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85825" w14:textId="3F0FEB75" w:rsidR="007469F9" w:rsidRPr="007469F9" w:rsidRDefault="00820292" w:rsidP="007469F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Согласно Уголовному Кодексу РФ, </w:t>
      </w:r>
      <w:r w:rsidRPr="00820292">
        <w:rPr>
          <w:rFonts w:ascii="Times New Roman" w:hAnsi="Times New Roman" w:cs="Times New Roman"/>
          <w:sz w:val="28"/>
        </w:rPr>
        <w:t>под преступлениями экстремистской направленности в УК РФ понимаются преступления, совершенные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предусмотренные соответствующими статьями Особенной части</w:t>
      </w:r>
      <w:r>
        <w:rPr>
          <w:rFonts w:ascii="Times New Roman" w:hAnsi="Times New Roman" w:cs="Times New Roman"/>
          <w:sz w:val="28"/>
        </w:rPr>
        <w:t>. Иными словами, экстремизм выражается в проявлении вражды или ненависти по идеологической причине. Противодействуя указанной идеологии, государство устанавливает уголовную ответственность за: п</w:t>
      </w:r>
      <w:r w:rsidRPr="00820292">
        <w:rPr>
          <w:rFonts w:ascii="Times New Roman" w:hAnsi="Times New Roman" w:cs="Times New Roman"/>
          <w:sz w:val="28"/>
        </w:rPr>
        <w:t>убличные призывы к осуществлению экстремистской деятельности</w:t>
      </w:r>
      <w:r>
        <w:rPr>
          <w:rFonts w:ascii="Times New Roman" w:hAnsi="Times New Roman" w:cs="Times New Roman"/>
          <w:sz w:val="28"/>
        </w:rPr>
        <w:t xml:space="preserve">, </w:t>
      </w:r>
      <w:r w:rsidR="007469F9">
        <w:rPr>
          <w:rFonts w:ascii="Times New Roman" w:hAnsi="Times New Roman" w:cs="Times New Roman"/>
          <w:bCs/>
          <w:sz w:val="28"/>
        </w:rPr>
        <w:t>в</w:t>
      </w:r>
      <w:r w:rsidR="007469F9" w:rsidRPr="007469F9">
        <w:rPr>
          <w:rFonts w:ascii="Times New Roman" w:hAnsi="Times New Roman" w:cs="Times New Roman"/>
          <w:bCs/>
          <w:sz w:val="28"/>
        </w:rPr>
        <w:t>озбуждение ненависти либо вражды</w:t>
      </w:r>
      <w:r w:rsidR="007469F9">
        <w:rPr>
          <w:rFonts w:ascii="Times New Roman" w:hAnsi="Times New Roman" w:cs="Times New Roman"/>
          <w:bCs/>
          <w:sz w:val="28"/>
        </w:rPr>
        <w:t xml:space="preserve"> к определенной категории граждан</w:t>
      </w:r>
      <w:r w:rsidR="007469F9" w:rsidRPr="007469F9">
        <w:rPr>
          <w:rFonts w:ascii="Times New Roman" w:hAnsi="Times New Roman" w:cs="Times New Roman"/>
          <w:bCs/>
          <w:sz w:val="28"/>
        </w:rPr>
        <w:t>, а равно унижение человеческого достоинства</w:t>
      </w:r>
      <w:r w:rsidR="007469F9">
        <w:rPr>
          <w:rFonts w:ascii="Times New Roman" w:hAnsi="Times New Roman" w:cs="Times New Roman"/>
          <w:sz w:val="28"/>
        </w:rPr>
        <w:t>, организацию экстремистского сообщества, финансирование такой деятельности. Между тем гражданам необходимо помнить, что высказывание третьими лицами в их адрес выражений экстремистского характера, в том числе путем использования сети «Интернет», в зависимости от обстоятельств может быть квалифицировано как правонарушение или преступление. В такой ситуации необходимо обратиться в правоохранительные органы</w:t>
      </w:r>
      <w:r w:rsidR="00482055">
        <w:rPr>
          <w:rFonts w:ascii="Times New Roman" w:hAnsi="Times New Roman" w:cs="Times New Roman"/>
          <w:sz w:val="28"/>
        </w:rPr>
        <w:t xml:space="preserve"> с целью привлечения виновного лица к установленной законом ответственности.</w:t>
      </w:r>
      <w:bookmarkStart w:id="0" w:name="_GoBack"/>
      <w:bookmarkEnd w:id="0"/>
    </w:p>
    <w:p w14:paraId="46E2DD5A" w14:textId="2DFE1D59" w:rsidR="00820292" w:rsidRPr="00820292" w:rsidRDefault="00820292" w:rsidP="00820292">
      <w:pPr>
        <w:jc w:val="both"/>
        <w:rPr>
          <w:rFonts w:ascii="Times New Roman" w:hAnsi="Times New Roman" w:cs="Times New Roman"/>
          <w:sz w:val="28"/>
        </w:rPr>
      </w:pPr>
    </w:p>
    <w:p w14:paraId="132483AC" w14:textId="069E00BF" w:rsidR="00820292" w:rsidRPr="00820292" w:rsidRDefault="00820292" w:rsidP="00820292">
      <w:pPr>
        <w:jc w:val="both"/>
        <w:rPr>
          <w:rFonts w:ascii="Times New Roman" w:hAnsi="Times New Roman" w:cs="Times New Roman"/>
          <w:sz w:val="28"/>
        </w:rPr>
      </w:pPr>
    </w:p>
    <w:p w14:paraId="13DAFA87" w14:textId="610EAA7D" w:rsidR="006D0285" w:rsidRPr="00820292" w:rsidRDefault="006D0285" w:rsidP="00820292">
      <w:pPr>
        <w:jc w:val="both"/>
        <w:rPr>
          <w:rFonts w:ascii="Times New Roman" w:hAnsi="Times New Roman" w:cs="Times New Roman"/>
          <w:sz w:val="28"/>
        </w:rPr>
      </w:pPr>
    </w:p>
    <w:sectPr w:rsidR="006D0285" w:rsidRPr="00820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1E"/>
    <w:rsid w:val="00482055"/>
    <w:rsid w:val="006D0285"/>
    <w:rsid w:val="007469F9"/>
    <w:rsid w:val="00820292"/>
    <w:rsid w:val="00C9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BF81"/>
  <w15:chartTrackingRefBased/>
  <w15:docId w15:val="{1C6F6E6E-7D52-4E7E-BB87-5807941B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Зильгарин Артур Абаевич</dc:creator>
  <cp:keywords/>
  <dc:description/>
  <cp:lastModifiedBy>Зильгарин Артур Абаевич</cp:lastModifiedBy>
  <cp:revision>2</cp:revision>
  <dcterms:created xsi:type="dcterms:W3CDTF">2022-12-12T13:38:00Z</dcterms:created>
  <dcterms:modified xsi:type="dcterms:W3CDTF">2022-12-12T14:01:00Z</dcterms:modified>
</cp:coreProperties>
</file>