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71" w:rsidRPr="00E227B2" w:rsidRDefault="00885671" w:rsidP="00885671">
      <w:pPr>
        <w:pageBreakBefore/>
        <w:spacing w:line="240" w:lineRule="auto"/>
        <w:jc w:val="center"/>
        <w:rPr>
          <w:b/>
          <w:sz w:val="27"/>
          <w:szCs w:val="27"/>
        </w:rPr>
      </w:pPr>
      <w:r w:rsidRPr="009C689D">
        <w:rPr>
          <w:noProof/>
          <w:sz w:val="27"/>
          <w:szCs w:val="27"/>
        </w:rPr>
        <w:drawing>
          <wp:inline distT="0" distB="0" distL="0" distR="0" wp14:anchorId="5DECA322" wp14:editId="5A3B3900">
            <wp:extent cx="781050" cy="904875"/>
            <wp:effectExtent l="19050" t="0" r="0" b="0"/>
            <wp:docPr id="107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71" w:rsidRPr="00F22F04" w:rsidRDefault="00885671" w:rsidP="00885671">
      <w:pPr>
        <w:spacing w:line="240" w:lineRule="auto"/>
        <w:jc w:val="center"/>
        <w:rPr>
          <w:b/>
          <w:sz w:val="26"/>
          <w:szCs w:val="26"/>
        </w:rPr>
      </w:pPr>
      <w:r w:rsidRPr="00F22F04">
        <w:rPr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885671" w:rsidRPr="00F22F04" w:rsidRDefault="00885671" w:rsidP="00885671">
      <w:pPr>
        <w:spacing w:line="240" w:lineRule="auto"/>
        <w:jc w:val="center"/>
        <w:rPr>
          <w:b/>
          <w:sz w:val="26"/>
          <w:szCs w:val="26"/>
        </w:rPr>
      </w:pPr>
    </w:p>
    <w:p w:rsidR="00885671" w:rsidRPr="00F22F04" w:rsidRDefault="00885671" w:rsidP="00885671">
      <w:pPr>
        <w:spacing w:line="240" w:lineRule="auto"/>
        <w:jc w:val="center"/>
        <w:rPr>
          <w:sz w:val="26"/>
          <w:szCs w:val="26"/>
        </w:rPr>
      </w:pPr>
      <w:proofErr w:type="gramStart"/>
      <w:r w:rsidRPr="00F22F04">
        <w:rPr>
          <w:b/>
          <w:sz w:val="26"/>
          <w:szCs w:val="26"/>
        </w:rPr>
        <w:t>П</w:t>
      </w:r>
      <w:proofErr w:type="gramEnd"/>
      <w:r w:rsidRPr="00F22F04">
        <w:rPr>
          <w:b/>
          <w:sz w:val="26"/>
          <w:szCs w:val="26"/>
        </w:rPr>
        <w:t xml:space="preserve"> О С Т А Н О В Л Е Н И Е</w:t>
      </w:r>
    </w:p>
    <w:p w:rsidR="00885671" w:rsidRPr="00F22F04" w:rsidRDefault="00885671" w:rsidP="00885671">
      <w:pPr>
        <w:spacing w:line="240" w:lineRule="auto"/>
        <w:jc w:val="center"/>
        <w:rPr>
          <w:sz w:val="26"/>
          <w:szCs w:val="26"/>
        </w:rPr>
      </w:pPr>
    </w:p>
    <w:p w:rsidR="00885671" w:rsidRPr="008B2045" w:rsidRDefault="00885671" w:rsidP="00885671">
      <w:pPr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B2045">
        <w:rPr>
          <w:sz w:val="28"/>
          <w:szCs w:val="28"/>
        </w:rPr>
        <w:t>.</w:t>
      </w:r>
      <w:r>
        <w:rPr>
          <w:sz w:val="28"/>
          <w:szCs w:val="28"/>
        </w:rPr>
        <w:t>09.2018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8B2045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8B2045">
        <w:rPr>
          <w:sz w:val="28"/>
          <w:szCs w:val="28"/>
        </w:rPr>
        <w:t>-п</w:t>
      </w:r>
    </w:p>
    <w:p w:rsidR="00885671" w:rsidRDefault="00885671" w:rsidP="00885671">
      <w:pPr>
        <w:spacing w:line="240" w:lineRule="auto"/>
        <w:jc w:val="center"/>
        <w:rPr>
          <w:sz w:val="28"/>
          <w:szCs w:val="28"/>
        </w:rPr>
      </w:pPr>
      <w:r w:rsidRPr="008B2045">
        <w:rPr>
          <w:sz w:val="28"/>
          <w:szCs w:val="28"/>
        </w:rPr>
        <w:t>с. Новоюласка</w:t>
      </w:r>
    </w:p>
    <w:p w:rsidR="00885671" w:rsidRDefault="00885671" w:rsidP="00885671">
      <w:pPr>
        <w:spacing w:line="240" w:lineRule="auto"/>
        <w:jc w:val="center"/>
        <w:rPr>
          <w:sz w:val="28"/>
          <w:szCs w:val="28"/>
        </w:rPr>
      </w:pPr>
    </w:p>
    <w:p w:rsidR="00885671" w:rsidRDefault="00885671" w:rsidP="00885671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адреса объекту недвижимости – земельному участку</w:t>
      </w:r>
    </w:p>
    <w:p w:rsidR="00885671" w:rsidRDefault="00885671" w:rsidP="00885671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885671" w:rsidRDefault="00885671" w:rsidP="00885671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885671" w:rsidRDefault="00885671" w:rsidP="00885671">
      <w:pPr>
        <w:tabs>
          <w:tab w:val="right" w:pos="709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Правительства Российской Федерации от 19 февраля 2014г. № 1221 «Об утверждении Правил присвоения, изменения и аннулирования адресов», Устава муниципального образования Новоюласенский сельсовет Красногвардейского района Оренбургской области:</w:t>
      </w:r>
    </w:p>
    <w:p w:rsidR="00885671" w:rsidRDefault="00885671" w:rsidP="00885671">
      <w:pPr>
        <w:tabs>
          <w:tab w:val="righ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Присвоить объекту недвижимости – земельному участку с кадастровым номером 56:14:0801001:414 почтовый адрес: </w:t>
      </w:r>
      <w:proofErr w:type="gramStart"/>
      <w:r>
        <w:rPr>
          <w:sz w:val="28"/>
          <w:szCs w:val="28"/>
        </w:rPr>
        <w:t>Российская Федерация, Оренбургская область, Красногвардейский район, Новоюласенский сельсовет, с. Новоюласка, ул. Ленина, д.11</w:t>
      </w:r>
      <w:proofErr w:type="gramEnd"/>
    </w:p>
    <w:p w:rsidR="00885671" w:rsidRDefault="00885671" w:rsidP="00885671">
      <w:pPr>
        <w:tabs>
          <w:tab w:val="left" w:pos="709"/>
          <w:tab w:val="right" w:pos="90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Установить, что настоящее постановление вступает в силу со дня его подписания.</w:t>
      </w:r>
    </w:p>
    <w:p w:rsidR="00885671" w:rsidRDefault="00885671" w:rsidP="00885671">
      <w:pPr>
        <w:tabs>
          <w:tab w:val="left" w:pos="709"/>
          <w:tab w:val="right" w:pos="9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85671" w:rsidRDefault="00885671" w:rsidP="00885671">
      <w:pPr>
        <w:tabs>
          <w:tab w:val="right" w:pos="900"/>
        </w:tabs>
        <w:spacing w:line="240" w:lineRule="auto"/>
        <w:jc w:val="both"/>
        <w:rPr>
          <w:sz w:val="28"/>
          <w:szCs w:val="28"/>
        </w:rPr>
      </w:pPr>
    </w:p>
    <w:p w:rsidR="00885671" w:rsidRDefault="00885671" w:rsidP="00885671">
      <w:pPr>
        <w:tabs>
          <w:tab w:val="right" w:pos="900"/>
        </w:tabs>
        <w:spacing w:line="240" w:lineRule="auto"/>
        <w:jc w:val="both"/>
        <w:rPr>
          <w:sz w:val="28"/>
          <w:szCs w:val="28"/>
        </w:rPr>
      </w:pPr>
    </w:p>
    <w:p w:rsidR="00885671" w:rsidRDefault="00885671" w:rsidP="00885671">
      <w:pPr>
        <w:tabs>
          <w:tab w:val="right" w:pos="900"/>
        </w:tabs>
        <w:spacing w:line="240" w:lineRule="auto"/>
        <w:jc w:val="both"/>
        <w:rPr>
          <w:sz w:val="28"/>
          <w:szCs w:val="28"/>
        </w:rPr>
      </w:pPr>
    </w:p>
    <w:p w:rsidR="00885671" w:rsidRDefault="00885671" w:rsidP="00885671">
      <w:pPr>
        <w:tabs>
          <w:tab w:val="right" w:pos="900"/>
        </w:tabs>
        <w:spacing w:line="240" w:lineRule="auto"/>
        <w:jc w:val="both"/>
        <w:rPr>
          <w:sz w:val="28"/>
          <w:szCs w:val="28"/>
        </w:rPr>
      </w:pPr>
    </w:p>
    <w:p w:rsidR="00885671" w:rsidRDefault="00885671" w:rsidP="00885671">
      <w:pPr>
        <w:tabs>
          <w:tab w:val="right" w:pos="90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С.Н.Бисяева</w:t>
      </w:r>
    </w:p>
    <w:p w:rsidR="00885671" w:rsidRDefault="00885671" w:rsidP="00885671">
      <w:pPr>
        <w:tabs>
          <w:tab w:val="right" w:pos="90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администрации района, Управлению Федеральной службы государственной регистрации, кадастра и картографии по Оренбургской области, Красногвардейскому филиалу ФГУ Земельная кадастровая палата по Оренбургской области, прокурору района,  </w:t>
      </w:r>
      <w:proofErr w:type="spellStart"/>
      <w:r>
        <w:rPr>
          <w:sz w:val="28"/>
          <w:szCs w:val="28"/>
        </w:rPr>
        <w:t>Абаимову</w:t>
      </w:r>
      <w:proofErr w:type="spellEnd"/>
      <w:r>
        <w:rPr>
          <w:sz w:val="28"/>
          <w:szCs w:val="28"/>
        </w:rPr>
        <w:t xml:space="preserve"> Н.Н. </w:t>
      </w:r>
    </w:p>
    <w:p w:rsidR="00885671" w:rsidRDefault="00885671" w:rsidP="00885671">
      <w:pPr>
        <w:jc w:val="center"/>
        <w:rPr>
          <w:b/>
          <w:sz w:val="26"/>
          <w:szCs w:val="26"/>
        </w:rPr>
      </w:pPr>
    </w:p>
    <w:p w:rsidR="005B691F" w:rsidRDefault="005B691F">
      <w:bookmarkStart w:id="0" w:name="_GoBack"/>
      <w:bookmarkEnd w:id="0"/>
    </w:p>
    <w:sectPr w:rsidR="005B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9"/>
    <w:rsid w:val="005B691F"/>
    <w:rsid w:val="00885671"/>
    <w:rsid w:val="00A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71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71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2018-10-01T10:25:00Z</dcterms:created>
  <dcterms:modified xsi:type="dcterms:W3CDTF">2018-10-01T10:25:00Z</dcterms:modified>
</cp:coreProperties>
</file>