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7F" w:rsidRPr="00061212" w:rsidRDefault="00BB6C7F" w:rsidP="00BB6C7F">
      <w:pPr>
        <w:tabs>
          <w:tab w:val="left" w:pos="709"/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90575" cy="9048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7F" w:rsidRPr="007E640F" w:rsidRDefault="00BB6C7F" w:rsidP="00BB6C7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40F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НОВОЮЛАСЕНСКИЙ СЕЛЬСОВЕТ</w:t>
      </w:r>
    </w:p>
    <w:p w:rsidR="00BB6C7F" w:rsidRPr="007E640F" w:rsidRDefault="00BB6C7F" w:rsidP="00BB6C7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40F">
        <w:rPr>
          <w:rFonts w:ascii="Times New Roman" w:hAnsi="Times New Roman"/>
          <w:b/>
          <w:caps/>
          <w:sz w:val="28"/>
          <w:szCs w:val="28"/>
        </w:rPr>
        <w:t>КрасногвардейскОГО районА оренбургской</w:t>
      </w:r>
      <w:r w:rsidRPr="007E640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BB6C7F" w:rsidRPr="007E640F" w:rsidRDefault="00BB6C7F" w:rsidP="00BB6C7F">
      <w:pPr>
        <w:tabs>
          <w:tab w:val="righ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C7F" w:rsidRDefault="00BB6C7F" w:rsidP="00BB6C7F">
      <w:pPr>
        <w:pStyle w:val="1"/>
        <w:tabs>
          <w:tab w:val="right" w:pos="0"/>
        </w:tabs>
        <w:jc w:val="center"/>
        <w:rPr>
          <w:b/>
          <w:szCs w:val="28"/>
        </w:rPr>
      </w:pPr>
      <w:proofErr w:type="gramStart"/>
      <w:r w:rsidRPr="007E640F">
        <w:rPr>
          <w:b/>
          <w:szCs w:val="28"/>
        </w:rPr>
        <w:t>П</w:t>
      </w:r>
      <w:proofErr w:type="gramEnd"/>
      <w:r w:rsidRPr="007E640F">
        <w:rPr>
          <w:b/>
          <w:szCs w:val="28"/>
        </w:rPr>
        <w:t xml:space="preserve"> О С Т А Н О В Л Е Н И Е</w:t>
      </w:r>
    </w:p>
    <w:p w:rsidR="00BB6C7F" w:rsidRPr="00D1667A" w:rsidRDefault="00BB6C7F" w:rsidP="00BB6C7F">
      <w:pPr>
        <w:spacing w:after="0" w:line="240" w:lineRule="auto"/>
      </w:pPr>
    </w:p>
    <w:p w:rsidR="00BB6C7F" w:rsidRPr="00061212" w:rsidRDefault="00BB6C7F" w:rsidP="00BB6C7F">
      <w:pPr>
        <w:tabs>
          <w:tab w:val="right" w:pos="900"/>
          <w:tab w:val="right" w:pos="102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17.04.</w:t>
      </w:r>
      <w:r w:rsidRPr="00061212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5</w:t>
      </w:r>
      <w:r w:rsidRPr="00061212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061212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25</w:t>
      </w:r>
      <w:r w:rsidRPr="00061212">
        <w:rPr>
          <w:rFonts w:ascii="Times New Roman" w:hAnsi="Times New Roman"/>
          <w:sz w:val="26"/>
          <w:szCs w:val="26"/>
        </w:rPr>
        <w:t>-п</w:t>
      </w:r>
    </w:p>
    <w:p w:rsidR="00BB6C7F" w:rsidRDefault="00BB6C7F" w:rsidP="00BB6C7F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B2306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DB2306">
        <w:rPr>
          <w:rFonts w:ascii="Times New Roman" w:hAnsi="Times New Roman"/>
          <w:sz w:val="26"/>
          <w:szCs w:val="26"/>
        </w:rPr>
        <w:t>Новоюласка</w:t>
      </w:r>
      <w:proofErr w:type="spellEnd"/>
    </w:p>
    <w:p w:rsidR="00BB6C7F" w:rsidRDefault="00BB6C7F" w:rsidP="00BB6C7F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6C7F" w:rsidRDefault="00BB6C7F" w:rsidP="00BB6C7F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B6C7F" w:rsidRPr="004A397F" w:rsidRDefault="00BB6C7F" w:rsidP="00BB6C7F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97F">
        <w:rPr>
          <w:rFonts w:ascii="Times New Roman" w:hAnsi="Times New Roman"/>
          <w:sz w:val="28"/>
          <w:szCs w:val="28"/>
        </w:rPr>
        <w:t>Об утверждении проекта планировки территории с проектом межевания террито</w:t>
      </w:r>
      <w:r>
        <w:rPr>
          <w:rFonts w:ascii="Times New Roman" w:hAnsi="Times New Roman"/>
          <w:sz w:val="28"/>
          <w:szCs w:val="28"/>
        </w:rPr>
        <w:t>рии под строительство объект</w:t>
      </w:r>
      <w:proofErr w:type="gramStart"/>
      <w:r>
        <w:rPr>
          <w:rFonts w:ascii="Times New Roman" w:hAnsi="Times New Roman"/>
          <w:sz w:val="28"/>
          <w:szCs w:val="28"/>
        </w:rPr>
        <w:t>а ОО</w:t>
      </w:r>
      <w:r w:rsidRPr="004A397F">
        <w:rPr>
          <w:rFonts w:ascii="Times New Roman" w:hAnsi="Times New Roman"/>
          <w:sz w:val="28"/>
          <w:szCs w:val="28"/>
        </w:rPr>
        <w:t>О</w:t>
      </w:r>
      <w:proofErr w:type="gramEnd"/>
      <w:r w:rsidRPr="004A397F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Бугурусланнефть</w:t>
      </w:r>
      <w:proofErr w:type="spellEnd"/>
      <w:r w:rsidRPr="004A397F">
        <w:rPr>
          <w:rFonts w:ascii="Times New Roman" w:hAnsi="Times New Roman"/>
          <w:sz w:val="28"/>
          <w:szCs w:val="28"/>
        </w:rPr>
        <w:t>»: «</w:t>
      </w:r>
      <w:r>
        <w:rPr>
          <w:rFonts w:ascii="Times New Roman" w:hAnsi="Times New Roman"/>
          <w:sz w:val="28"/>
          <w:szCs w:val="28"/>
        </w:rPr>
        <w:t>Обустройство Ивановского – 2 нефтегазового месторождения</w:t>
      </w:r>
      <w:r w:rsidRPr="004A397F">
        <w:rPr>
          <w:rFonts w:ascii="Times New Roman" w:hAnsi="Times New Roman"/>
          <w:sz w:val="28"/>
          <w:szCs w:val="28"/>
        </w:rPr>
        <w:t>»</w:t>
      </w:r>
    </w:p>
    <w:p w:rsidR="00BB6C7F" w:rsidRPr="004A397F" w:rsidRDefault="00BB6C7F" w:rsidP="00BB6C7F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C7F" w:rsidRPr="004A397F" w:rsidRDefault="00BB6C7F" w:rsidP="00BB6C7F">
      <w:pPr>
        <w:tabs>
          <w:tab w:val="right" w:pos="900"/>
          <w:tab w:val="right" w:pos="102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6C7F" w:rsidRPr="004A397F" w:rsidRDefault="00BB6C7F" w:rsidP="00BB6C7F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97F">
        <w:rPr>
          <w:rFonts w:ascii="Times New Roman" w:hAnsi="Times New Roman"/>
          <w:sz w:val="28"/>
          <w:szCs w:val="28"/>
        </w:rPr>
        <w:t xml:space="preserve">         Руководствуясь статьями 45,46 Градостроительного кодекса Российской Федерации с учётом части 1 статьи 3 Федерального закона от 29.12.2004г. № 191-ФЗ «О введении в действие Градостроительного кодекса Российской Федерации, статьёй 16 Федерального закона от 06.10.2003г. № 131-ФЗ «Об общих принципах организации местного самоуправления в Российской Федерации», статьёй 4 Закона Оренбургской области от 21.02.1996г</w:t>
      </w:r>
      <w:proofErr w:type="gramStart"/>
      <w:r w:rsidRPr="004A397F">
        <w:rPr>
          <w:rFonts w:ascii="Times New Roman" w:hAnsi="Times New Roman"/>
          <w:sz w:val="28"/>
          <w:szCs w:val="28"/>
        </w:rPr>
        <w:t>.«</w:t>
      </w:r>
      <w:proofErr w:type="gramEnd"/>
      <w:r w:rsidRPr="004A397F">
        <w:rPr>
          <w:rFonts w:ascii="Times New Roman" w:hAnsi="Times New Roman"/>
          <w:sz w:val="28"/>
          <w:szCs w:val="28"/>
        </w:rPr>
        <w:t>Об организации местного самоуправления в Оренбургской области», статьёй 17 Закона Оренбургской области от 16.03.2007г. № 1037/233-</w:t>
      </w:r>
      <w:r w:rsidRPr="004A397F">
        <w:rPr>
          <w:rFonts w:ascii="Times New Roman" w:hAnsi="Times New Roman"/>
          <w:sz w:val="28"/>
          <w:szCs w:val="28"/>
          <w:lang w:val="en-US"/>
        </w:rPr>
        <w:t>IV</w:t>
      </w:r>
      <w:r w:rsidRPr="004A397F">
        <w:rPr>
          <w:rFonts w:ascii="Times New Roman" w:hAnsi="Times New Roman"/>
          <w:sz w:val="28"/>
          <w:szCs w:val="28"/>
        </w:rPr>
        <w:t xml:space="preserve">-03»О градостроительной деятельности на территории Оренбургской области», на основании Устава муниципального образования </w:t>
      </w:r>
      <w:proofErr w:type="spellStart"/>
      <w:r w:rsidRPr="004A397F">
        <w:rPr>
          <w:rFonts w:ascii="Times New Roman" w:hAnsi="Times New Roman"/>
          <w:sz w:val="28"/>
          <w:szCs w:val="28"/>
        </w:rPr>
        <w:t>Новоюласенский</w:t>
      </w:r>
      <w:proofErr w:type="spellEnd"/>
      <w:r w:rsidRPr="004A397F">
        <w:rPr>
          <w:rFonts w:ascii="Times New Roman" w:hAnsi="Times New Roman"/>
          <w:sz w:val="28"/>
          <w:szCs w:val="28"/>
        </w:rPr>
        <w:t xml:space="preserve"> сельсовет Красногвардейского района Оренбургской области, протоколом публичных слушаний по проекту планировки и проекту межевания территории линейного объекта:</w:t>
      </w:r>
    </w:p>
    <w:p w:rsidR="00BB6C7F" w:rsidRPr="004A397F" w:rsidRDefault="00BB6C7F" w:rsidP="00BB6C7F">
      <w:pPr>
        <w:tabs>
          <w:tab w:val="right" w:pos="709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397F">
        <w:rPr>
          <w:rFonts w:ascii="Times New Roman" w:hAnsi="Times New Roman"/>
          <w:sz w:val="28"/>
          <w:szCs w:val="28"/>
        </w:rPr>
        <w:t xml:space="preserve">          1. Утвердить проект планировки территории, совмещённый с проектом межевания территории под строительство объект</w:t>
      </w:r>
      <w:proofErr w:type="gramStart"/>
      <w:r w:rsidRPr="004A397F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ОО</w:t>
      </w:r>
      <w:r w:rsidRPr="004A397F">
        <w:rPr>
          <w:rFonts w:ascii="Times New Roman" w:hAnsi="Times New Roman"/>
          <w:sz w:val="28"/>
          <w:szCs w:val="28"/>
        </w:rPr>
        <w:t>О</w:t>
      </w:r>
      <w:proofErr w:type="gramEnd"/>
      <w:r w:rsidRPr="004A397F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Бугурусланнефть</w:t>
      </w:r>
      <w:proofErr w:type="spellEnd"/>
      <w:r w:rsidRPr="004A397F">
        <w:rPr>
          <w:rFonts w:ascii="Times New Roman" w:hAnsi="Times New Roman"/>
          <w:sz w:val="28"/>
          <w:szCs w:val="28"/>
        </w:rPr>
        <w:t>»: «</w:t>
      </w:r>
      <w:r>
        <w:rPr>
          <w:rFonts w:ascii="Times New Roman" w:hAnsi="Times New Roman"/>
          <w:sz w:val="28"/>
          <w:szCs w:val="28"/>
        </w:rPr>
        <w:t>Обустройство Ивановского – 2 нефтегазового месторождения</w:t>
      </w:r>
      <w:r w:rsidRPr="004A397F">
        <w:rPr>
          <w:rFonts w:ascii="Times New Roman" w:hAnsi="Times New Roman"/>
          <w:sz w:val="28"/>
          <w:szCs w:val="28"/>
        </w:rPr>
        <w:t>».</w:t>
      </w:r>
    </w:p>
    <w:p w:rsidR="00BB6C7F" w:rsidRDefault="00BB6C7F" w:rsidP="00BB6C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A397F">
        <w:rPr>
          <w:rFonts w:ascii="Times New Roman" w:hAnsi="Times New Roman"/>
          <w:sz w:val="28"/>
          <w:szCs w:val="28"/>
        </w:rPr>
        <w:t xml:space="preserve"> 2. Установить, что настоящее постановление вступает  в силу после его подписания </w:t>
      </w:r>
      <w:r w:rsidRPr="004A397F">
        <w:rPr>
          <w:rFonts w:ascii="Times New Roman" w:hAnsi="Times New Roman" w:cs="Times New Roman"/>
          <w:sz w:val="28"/>
          <w:szCs w:val="28"/>
        </w:rPr>
        <w:t>и подлежит размещению на портале муниципальных образований Красногвардейского района в сети «Интернет».</w:t>
      </w:r>
    </w:p>
    <w:p w:rsidR="00BB6C7F" w:rsidRDefault="00BB6C7F" w:rsidP="00BB6C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B6C7F" w:rsidRDefault="00BB6C7F" w:rsidP="00BB6C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7F" w:rsidRDefault="00BB6C7F" w:rsidP="00BB6C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6C7F" w:rsidRPr="004A397F" w:rsidRDefault="00BB6C7F" w:rsidP="00BB6C7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Ю.М.Шишкин</w:t>
      </w:r>
      <w:proofErr w:type="spellEnd"/>
    </w:p>
    <w:p w:rsidR="00BB6C7F" w:rsidRPr="00925317" w:rsidRDefault="00BB6C7F" w:rsidP="00BB6C7F">
      <w:pPr>
        <w:tabs>
          <w:tab w:val="right" w:pos="900"/>
          <w:tab w:val="right" w:pos="10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</w:t>
      </w:r>
      <w:r w:rsidRPr="00901510">
        <w:rPr>
          <w:rFonts w:ascii="Times New Roman" w:hAnsi="Times New Roman"/>
          <w:sz w:val="28"/>
          <w:szCs w:val="28"/>
        </w:rPr>
        <w:t>отделу архитектуры и градостроительства админ</w:t>
      </w:r>
      <w:r w:rsidRPr="00901510">
        <w:rPr>
          <w:rFonts w:ascii="Times New Roman" w:hAnsi="Times New Roman"/>
          <w:sz w:val="28"/>
          <w:szCs w:val="28"/>
        </w:rPr>
        <w:t>и</w:t>
      </w:r>
      <w:r w:rsidRPr="00901510">
        <w:rPr>
          <w:rFonts w:ascii="Times New Roman" w:hAnsi="Times New Roman"/>
          <w:sz w:val="28"/>
          <w:szCs w:val="28"/>
        </w:rPr>
        <w:t>страции района, отделу по управлению земельными ресурсами и имуществом админис</w:t>
      </w:r>
      <w:r w:rsidRPr="00901510">
        <w:rPr>
          <w:rFonts w:ascii="Times New Roman" w:hAnsi="Times New Roman"/>
          <w:sz w:val="28"/>
          <w:szCs w:val="28"/>
        </w:rPr>
        <w:t>т</w:t>
      </w:r>
      <w:r w:rsidRPr="00901510">
        <w:rPr>
          <w:rFonts w:ascii="Times New Roman" w:hAnsi="Times New Roman"/>
          <w:sz w:val="28"/>
          <w:szCs w:val="28"/>
        </w:rPr>
        <w:t>рации района</w:t>
      </w:r>
      <w:r>
        <w:rPr>
          <w:rFonts w:ascii="Times New Roman" w:hAnsi="Times New Roman"/>
          <w:sz w:val="28"/>
          <w:szCs w:val="28"/>
        </w:rPr>
        <w:t>, прокурору района</w:t>
      </w:r>
    </w:p>
    <w:p w:rsidR="00A8348B" w:rsidRDefault="00A8348B">
      <w:bookmarkStart w:id="0" w:name="_GoBack"/>
      <w:bookmarkEnd w:id="0"/>
    </w:p>
    <w:sectPr w:rsidR="00A8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99"/>
    <w:rsid w:val="00187899"/>
    <w:rsid w:val="00A8348B"/>
    <w:rsid w:val="00B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6C7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C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B6C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6C7F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C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B6C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2016-11-07T11:27:00Z</dcterms:created>
  <dcterms:modified xsi:type="dcterms:W3CDTF">2016-11-07T11:27:00Z</dcterms:modified>
</cp:coreProperties>
</file>