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0251FF" w:rsidRDefault="00B77838" w:rsidP="00F673FF">
            <w:pPr>
              <w:pStyle w:val="a4"/>
              <w:jc w:val="right"/>
              <w:rPr>
                <w:rFonts w:ascii="Times New Roman" w:hAnsi="Times New Roman"/>
                <w:b/>
              </w:rPr>
            </w:pPr>
            <w:r w:rsidRPr="00CC3E8B">
              <w:rPr>
                <w:rFonts w:ascii="Times New Roman" w:hAnsi="Times New Roman"/>
                <w:b/>
              </w:rPr>
              <w:t xml:space="preserve"> </w:t>
            </w:r>
          </w:p>
          <w:p w:rsidR="00B77838" w:rsidRPr="00CC3E8B" w:rsidRDefault="00B04F43" w:rsidP="00F673FF">
            <w:pPr>
              <w:pStyle w:val="a4"/>
              <w:jc w:val="right"/>
              <w:rPr>
                <w:rFonts w:ascii="Times New Roman" w:hAnsi="Times New Roman"/>
                <w:b/>
              </w:rPr>
            </w:pPr>
            <w:r>
              <w:rPr>
                <w:rFonts w:ascii="Times New Roman" w:hAnsi="Times New Roman"/>
                <w:b/>
              </w:rPr>
              <w:t>2</w:t>
            </w:r>
            <w:r w:rsidR="0052725B">
              <w:rPr>
                <w:rFonts w:ascii="Times New Roman" w:hAnsi="Times New Roman"/>
                <w:b/>
              </w:rPr>
              <w:t>9 октября</w:t>
            </w:r>
            <w:r w:rsidR="00B77838" w:rsidRPr="00CC3E8B">
              <w:rPr>
                <w:rFonts w:ascii="Times New Roman" w:hAnsi="Times New Roman"/>
                <w:b/>
              </w:rPr>
              <w:t xml:space="preserve"> 202</w:t>
            </w:r>
            <w:r w:rsidR="00BA20A7">
              <w:rPr>
                <w:rFonts w:ascii="Times New Roman" w:hAnsi="Times New Roman"/>
                <w:b/>
              </w:rPr>
              <w:t>6</w:t>
            </w:r>
            <w:r w:rsidR="00B77838"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52725B">
              <w:rPr>
                <w:rFonts w:ascii="Times New Roman" w:hAnsi="Times New Roman"/>
                <w:b/>
              </w:rPr>
              <w:t>21</w:t>
            </w:r>
            <w:r w:rsidRPr="00CC3E8B">
              <w:rPr>
                <w:rFonts w:ascii="Times New Roman" w:hAnsi="Times New Roman"/>
                <w:b/>
              </w:rPr>
              <w:t xml:space="preserve"> (</w:t>
            </w:r>
            <w:r w:rsidR="000251FF">
              <w:rPr>
                <w:rFonts w:ascii="Times New Roman" w:hAnsi="Times New Roman"/>
                <w:b/>
              </w:rPr>
              <w:t>7</w:t>
            </w:r>
            <w:r w:rsidR="0052725B">
              <w:rPr>
                <w:rFonts w:ascii="Times New Roman" w:hAnsi="Times New Roman"/>
                <w:b/>
              </w:rPr>
              <w:t>4</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0251FF">
        <w:rPr>
          <w:rFonts w:ascii="Times New Roman" w:hAnsi="Times New Roman" w:cs="Times New Roman"/>
          <w:sz w:val="18"/>
          <w:szCs w:val="18"/>
        </w:rPr>
        <w:t xml:space="preserve">сельское поселение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w:t>
      </w:r>
      <w:r w:rsidR="000251FF">
        <w:rPr>
          <w:rFonts w:ascii="Times New Roman" w:hAnsi="Times New Roman" w:cs="Times New Roman"/>
          <w:sz w:val="18"/>
          <w:szCs w:val="18"/>
        </w:rPr>
        <w:t xml:space="preserve">муниципального </w:t>
      </w:r>
      <w:r w:rsidRPr="00AE717B">
        <w:rPr>
          <w:rFonts w:ascii="Times New Roman" w:hAnsi="Times New Roman" w:cs="Times New Roman"/>
          <w:sz w:val="18"/>
          <w:szCs w:val="18"/>
        </w:rPr>
        <w:t>района Оренбургской области</w:t>
      </w:r>
    </w:p>
    <w:p w:rsidR="00B04F43" w:rsidRPr="00B04F43" w:rsidRDefault="00BA20A7" w:rsidP="00B04F43">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B04F43" w:rsidRDefault="00B04F43" w:rsidP="00B04F43">
      <w:pPr>
        <w:pStyle w:val="a8"/>
        <w:ind w:left="139" w:right="168" w:firstLine="708"/>
        <w:jc w:val="both"/>
        <w:rPr>
          <w:sz w:val="18"/>
          <w:szCs w:val="18"/>
        </w:rPr>
      </w:pPr>
    </w:p>
    <w:p w:rsidR="0052725B" w:rsidRPr="008B7592" w:rsidRDefault="0052725B"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СОВЕТ ДЕПУТАТОВ</w:t>
      </w:r>
    </w:p>
    <w:p w:rsidR="0052725B" w:rsidRPr="008B7592" w:rsidRDefault="0052725B"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 xml:space="preserve">МУНИЦИПАЛЬНОГО ОБРАЗОВАНИЯ </w:t>
      </w:r>
    </w:p>
    <w:p w:rsidR="0052725B" w:rsidRPr="008B7592" w:rsidRDefault="0052725B"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 xml:space="preserve">СЕЛЬСКОЕ ПОСЕЛЕНИЕ НОВОЮЛАСЕНСКИЙ СЕЛЬСОВЕТ </w:t>
      </w:r>
    </w:p>
    <w:p w:rsidR="0052725B" w:rsidRPr="008B7592" w:rsidRDefault="0052725B" w:rsidP="008B7592">
      <w:pPr>
        <w:spacing w:after="0" w:line="240" w:lineRule="auto"/>
        <w:ind w:firstLine="709"/>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КРАСНОГВАРДЕЙСКОГО МУНИЦИПАЛЬНОГО РАЙОНА ОРЕНБУРГСКОЙ ОБЛАСТИ</w:t>
      </w:r>
    </w:p>
    <w:p w:rsidR="0052725B" w:rsidRPr="008B7592" w:rsidRDefault="0052725B" w:rsidP="008B7592">
      <w:pPr>
        <w:spacing w:after="0" w:line="240" w:lineRule="auto"/>
        <w:ind w:firstLine="709"/>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ПЯТОГО СОЗЫВА</w:t>
      </w:r>
    </w:p>
    <w:p w:rsidR="0052725B" w:rsidRPr="008B7592" w:rsidRDefault="0052725B" w:rsidP="008B7592">
      <w:pPr>
        <w:spacing w:after="0" w:line="240" w:lineRule="auto"/>
        <w:rPr>
          <w:rFonts w:ascii="Times New Roman" w:eastAsia="Calibri" w:hAnsi="Times New Roman" w:cs="Times New Roman"/>
          <w:b/>
          <w:sz w:val="18"/>
          <w:szCs w:val="18"/>
        </w:rPr>
      </w:pPr>
    </w:p>
    <w:p w:rsidR="0052725B" w:rsidRPr="008B7592" w:rsidRDefault="0052725B" w:rsidP="008B7592">
      <w:pPr>
        <w:spacing w:after="0" w:line="240" w:lineRule="auto"/>
        <w:jc w:val="center"/>
        <w:rPr>
          <w:rFonts w:ascii="Times New Roman" w:eastAsia="Calibri" w:hAnsi="Times New Roman" w:cs="Times New Roman"/>
          <w:b/>
          <w:sz w:val="18"/>
          <w:szCs w:val="18"/>
          <w:lang w:eastAsia="en-US"/>
        </w:rPr>
      </w:pPr>
      <w:r w:rsidRPr="008B7592">
        <w:rPr>
          <w:rFonts w:ascii="Times New Roman" w:eastAsia="Calibri" w:hAnsi="Times New Roman" w:cs="Times New Roman"/>
          <w:b/>
          <w:sz w:val="18"/>
          <w:szCs w:val="18"/>
          <w:lang w:eastAsia="en-US"/>
        </w:rPr>
        <w:t>РЕШЕНИЕ</w:t>
      </w:r>
    </w:p>
    <w:p w:rsidR="0052725B" w:rsidRPr="008B7592" w:rsidRDefault="0052725B" w:rsidP="008B7592">
      <w:pPr>
        <w:tabs>
          <w:tab w:val="right" w:pos="900"/>
          <w:tab w:val="right" w:pos="10260"/>
        </w:tabs>
        <w:spacing w:after="0" w:line="240" w:lineRule="auto"/>
        <w:rPr>
          <w:rFonts w:ascii="Times New Roman" w:hAnsi="Times New Roman" w:cs="Times New Roman"/>
          <w:sz w:val="18"/>
          <w:szCs w:val="18"/>
        </w:rPr>
      </w:pPr>
    </w:p>
    <w:p w:rsidR="0052725B" w:rsidRPr="008B7592" w:rsidRDefault="0052725B" w:rsidP="008B7592">
      <w:pPr>
        <w:tabs>
          <w:tab w:val="right" w:pos="900"/>
          <w:tab w:val="right" w:pos="10260"/>
        </w:tabs>
        <w:spacing w:after="0" w:line="240" w:lineRule="auto"/>
        <w:rPr>
          <w:rFonts w:ascii="Times New Roman" w:hAnsi="Times New Roman" w:cs="Times New Roman"/>
          <w:sz w:val="18"/>
          <w:szCs w:val="18"/>
        </w:rPr>
      </w:pPr>
      <w:r w:rsidRPr="008B7592">
        <w:rPr>
          <w:rFonts w:ascii="Times New Roman" w:hAnsi="Times New Roman" w:cs="Times New Roman"/>
          <w:sz w:val="18"/>
          <w:szCs w:val="18"/>
        </w:rPr>
        <w:t xml:space="preserve">29.10.2026                                                                                                    </w:t>
      </w:r>
      <w:r w:rsidR="008B7592" w:rsidRPr="008B7592">
        <w:rPr>
          <w:rFonts w:ascii="Times New Roman" w:hAnsi="Times New Roman" w:cs="Times New Roman"/>
          <w:sz w:val="18"/>
          <w:szCs w:val="18"/>
        </w:rPr>
        <w:t xml:space="preserve">                                                                   </w:t>
      </w:r>
      <w:r w:rsidR="00D72FE6">
        <w:rPr>
          <w:rFonts w:ascii="Times New Roman" w:hAnsi="Times New Roman" w:cs="Times New Roman"/>
          <w:sz w:val="18"/>
          <w:szCs w:val="18"/>
        </w:rPr>
        <w:t xml:space="preserve">       </w:t>
      </w:r>
      <w:r w:rsidRPr="008B7592">
        <w:rPr>
          <w:rFonts w:ascii="Times New Roman" w:hAnsi="Times New Roman" w:cs="Times New Roman"/>
          <w:sz w:val="18"/>
          <w:szCs w:val="18"/>
        </w:rPr>
        <w:t>№ 11/1</w:t>
      </w:r>
    </w:p>
    <w:p w:rsidR="0052725B" w:rsidRPr="008B7592" w:rsidRDefault="0052725B" w:rsidP="008B7592">
      <w:pPr>
        <w:tabs>
          <w:tab w:val="right" w:pos="900"/>
          <w:tab w:val="right" w:pos="10260"/>
        </w:tabs>
        <w:spacing w:after="0" w:line="240" w:lineRule="auto"/>
        <w:jc w:val="center"/>
        <w:rPr>
          <w:rFonts w:ascii="Times New Roman" w:hAnsi="Times New Roman" w:cs="Times New Roman"/>
          <w:sz w:val="18"/>
          <w:szCs w:val="18"/>
        </w:rPr>
      </w:pPr>
      <w:proofErr w:type="spellStart"/>
      <w:r w:rsidRPr="008B7592">
        <w:rPr>
          <w:rFonts w:ascii="Times New Roman" w:hAnsi="Times New Roman" w:cs="Times New Roman"/>
          <w:sz w:val="18"/>
          <w:szCs w:val="18"/>
        </w:rPr>
        <w:t>с.Новоюласка</w:t>
      </w:r>
      <w:proofErr w:type="spellEnd"/>
    </w:p>
    <w:p w:rsidR="0052725B" w:rsidRPr="008B7592" w:rsidRDefault="0052725B" w:rsidP="008B7592">
      <w:pPr>
        <w:spacing w:after="0" w:line="240" w:lineRule="auto"/>
        <w:jc w:val="center"/>
        <w:rPr>
          <w:rFonts w:ascii="Times New Roman" w:hAnsi="Times New Roman" w:cs="Times New Roman"/>
          <w:sz w:val="18"/>
          <w:szCs w:val="18"/>
        </w:rPr>
      </w:pPr>
    </w:p>
    <w:p w:rsidR="0052725B" w:rsidRPr="008B7592" w:rsidRDefault="0052725B" w:rsidP="008B7592">
      <w:pPr>
        <w:pStyle w:val="Standard0"/>
        <w:tabs>
          <w:tab w:val="left" w:pos="1276"/>
        </w:tabs>
        <w:jc w:val="center"/>
        <w:rPr>
          <w:b/>
          <w:bCs/>
          <w:sz w:val="18"/>
          <w:szCs w:val="18"/>
        </w:rPr>
      </w:pPr>
      <w:r w:rsidRPr="008B7592">
        <w:rPr>
          <w:bCs/>
          <w:sz w:val="18"/>
          <w:szCs w:val="18"/>
        </w:rPr>
        <w:t xml:space="preserve">О применении мер ответственности к </w:t>
      </w:r>
      <w:bookmarkStart w:id="0" w:name="_Hlk153870357"/>
      <w:r w:rsidRPr="008B7592">
        <w:rPr>
          <w:bCs/>
          <w:sz w:val="18"/>
          <w:szCs w:val="18"/>
        </w:rPr>
        <w:t xml:space="preserve">депутату муниципального образования сельское поселение </w:t>
      </w:r>
      <w:proofErr w:type="spellStart"/>
      <w:r w:rsidRPr="008B7592">
        <w:rPr>
          <w:bCs/>
          <w:sz w:val="18"/>
          <w:szCs w:val="18"/>
        </w:rPr>
        <w:t>Новоюласенский</w:t>
      </w:r>
      <w:proofErr w:type="spellEnd"/>
      <w:r w:rsidRPr="008B7592">
        <w:rPr>
          <w:bCs/>
          <w:sz w:val="18"/>
          <w:szCs w:val="18"/>
        </w:rPr>
        <w:t xml:space="preserve"> сельсовет Красногвардейского муниципального района Оренбургской области</w:t>
      </w:r>
    </w:p>
    <w:p w:rsidR="0052725B" w:rsidRPr="008B7592" w:rsidRDefault="0052725B" w:rsidP="008B7592">
      <w:pPr>
        <w:pStyle w:val="Standard0"/>
        <w:tabs>
          <w:tab w:val="left" w:pos="1276"/>
        </w:tabs>
        <w:jc w:val="center"/>
        <w:rPr>
          <w:bCs/>
          <w:sz w:val="18"/>
          <w:szCs w:val="18"/>
        </w:rPr>
      </w:pPr>
    </w:p>
    <w:bookmarkEnd w:id="0"/>
    <w:p w:rsidR="0052725B" w:rsidRPr="008B7592" w:rsidRDefault="0052725B" w:rsidP="008B7592">
      <w:pPr>
        <w:pStyle w:val="Standard0"/>
        <w:tabs>
          <w:tab w:val="left" w:pos="1276"/>
        </w:tabs>
        <w:jc w:val="center"/>
        <w:rPr>
          <w:sz w:val="18"/>
          <w:szCs w:val="18"/>
        </w:rPr>
      </w:pPr>
    </w:p>
    <w:p w:rsidR="0052725B" w:rsidRPr="008B7592" w:rsidRDefault="0052725B" w:rsidP="008B7592">
      <w:pPr>
        <w:pStyle w:val="Standard0"/>
        <w:ind w:firstLine="709"/>
        <w:rPr>
          <w:sz w:val="18"/>
          <w:szCs w:val="18"/>
        </w:rPr>
      </w:pPr>
      <w:r w:rsidRPr="008B7592">
        <w:rPr>
          <w:sz w:val="18"/>
          <w:szCs w:val="18"/>
        </w:rPr>
        <w:t>В соответствии с Конституцией Российской Федерации, Федеральным законом от 20 марта 2025 года № 33</w:t>
      </w:r>
      <w:r w:rsidRPr="008B7592">
        <w:rPr>
          <w:sz w:val="18"/>
          <w:szCs w:val="18"/>
        </w:rPr>
        <w:noBreakHyphen/>
        <w:t xml:space="preserve">ФЗ «Об общих принципах организации местного самоуправления в единой системе публичной власти», Федеральным законом от 25 декабря 2008 года № 273-ФЗ «О противодействии коррупции», Законом Оренбургской области от 12 сентября 1997 года № 130/32-ОЗ «О статусе выборного должностного лица местного самоуправления», Законом Оренбургской области от 12 сентября 1997 года № 130/32-ОЗ «О статусе выборного должностного лица местного самоуправления», руководствуясь Уставом муниципального образования сельское поселение </w:t>
      </w:r>
      <w:proofErr w:type="spellStart"/>
      <w:r w:rsidRPr="008B7592">
        <w:rPr>
          <w:sz w:val="18"/>
          <w:szCs w:val="18"/>
        </w:rPr>
        <w:t>Новоюласенский</w:t>
      </w:r>
      <w:proofErr w:type="spellEnd"/>
      <w:r w:rsidRPr="008B7592">
        <w:rPr>
          <w:sz w:val="18"/>
          <w:szCs w:val="18"/>
        </w:rPr>
        <w:t xml:space="preserve"> сельсовет Красногвардейского муниципального района Оренбургской области, рассмотрев </w:t>
      </w:r>
      <w:r w:rsidRPr="008B7592">
        <w:rPr>
          <w:bCs/>
          <w:sz w:val="18"/>
          <w:szCs w:val="18"/>
        </w:rPr>
        <w:t>выписку из протокола заседания комиссии по соблюдению требований к служебному (должностному) поведению лиц, замещающих муниципальные должности Оренбургской области, и урегулированию конфликта интересов</w:t>
      </w:r>
      <w:r w:rsidRPr="008B7592">
        <w:rPr>
          <w:sz w:val="18"/>
          <w:szCs w:val="18"/>
        </w:rPr>
        <w:t xml:space="preserve"> от 24 июля  2026 года (письмо от 31.07.2026 № 47/1-287), рассмотрев заявление первого вице-губернатора - первого заместителя председателя Правительства – министра сельского хозяйства, торговли, пищевой и перерабатывающей промышленности Оренбургской области С.В. Балыкина от 28.09.2026 № 02/16-621, Совет депутатов</w:t>
      </w:r>
    </w:p>
    <w:p w:rsidR="0052725B" w:rsidRPr="008B7592" w:rsidRDefault="0052725B" w:rsidP="008B7592">
      <w:pPr>
        <w:spacing w:after="0" w:line="240" w:lineRule="auto"/>
        <w:ind w:firstLine="709"/>
        <w:jc w:val="center"/>
        <w:rPr>
          <w:rFonts w:ascii="Times New Roman" w:hAnsi="Times New Roman" w:cs="Times New Roman"/>
          <w:sz w:val="18"/>
          <w:szCs w:val="18"/>
        </w:rPr>
      </w:pPr>
      <w:r w:rsidRPr="008B7592">
        <w:rPr>
          <w:rFonts w:ascii="Times New Roman" w:hAnsi="Times New Roman" w:cs="Times New Roman"/>
          <w:sz w:val="18"/>
          <w:szCs w:val="18"/>
        </w:rPr>
        <w:t>р е ш и л:</w:t>
      </w:r>
    </w:p>
    <w:p w:rsidR="0052725B" w:rsidRPr="008B7592" w:rsidRDefault="0052725B" w:rsidP="008B7592">
      <w:pPr>
        <w:pStyle w:val="Standard0"/>
        <w:tabs>
          <w:tab w:val="left" w:pos="1276"/>
        </w:tabs>
        <w:ind w:firstLine="709"/>
        <w:rPr>
          <w:sz w:val="18"/>
          <w:szCs w:val="18"/>
        </w:rPr>
      </w:pPr>
    </w:p>
    <w:p w:rsidR="0052725B" w:rsidRPr="008B7592" w:rsidRDefault="0052725B" w:rsidP="008B7592">
      <w:pPr>
        <w:pStyle w:val="Standard0"/>
        <w:numPr>
          <w:ilvl w:val="0"/>
          <w:numId w:val="38"/>
        </w:numPr>
        <w:tabs>
          <w:tab w:val="left" w:pos="1276"/>
        </w:tabs>
        <w:overflowPunct/>
        <w:autoSpaceDE/>
        <w:ind w:left="0" w:firstLine="709"/>
        <w:rPr>
          <w:sz w:val="18"/>
          <w:szCs w:val="18"/>
        </w:rPr>
      </w:pPr>
      <w:r w:rsidRPr="008B7592">
        <w:rPr>
          <w:color w:val="000000"/>
          <w:sz w:val="18"/>
          <w:szCs w:val="18"/>
        </w:rPr>
        <w:t xml:space="preserve">Применить к </w:t>
      </w:r>
      <w:r w:rsidRPr="008B7592">
        <w:rPr>
          <w:bCs/>
          <w:color w:val="000000"/>
          <w:sz w:val="18"/>
          <w:szCs w:val="18"/>
        </w:rPr>
        <w:t xml:space="preserve">депутату муниципального образования сельское поселение </w:t>
      </w:r>
      <w:proofErr w:type="spellStart"/>
      <w:r w:rsidRPr="008B7592">
        <w:rPr>
          <w:bCs/>
          <w:color w:val="000000"/>
          <w:sz w:val="18"/>
          <w:szCs w:val="18"/>
        </w:rPr>
        <w:t>Новоюласенский</w:t>
      </w:r>
      <w:proofErr w:type="spellEnd"/>
      <w:r w:rsidRPr="008B7592">
        <w:rPr>
          <w:bCs/>
          <w:color w:val="000000"/>
          <w:sz w:val="18"/>
          <w:szCs w:val="18"/>
        </w:rPr>
        <w:t xml:space="preserve"> сельсовет Красногвардейского муниципального района Оренбургской области Шишкину Максиму Александровичу, меру юридической ответственности в виде </w:t>
      </w:r>
      <w:r w:rsidRPr="008B7592">
        <w:rPr>
          <w:sz w:val="18"/>
          <w:szCs w:val="18"/>
        </w:rPr>
        <w:t xml:space="preserve">предупреждения </w:t>
      </w:r>
      <w:r w:rsidRPr="008B7592">
        <w:rPr>
          <w:color w:val="000000"/>
          <w:sz w:val="18"/>
          <w:szCs w:val="18"/>
        </w:rPr>
        <w:t xml:space="preserve">за не </w:t>
      </w:r>
      <w:r w:rsidRPr="008B7592">
        <w:rPr>
          <w:bCs/>
          <w:color w:val="000000"/>
          <w:sz w:val="18"/>
          <w:szCs w:val="18"/>
        </w:rPr>
        <w:t>соблюдение требований к служебному (должностному) поведению лиц, замещающих муниципальные должности Оренбургской области</w:t>
      </w:r>
      <w:r w:rsidRPr="008B7592">
        <w:rPr>
          <w:color w:val="000000"/>
          <w:sz w:val="18"/>
          <w:szCs w:val="18"/>
        </w:rPr>
        <w:t>, выразившееся в не исполнении обязанности по направлению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в комитет по профилактике коррупционных правонарушений Оренбургской области</w:t>
      </w:r>
      <w:r w:rsidRPr="008B7592">
        <w:rPr>
          <w:sz w:val="18"/>
          <w:szCs w:val="18"/>
        </w:rPr>
        <w:t xml:space="preserve">. </w:t>
      </w:r>
    </w:p>
    <w:p w:rsidR="0052725B" w:rsidRPr="008B7592" w:rsidRDefault="0052725B" w:rsidP="008B7592">
      <w:pPr>
        <w:pStyle w:val="Standard0"/>
        <w:numPr>
          <w:ilvl w:val="0"/>
          <w:numId w:val="38"/>
        </w:numPr>
        <w:tabs>
          <w:tab w:val="left" w:pos="1276"/>
        </w:tabs>
        <w:overflowPunct/>
        <w:autoSpaceDE/>
        <w:ind w:left="0" w:firstLine="709"/>
        <w:rPr>
          <w:sz w:val="18"/>
          <w:szCs w:val="18"/>
        </w:rPr>
      </w:pPr>
      <w:r w:rsidRPr="008B7592">
        <w:rPr>
          <w:sz w:val="18"/>
          <w:szCs w:val="18"/>
        </w:rPr>
        <w:t xml:space="preserve">В течение трех рабочих дней со дня принятия настоящего решения направить его копию </w:t>
      </w:r>
      <w:r w:rsidRPr="008B7592">
        <w:rPr>
          <w:bCs/>
          <w:color w:val="000000"/>
          <w:sz w:val="18"/>
          <w:szCs w:val="18"/>
        </w:rPr>
        <w:t xml:space="preserve">депутату муниципального образования сельское поселение </w:t>
      </w:r>
      <w:proofErr w:type="spellStart"/>
      <w:r w:rsidRPr="008B7592">
        <w:rPr>
          <w:bCs/>
          <w:color w:val="000000"/>
          <w:sz w:val="18"/>
          <w:szCs w:val="18"/>
        </w:rPr>
        <w:t>Новоюласенский</w:t>
      </w:r>
      <w:proofErr w:type="spellEnd"/>
      <w:r w:rsidRPr="008B7592">
        <w:rPr>
          <w:bCs/>
          <w:color w:val="000000"/>
          <w:sz w:val="18"/>
          <w:szCs w:val="18"/>
        </w:rPr>
        <w:t xml:space="preserve"> сельсовет Красногвардейского муниципального района Оренбургской области </w:t>
      </w:r>
      <w:r w:rsidRPr="008B7592">
        <w:rPr>
          <w:sz w:val="18"/>
          <w:szCs w:val="18"/>
        </w:rPr>
        <w:t>почтовым отправлением заказным письмом с уведомлением о вручении либо вручить им лично под роспись.</w:t>
      </w:r>
    </w:p>
    <w:p w:rsidR="0052725B" w:rsidRPr="008B7592" w:rsidRDefault="0052725B" w:rsidP="008B7592">
      <w:pPr>
        <w:pStyle w:val="Standard0"/>
        <w:numPr>
          <w:ilvl w:val="0"/>
          <w:numId w:val="38"/>
        </w:numPr>
        <w:tabs>
          <w:tab w:val="left" w:pos="1276"/>
        </w:tabs>
        <w:overflowPunct/>
        <w:autoSpaceDE/>
        <w:ind w:left="0" w:firstLine="709"/>
        <w:rPr>
          <w:sz w:val="18"/>
          <w:szCs w:val="18"/>
        </w:rPr>
      </w:pPr>
      <w:r w:rsidRPr="008B7592">
        <w:rPr>
          <w:sz w:val="18"/>
          <w:szCs w:val="18"/>
        </w:rPr>
        <w:t xml:space="preserve">В течение пяти рабочих дней со дня принятия настоящего решения направить настоящее решение Губернатору Оренбургской области и разместить на официальном сайте администрации </w:t>
      </w:r>
      <w:r w:rsidRPr="008B7592">
        <w:rPr>
          <w:bCs/>
          <w:sz w:val="18"/>
          <w:szCs w:val="18"/>
        </w:rPr>
        <w:t xml:space="preserve">муниципального образования сельское поселение </w:t>
      </w:r>
      <w:proofErr w:type="spellStart"/>
      <w:r w:rsidRPr="008B7592">
        <w:rPr>
          <w:bCs/>
          <w:color w:val="000000"/>
          <w:sz w:val="18"/>
          <w:szCs w:val="18"/>
        </w:rPr>
        <w:t>Новоюласенский</w:t>
      </w:r>
      <w:proofErr w:type="spellEnd"/>
      <w:r w:rsidRPr="008B7592">
        <w:rPr>
          <w:bCs/>
          <w:sz w:val="18"/>
          <w:szCs w:val="18"/>
        </w:rPr>
        <w:t xml:space="preserve"> сельсовет Красногвардейского муниципального района Оренбургской области</w:t>
      </w:r>
      <w:r w:rsidRPr="008B7592">
        <w:rPr>
          <w:sz w:val="18"/>
          <w:szCs w:val="18"/>
        </w:rPr>
        <w:t xml:space="preserve"> в информационно-телекоммуникационной сети «Интернет».</w:t>
      </w:r>
    </w:p>
    <w:p w:rsidR="0052725B" w:rsidRPr="008B7592" w:rsidRDefault="0052725B" w:rsidP="008B7592">
      <w:pPr>
        <w:pStyle w:val="Standard0"/>
        <w:tabs>
          <w:tab w:val="left" w:pos="1276"/>
        </w:tabs>
        <w:ind w:firstLine="709"/>
        <w:rPr>
          <w:sz w:val="18"/>
          <w:szCs w:val="18"/>
        </w:rPr>
      </w:pPr>
      <w:r w:rsidRPr="008B7592">
        <w:rPr>
          <w:sz w:val="18"/>
          <w:szCs w:val="18"/>
        </w:rPr>
        <w:t>4. Настоящее решение вступает в силу со дня его подписания.</w:t>
      </w:r>
    </w:p>
    <w:p w:rsidR="0052725B" w:rsidRPr="008B7592" w:rsidRDefault="0052725B" w:rsidP="008B7592">
      <w:pPr>
        <w:pStyle w:val="Standard0"/>
        <w:tabs>
          <w:tab w:val="left" w:pos="1276"/>
        </w:tabs>
        <w:ind w:firstLine="709"/>
        <w:rPr>
          <w:sz w:val="18"/>
          <w:szCs w:val="18"/>
        </w:rPr>
      </w:pPr>
      <w:r w:rsidRPr="008B7592">
        <w:rPr>
          <w:sz w:val="18"/>
          <w:szCs w:val="18"/>
        </w:rPr>
        <w:t>5. Контроль за исполнением настоящего решения оставляю за собой.</w:t>
      </w:r>
    </w:p>
    <w:p w:rsidR="0052725B" w:rsidRDefault="0052725B" w:rsidP="008B7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8B7592">
        <w:rPr>
          <w:rFonts w:ascii="Times New Roman" w:hAnsi="Times New Roman" w:cs="Times New Roman"/>
          <w:sz w:val="18"/>
          <w:szCs w:val="18"/>
        </w:rPr>
        <w:t xml:space="preserve">Председатель Совета депутатов                                          </w:t>
      </w:r>
      <w:r w:rsidR="008B7592">
        <w:rPr>
          <w:rFonts w:ascii="Times New Roman" w:hAnsi="Times New Roman" w:cs="Times New Roman"/>
          <w:sz w:val="18"/>
          <w:szCs w:val="18"/>
        </w:rPr>
        <w:t xml:space="preserve">                                                                                      </w:t>
      </w:r>
      <w:r w:rsidRPr="008B7592">
        <w:rPr>
          <w:rFonts w:ascii="Times New Roman" w:hAnsi="Times New Roman" w:cs="Times New Roman"/>
          <w:sz w:val="18"/>
          <w:szCs w:val="18"/>
        </w:rPr>
        <w:t xml:space="preserve"> Л.А. Шинкаренко</w:t>
      </w:r>
    </w:p>
    <w:p w:rsidR="008B7592" w:rsidRPr="008B7592" w:rsidRDefault="008B7592" w:rsidP="008B75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p>
    <w:p w:rsidR="008B7592" w:rsidRPr="008B7592" w:rsidRDefault="008B7592"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СОВЕТ ДЕПУТАТОВ</w:t>
      </w:r>
    </w:p>
    <w:p w:rsidR="008B7592" w:rsidRPr="008B7592" w:rsidRDefault="008B7592"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МУНИЦИПАЛЬНОГО ОБРАЗОВАНИЯ</w:t>
      </w:r>
    </w:p>
    <w:p w:rsidR="008B7592" w:rsidRPr="008B7592" w:rsidRDefault="008B7592"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СЕЛЬСКОЕ ПОСЕЛЕНИЕ</w:t>
      </w:r>
    </w:p>
    <w:p w:rsidR="008B7592" w:rsidRPr="008B7592" w:rsidRDefault="008B7592" w:rsidP="008B7592">
      <w:pPr>
        <w:spacing w:after="0" w:line="240" w:lineRule="auto"/>
        <w:jc w:val="center"/>
        <w:rPr>
          <w:rFonts w:ascii="Times New Roman" w:hAnsi="Times New Roman" w:cs="Times New Roman"/>
          <w:b/>
          <w:color w:val="00000A"/>
          <w:sz w:val="18"/>
          <w:szCs w:val="18"/>
          <w:lang w:eastAsia="ar-SA"/>
        </w:rPr>
      </w:pPr>
      <w:r w:rsidRPr="008B7592">
        <w:rPr>
          <w:rFonts w:ascii="Times New Roman" w:hAnsi="Times New Roman" w:cs="Times New Roman"/>
          <w:b/>
          <w:color w:val="00000A"/>
          <w:sz w:val="18"/>
          <w:szCs w:val="18"/>
          <w:lang w:eastAsia="ar-SA"/>
        </w:rPr>
        <w:t>НОВОЮЛАСЕНСКИЙ СЕЛЬСОВЕТ</w:t>
      </w:r>
    </w:p>
    <w:p w:rsidR="008B7592" w:rsidRPr="008B7592" w:rsidRDefault="008B7592" w:rsidP="008B7592">
      <w:pPr>
        <w:pStyle w:val="a6"/>
        <w:spacing w:before="0" w:beforeAutospacing="0" w:after="0" w:afterAutospacing="0"/>
        <w:jc w:val="center"/>
        <w:rPr>
          <w:b/>
          <w:color w:val="00000A"/>
          <w:sz w:val="18"/>
          <w:szCs w:val="18"/>
          <w:lang w:eastAsia="ar-SA"/>
        </w:rPr>
      </w:pPr>
      <w:r w:rsidRPr="008B7592">
        <w:rPr>
          <w:b/>
          <w:color w:val="00000A"/>
          <w:sz w:val="18"/>
          <w:szCs w:val="18"/>
          <w:lang w:eastAsia="ar-SA"/>
        </w:rPr>
        <w:t>КРАСНОГВАРДЕЙСКОГО МУНИЦИПАЛЬНОГО РАЙОНА</w:t>
      </w:r>
    </w:p>
    <w:p w:rsidR="008B7592" w:rsidRPr="008B7592" w:rsidRDefault="008B7592" w:rsidP="008B7592">
      <w:pPr>
        <w:pStyle w:val="a6"/>
        <w:spacing w:before="0" w:beforeAutospacing="0" w:after="0" w:afterAutospacing="0"/>
        <w:jc w:val="center"/>
        <w:rPr>
          <w:b/>
          <w:color w:val="00000A"/>
          <w:sz w:val="18"/>
          <w:szCs w:val="18"/>
          <w:lang w:eastAsia="ar-SA"/>
        </w:rPr>
      </w:pPr>
      <w:r w:rsidRPr="008B7592">
        <w:rPr>
          <w:b/>
          <w:color w:val="00000A"/>
          <w:sz w:val="18"/>
          <w:szCs w:val="18"/>
          <w:lang w:eastAsia="ar-SA"/>
        </w:rPr>
        <w:t>ОРЕНБУРГСКОЙ ОБЛАСТИ</w:t>
      </w:r>
    </w:p>
    <w:p w:rsidR="008B7592" w:rsidRPr="008B7592" w:rsidRDefault="008B7592" w:rsidP="008B7592">
      <w:pPr>
        <w:pStyle w:val="a6"/>
        <w:spacing w:before="0" w:beforeAutospacing="0" w:after="0" w:afterAutospacing="0"/>
        <w:jc w:val="center"/>
        <w:rPr>
          <w:b/>
          <w:color w:val="00000A"/>
          <w:sz w:val="18"/>
          <w:szCs w:val="18"/>
          <w:lang w:eastAsia="ar-SA"/>
        </w:rPr>
      </w:pPr>
      <w:r w:rsidRPr="008B7592">
        <w:rPr>
          <w:b/>
          <w:color w:val="00000A"/>
          <w:sz w:val="18"/>
          <w:szCs w:val="18"/>
          <w:lang w:eastAsia="ar-SA"/>
        </w:rPr>
        <w:t>пятого созыва</w:t>
      </w:r>
    </w:p>
    <w:p w:rsidR="008B7592" w:rsidRPr="008B7592" w:rsidRDefault="008B7592" w:rsidP="008B7592">
      <w:pPr>
        <w:spacing w:after="0" w:line="240" w:lineRule="auto"/>
        <w:jc w:val="center"/>
        <w:rPr>
          <w:rFonts w:ascii="Times New Roman" w:hAnsi="Times New Roman" w:cs="Times New Roman"/>
          <w:b/>
          <w:sz w:val="18"/>
          <w:szCs w:val="18"/>
        </w:rPr>
      </w:pPr>
    </w:p>
    <w:p w:rsidR="008B7592" w:rsidRPr="008B7592" w:rsidRDefault="008B7592" w:rsidP="008B7592">
      <w:pPr>
        <w:spacing w:after="0" w:line="240" w:lineRule="auto"/>
        <w:jc w:val="center"/>
        <w:rPr>
          <w:rFonts w:ascii="Times New Roman" w:hAnsi="Times New Roman" w:cs="Times New Roman"/>
          <w:b/>
          <w:sz w:val="18"/>
          <w:szCs w:val="18"/>
        </w:rPr>
      </w:pPr>
      <w:r w:rsidRPr="008B7592">
        <w:rPr>
          <w:rFonts w:ascii="Times New Roman" w:hAnsi="Times New Roman" w:cs="Times New Roman"/>
          <w:b/>
          <w:sz w:val="18"/>
          <w:szCs w:val="18"/>
        </w:rPr>
        <w:t>РЕШЕНИЕ</w:t>
      </w:r>
    </w:p>
    <w:p w:rsidR="008B7592" w:rsidRPr="008B7592" w:rsidRDefault="008B7592" w:rsidP="008B7592">
      <w:pPr>
        <w:spacing w:after="0" w:line="240" w:lineRule="auto"/>
        <w:jc w:val="both"/>
        <w:rPr>
          <w:rFonts w:ascii="Times New Roman" w:hAnsi="Times New Roman" w:cs="Times New Roman"/>
          <w:bCs/>
          <w:sz w:val="18"/>
          <w:szCs w:val="18"/>
        </w:rPr>
      </w:pPr>
    </w:p>
    <w:p w:rsidR="008B7592" w:rsidRPr="008B7592" w:rsidRDefault="008B7592" w:rsidP="008B7592">
      <w:pPr>
        <w:spacing w:after="0" w:line="240" w:lineRule="auto"/>
        <w:jc w:val="both"/>
        <w:rPr>
          <w:rFonts w:ascii="Times New Roman" w:hAnsi="Times New Roman" w:cs="Times New Roman"/>
          <w:bCs/>
          <w:sz w:val="18"/>
          <w:szCs w:val="18"/>
        </w:rPr>
      </w:pPr>
      <w:r w:rsidRPr="008B7592">
        <w:rPr>
          <w:rFonts w:ascii="Times New Roman" w:hAnsi="Times New Roman" w:cs="Times New Roman"/>
          <w:bCs/>
          <w:sz w:val="18"/>
          <w:szCs w:val="18"/>
        </w:rPr>
        <w:t>29.10.2026                                                                                                        № 11/2</w:t>
      </w:r>
    </w:p>
    <w:p w:rsidR="008B7592" w:rsidRPr="008B7592" w:rsidRDefault="008B7592" w:rsidP="008B7592">
      <w:pPr>
        <w:spacing w:after="0" w:line="240" w:lineRule="auto"/>
        <w:jc w:val="center"/>
        <w:rPr>
          <w:rFonts w:ascii="Times New Roman" w:hAnsi="Times New Roman" w:cs="Times New Roman"/>
          <w:sz w:val="18"/>
          <w:szCs w:val="18"/>
        </w:rPr>
      </w:pPr>
      <w:r w:rsidRPr="008B7592">
        <w:rPr>
          <w:rFonts w:ascii="Times New Roman" w:hAnsi="Times New Roman" w:cs="Times New Roman"/>
          <w:sz w:val="18"/>
          <w:szCs w:val="18"/>
        </w:rPr>
        <w:t xml:space="preserve">с. </w:t>
      </w:r>
      <w:proofErr w:type="spellStart"/>
      <w:r w:rsidRPr="008B7592">
        <w:rPr>
          <w:rFonts w:ascii="Times New Roman" w:hAnsi="Times New Roman" w:cs="Times New Roman"/>
          <w:sz w:val="18"/>
          <w:szCs w:val="18"/>
        </w:rPr>
        <w:t>Новоюласка</w:t>
      </w:r>
      <w:proofErr w:type="spellEnd"/>
    </w:p>
    <w:p w:rsidR="008B7592" w:rsidRPr="008B7592" w:rsidRDefault="008B7592" w:rsidP="008B7592">
      <w:pPr>
        <w:spacing w:after="0" w:line="240" w:lineRule="auto"/>
        <w:jc w:val="center"/>
        <w:rPr>
          <w:rFonts w:ascii="Times New Roman" w:eastAsia="Times New Roman" w:hAnsi="Times New Roman" w:cs="Times New Roman"/>
          <w:color w:val="000000"/>
          <w:sz w:val="18"/>
          <w:szCs w:val="18"/>
        </w:rPr>
      </w:pPr>
    </w:p>
    <w:p w:rsidR="008B7592" w:rsidRPr="008B7592" w:rsidRDefault="008B7592" w:rsidP="008B7592">
      <w:pPr>
        <w:spacing w:after="0" w:line="240" w:lineRule="auto"/>
        <w:jc w:val="center"/>
        <w:rPr>
          <w:rFonts w:ascii="Times New Roman" w:eastAsia="Times New Roman" w:hAnsi="Times New Roman" w:cs="Times New Roman"/>
          <w:color w:val="000000"/>
          <w:sz w:val="18"/>
          <w:szCs w:val="18"/>
        </w:rPr>
      </w:pPr>
      <w:r w:rsidRPr="008B7592">
        <w:rPr>
          <w:rFonts w:ascii="Times New Roman" w:eastAsia="Times New Roman" w:hAnsi="Times New Roman" w:cs="Times New Roman"/>
          <w:color w:val="000000"/>
          <w:sz w:val="18"/>
          <w:szCs w:val="18"/>
        </w:rPr>
        <w:t xml:space="preserve">Об утверждении Положения о порядке и условиях приватизации муниципального имущества муниципального образования </w:t>
      </w:r>
      <w:r w:rsidRPr="008B7592">
        <w:rPr>
          <w:rFonts w:ascii="Times New Roman" w:eastAsia="Times New Roman" w:hAnsi="Times New Roman" w:cs="Times New Roman"/>
          <w:sz w:val="18"/>
          <w:szCs w:val="18"/>
        </w:rPr>
        <w:t xml:space="preserve">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w:t>
      </w:r>
      <w:r w:rsidRPr="008B7592">
        <w:rPr>
          <w:rFonts w:ascii="Times New Roman" w:eastAsia="Times New Roman" w:hAnsi="Times New Roman" w:cs="Times New Roman"/>
          <w:color w:val="000000"/>
          <w:sz w:val="18"/>
          <w:szCs w:val="18"/>
        </w:rPr>
        <w:t>Оренбургской области</w:t>
      </w:r>
    </w:p>
    <w:p w:rsidR="008B7592" w:rsidRPr="008B7592" w:rsidRDefault="008B7592" w:rsidP="008B7592">
      <w:pPr>
        <w:spacing w:after="0" w:line="240" w:lineRule="auto"/>
        <w:ind w:firstLine="473"/>
        <w:jc w:val="both"/>
        <w:rPr>
          <w:rFonts w:ascii="Times New Roman" w:eastAsia="Times New Roman" w:hAnsi="Times New Roman" w:cs="Times New Roman"/>
          <w:color w:val="000000"/>
          <w:sz w:val="18"/>
          <w:szCs w:val="18"/>
        </w:rPr>
      </w:pPr>
      <w:r w:rsidRPr="008B7592">
        <w:rPr>
          <w:rFonts w:ascii="Times New Roman" w:eastAsia="Times New Roman" w:hAnsi="Times New Roman" w:cs="Times New Roman"/>
          <w:color w:val="000000"/>
          <w:sz w:val="18"/>
          <w:szCs w:val="18"/>
        </w:rPr>
        <w:t> </w:t>
      </w:r>
    </w:p>
    <w:p w:rsidR="008B7592" w:rsidRPr="008B7592" w:rsidRDefault="008B7592" w:rsidP="008B7592">
      <w:pPr>
        <w:spacing w:after="0" w:line="240" w:lineRule="auto"/>
        <w:ind w:firstLine="473"/>
        <w:jc w:val="both"/>
        <w:rPr>
          <w:rFonts w:ascii="Times New Roman" w:eastAsia="Times New Roman" w:hAnsi="Times New Roman" w:cs="Times New Roman"/>
          <w:color w:val="000000"/>
          <w:sz w:val="18"/>
          <w:szCs w:val="18"/>
        </w:rPr>
      </w:pPr>
      <w:r w:rsidRPr="008B7592">
        <w:rPr>
          <w:rFonts w:ascii="Times New Roman" w:eastAsia="Times New Roman" w:hAnsi="Times New Roman" w:cs="Times New Roman"/>
          <w:sz w:val="18"/>
          <w:szCs w:val="18"/>
        </w:rPr>
        <w:t> В соответствии с Федеральным законом </w:t>
      </w:r>
      <w:hyperlink r:id="rId9" w:tgtFrame="_blank" w:history="1">
        <w:r w:rsidRPr="008B7592">
          <w:rPr>
            <w:rFonts w:ascii="Times New Roman" w:eastAsia="Times New Roman" w:hAnsi="Times New Roman" w:cs="Times New Roman"/>
            <w:sz w:val="18"/>
            <w:szCs w:val="18"/>
          </w:rPr>
          <w:t>от 21 декабря 2001 года № 178-ФЗ</w:t>
        </w:r>
      </w:hyperlink>
      <w:r w:rsidRPr="008B7592">
        <w:rPr>
          <w:rFonts w:ascii="Times New Roman" w:eastAsia="Times New Roman" w:hAnsi="Times New Roman" w:cs="Times New Roman"/>
          <w:sz w:val="18"/>
          <w:szCs w:val="18"/>
        </w:rPr>
        <w:t> «О приватизации государственного и муниципального имущества», Федеральным законом </w:t>
      </w:r>
      <w:hyperlink r:id="rId10" w:tgtFrame="_blank" w:history="1">
        <w:r w:rsidRPr="008B7592">
          <w:rPr>
            <w:rFonts w:ascii="Times New Roman" w:eastAsia="Times New Roman" w:hAnsi="Times New Roman" w:cs="Times New Roman"/>
            <w:sz w:val="18"/>
            <w:szCs w:val="18"/>
          </w:rPr>
          <w:t>от 20 марта 2025 года № 33-Ф3</w:t>
        </w:r>
      </w:hyperlink>
      <w:r w:rsidRPr="008B7592">
        <w:rPr>
          <w:rFonts w:ascii="Times New Roman" w:eastAsia="Times New Roman" w:hAnsi="Times New Roman" w:cs="Times New Roman"/>
          <w:sz w:val="18"/>
          <w:szCs w:val="18"/>
        </w:rPr>
        <w:t xml:space="preserve"> «Об общих принципах организации местного самоуправления в единой системе публичной власти», руководствуясь </w:t>
      </w:r>
      <w:hyperlink r:id="rId11" w:tgtFrame="_blank" w:history="1">
        <w:r w:rsidRPr="008B7592">
          <w:rPr>
            <w:rFonts w:ascii="Times New Roman" w:eastAsia="Times New Roman" w:hAnsi="Times New Roman" w:cs="Times New Roman"/>
            <w:sz w:val="18"/>
            <w:szCs w:val="18"/>
          </w:rPr>
          <w:t>Уставом</w:t>
        </w:r>
      </w:hyperlink>
      <w:r w:rsidRPr="008B7592">
        <w:rPr>
          <w:rFonts w:ascii="Times New Roman" w:eastAsia="Times New Roman" w:hAnsi="Times New Roman" w:cs="Times New Roman"/>
          <w:sz w:val="18"/>
          <w:szCs w:val="18"/>
        </w:rPr>
        <w:t xml:space="preserve">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w:t>
      </w:r>
      <w:r w:rsidRPr="008B7592">
        <w:rPr>
          <w:rFonts w:ascii="Times New Roman" w:eastAsia="Times New Roman" w:hAnsi="Times New Roman" w:cs="Times New Roman"/>
          <w:color w:val="000000"/>
          <w:sz w:val="18"/>
          <w:szCs w:val="18"/>
        </w:rPr>
        <w:t xml:space="preserve">, на основании протеста прокурора Красногвардейского района от 13.08.2026 № 07-01-2026, Совет депутатов муниципального образования сельское поселение </w:t>
      </w:r>
      <w:proofErr w:type="spellStart"/>
      <w:r w:rsidRPr="008B7592">
        <w:rPr>
          <w:rFonts w:ascii="Times New Roman" w:eastAsia="Times New Roman" w:hAnsi="Times New Roman" w:cs="Times New Roman"/>
          <w:color w:val="000000"/>
          <w:sz w:val="18"/>
          <w:szCs w:val="18"/>
        </w:rPr>
        <w:t>Новоюласенский</w:t>
      </w:r>
      <w:proofErr w:type="spellEnd"/>
      <w:r w:rsidRPr="008B7592">
        <w:rPr>
          <w:rFonts w:ascii="Times New Roman" w:eastAsia="Times New Roman" w:hAnsi="Times New Roman" w:cs="Times New Roman"/>
          <w:color w:val="000000"/>
          <w:sz w:val="18"/>
          <w:szCs w:val="18"/>
        </w:rPr>
        <w:t xml:space="preserve"> сельсовет Красногвардейского муниципального района Оренбургской области РЕШИЛ:</w:t>
      </w:r>
    </w:p>
    <w:p w:rsidR="008B7592" w:rsidRPr="008B7592" w:rsidRDefault="008B7592" w:rsidP="008B7592">
      <w:pPr>
        <w:spacing w:after="0" w:line="240" w:lineRule="auto"/>
        <w:ind w:firstLine="709"/>
        <w:jc w:val="both"/>
        <w:rPr>
          <w:rFonts w:ascii="Times New Roman" w:eastAsia="Times New Roman" w:hAnsi="Times New Roman" w:cs="Times New Roman"/>
          <w:color w:val="000000"/>
          <w:sz w:val="18"/>
          <w:szCs w:val="18"/>
        </w:rPr>
      </w:pPr>
      <w:r w:rsidRPr="008B7592">
        <w:rPr>
          <w:rFonts w:ascii="Times New Roman" w:eastAsia="Times New Roman" w:hAnsi="Times New Roman" w:cs="Times New Roman"/>
          <w:color w:val="000000"/>
          <w:sz w:val="18"/>
          <w:szCs w:val="18"/>
        </w:rPr>
        <w:t xml:space="preserve">1. Утвердить Положение о порядке и условиях приватизации муниципального имущества муниципального образования </w:t>
      </w:r>
      <w:r w:rsidRPr="008B7592">
        <w:rPr>
          <w:rFonts w:ascii="Times New Roman" w:eastAsia="Times New Roman" w:hAnsi="Times New Roman" w:cs="Times New Roman"/>
          <w:sz w:val="18"/>
          <w:szCs w:val="18"/>
        </w:rPr>
        <w:t xml:space="preserve">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w:t>
      </w:r>
      <w:r w:rsidRPr="008B7592">
        <w:rPr>
          <w:rFonts w:ascii="Times New Roman" w:eastAsia="Times New Roman" w:hAnsi="Times New Roman" w:cs="Times New Roman"/>
          <w:color w:val="000000"/>
          <w:sz w:val="18"/>
          <w:szCs w:val="18"/>
        </w:rPr>
        <w:t>Оренбургской области согласно приложению.</w:t>
      </w:r>
    </w:p>
    <w:p w:rsidR="008B7592" w:rsidRPr="008B7592" w:rsidRDefault="008B7592" w:rsidP="008B7592">
      <w:pPr>
        <w:pStyle w:val="a6"/>
        <w:spacing w:before="0" w:beforeAutospacing="0" w:after="0" w:afterAutospacing="0"/>
        <w:ind w:firstLine="709"/>
        <w:jc w:val="both"/>
        <w:rPr>
          <w:sz w:val="18"/>
          <w:szCs w:val="18"/>
        </w:rPr>
      </w:pPr>
      <w:r w:rsidRPr="008B7592">
        <w:rPr>
          <w:sz w:val="18"/>
          <w:szCs w:val="18"/>
        </w:rPr>
        <w:t xml:space="preserve">2. Признать утратившими силу решения Совета депутатов муниципального образования </w:t>
      </w:r>
      <w:proofErr w:type="spellStart"/>
      <w:r w:rsidRPr="008B7592">
        <w:rPr>
          <w:sz w:val="18"/>
          <w:szCs w:val="18"/>
        </w:rPr>
        <w:t>Новоюласенский</w:t>
      </w:r>
      <w:proofErr w:type="spellEnd"/>
      <w:r w:rsidRPr="008B7592">
        <w:rPr>
          <w:sz w:val="18"/>
          <w:szCs w:val="18"/>
        </w:rPr>
        <w:t xml:space="preserve"> сельсовет Красногвардейского района Оренбургской области </w:t>
      </w:r>
    </w:p>
    <w:p w:rsidR="008B7592" w:rsidRPr="008B7592" w:rsidRDefault="008B7592" w:rsidP="008B7592">
      <w:pPr>
        <w:pStyle w:val="a6"/>
        <w:spacing w:before="0" w:beforeAutospacing="0" w:after="0" w:afterAutospacing="0"/>
        <w:ind w:firstLine="709"/>
        <w:jc w:val="both"/>
        <w:rPr>
          <w:sz w:val="18"/>
          <w:szCs w:val="18"/>
        </w:rPr>
      </w:pPr>
      <w:r w:rsidRPr="008B7592">
        <w:rPr>
          <w:sz w:val="18"/>
          <w:szCs w:val="18"/>
        </w:rPr>
        <w:t xml:space="preserve">- от 22.04.2009 № 32/ «О Положении о порядке и условиях приватизации муниципального имущества муниципального образования </w:t>
      </w:r>
      <w:proofErr w:type="spellStart"/>
      <w:r w:rsidRPr="008B7592">
        <w:rPr>
          <w:sz w:val="18"/>
          <w:szCs w:val="18"/>
        </w:rPr>
        <w:t>Новоюласенский</w:t>
      </w:r>
      <w:proofErr w:type="spellEnd"/>
      <w:r w:rsidRPr="008B7592">
        <w:rPr>
          <w:sz w:val="18"/>
          <w:szCs w:val="18"/>
        </w:rPr>
        <w:t xml:space="preserve"> сельсовет Красногвардейского района Оренбургской области»;</w:t>
      </w:r>
    </w:p>
    <w:p w:rsidR="008B7592" w:rsidRPr="008B7592" w:rsidRDefault="008B7592" w:rsidP="008B7592">
      <w:pPr>
        <w:pStyle w:val="a6"/>
        <w:spacing w:before="0" w:beforeAutospacing="0" w:after="0" w:afterAutospacing="0"/>
        <w:ind w:firstLine="709"/>
        <w:jc w:val="both"/>
        <w:rPr>
          <w:sz w:val="18"/>
          <w:szCs w:val="18"/>
        </w:rPr>
      </w:pPr>
      <w:r w:rsidRPr="008B7592">
        <w:rPr>
          <w:sz w:val="18"/>
          <w:szCs w:val="18"/>
        </w:rPr>
        <w:t xml:space="preserve">- от 22.06.2017 № 17/4 «О внесении изменений и дополнений в решение Совета депутатов муниципального образования </w:t>
      </w:r>
      <w:proofErr w:type="spellStart"/>
      <w:r w:rsidRPr="008B7592">
        <w:rPr>
          <w:sz w:val="18"/>
          <w:szCs w:val="18"/>
        </w:rPr>
        <w:t>Новоюласенский</w:t>
      </w:r>
      <w:proofErr w:type="spellEnd"/>
      <w:r w:rsidRPr="008B7592">
        <w:rPr>
          <w:sz w:val="18"/>
          <w:szCs w:val="18"/>
        </w:rPr>
        <w:t xml:space="preserve"> сельсовет от 22.04.2009 № 32/6 «О Положении о порядке и условиях приватизации муниципального имущества муниципального образования </w:t>
      </w:r>
      <w:proofErr w:type="spellStart"/>
      <w:r w:rsidRPr="008B7592">
        <w:rPr>
          <w:sz w:val="18"/>
          <w:szCs w:val="18"/>
        </w:rPr>
        <w:t>Новоюласенский</w:t>
      </w:r>
      <w:proofErr w:type="spellEnd"/>
      <w:r w:rsidRPr="008B7592">
        <w:rPr>
          <w:sz w:val="18"/>
          <w:szCs w:val="18"/>
        </w:rPr>
        <w:t xml:space="preserve"> сельсовет Красногвардейского района Оренбургской области».</w:t>
      </w:r>
    </w:p>
    <w:p w:rsidR="008B7592" w:rsidRPr="008B7592" w:rsidRDefault="008B7592" w:rsidP="008B7592">
      <w:pPr>
        <w:spacing w:after="0" w:line="240" w:lineRule="auto"/>
        <w:ind w:firstLine="709"/>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Установить, что настоящее решение вступает в силу после его официального опубликования в газете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вестник» и подлежит размещению на официальном сайте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в информационно</w:t>
      </w:r>
      <w:r w:rsidRPr="008B7592">
        <w:rPr>
          <w:rFonts w:ascii="Times New Roman" w:eastAsia="Times New Roman" w:hAnsi="Times New Roman" w:cs="Times New Roman"/>
          <w:sz w:val="18"/>
          <w:szCs w:val="18"/>
        </w:rPr>
        <w:noBreakHyphen/>
        <w:t>телекоммуникационной сети «Интернет».</w:t>
      </w:r>
    </w:p>
    <w:p w:rsidR="008B7592" w:rsidRPr="008B7592" w:rsidRDefault="008B7592" w:rsidP="008B7592">
      <w:pPr>
        <w:spacing w:after="0" w:line="240" w:lineRule="auto"/>
        <w:ind w:firstLine="709"/>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Контроль за исполнением настоящего решения возложить на постоянную комиссию по вопросам финансово</w:t>
      </w:r>
      <w:r w:rsidRPr="008B7592">
        <w:rPr>
          <w:rFonts w:ascii="Times New Roman" w:eastAsia="Times New Roman" w:hAnsi="Times New Roman" w:cs="Times New Roman"/>
          <w:sz w:val="18"/>
          <w:szCs w:val="18"/>
        </w:rPr>
        <w:noBreakHyphen/>
        <w:t>экономического развития и сельского хозяйства.</w:t>
      </w:r>
    </w:p>
    <w:p w:rsidR="008B7592" w:rsidRPr="008B7592" w:rsidRDefault="008B7592" w:rsidP="008B7592">
      <w:pPr>
        <w:spacing w:after="0" w:line="240" w:lineRule="auto"/>
        <w:jc w:val="both"/>
        <w:rPr>
          <w:rFonts w:ascii="Times New Roman" w:eastAsia="Times New Roman" w:hAnsi="Times New Roman" w:cs="Times New Roman"/>
          <w:color w:val="000000"/>
          <w:sz w:val="18"/>
          <w:szCs w:val="18"/>
        </w:rPr>
      </w:pPr>
      <w:r w:rsidRPr="008B7592">
        <w:rPr>
          <w:rFonts w:ascii="Times New Roman" w:eastAsia="Times New Roman" w:hAnsi="Times New Roman" w:cs="Times New Roman"/>
          <w:color w:val="000000"/>
          <w:sz w:val="18"/>
          <w:szCs w:val="18"/>
        </w:rPr>
        <w:t> </w:t>
      </w:r>
    </w:p>
    <w:p w:rsidR="008B7592" w:rsidRPr="008B7592" w:rsidRDefault="008B7592" w:rsidP="008B7592">
      <w:pPr>
        <w:spacing w:after="0" w:line="240" w:lineRule="auto"/>
        <w:jc w:val="both"/>
        <w:rPr>
          <w:rFonts w:ascii="Times New Roman" w:hAnsi="Times New Roman" w:cs="Times New Roman"/>
          <w:sz w:val="18"/>
          <w:szCs w:val="18"/>
        </w:rPr>
      </w:pPr>
      <w:r w:rsidRPr="008B7592">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proofErr w:type="spellStart"/>
      <w:r w:rsidRPr="008B7592">
        <w:rPr>
          <w:rFonts w:ascii="Times New Roman" w:hAnsi="Times New Roman" w:cs="Times New Roman"/>
          <w:sz w:val="18"/>
          <w:szCs w:val="18"/>
        </w:rPr>
        <w:t>Л.А.Шинкаренко</w:t>
      </w:r>
      <w:proofErr w:type="spellEnd"/>
    </w:p>
    <w:p w:rsidR="008B7592" w:rsidRPr="008B7592" w:rsidRDefault="008B7592" w:rsidP="008B7592">
      <w:pPr>
        <w:pStyle w:val="ab"/>
        <w:spacing w:after="0" w:line="240" w:lineRule="auto"/>
        <w:jc w:val="both"/>
        <w:rPr>
          <w:rFonts w:ascii="Times New Roman" w:hAnsi="Times New Roman" w:cs="Times New Roman"/>
          <w:sz w:val="18"/>
          <w:szCs w:val="18"/>
        </w:rPr>
      </w:pPr>
    </w:p>
    <w:p w:rsidR="008B7592" w:rsidRPr="008B7592" w:rsidRDefault="008B7592" w:rsidP="008B7592">
      <w:pPr>
        <w:spacing w:after="0" w:line="240" w:lineRule="auto"/>
        <w:jc w:val="both"/>
        <w:rPr>
          <w:rFonts w:ascii="Times New Roman" w:hAnsi="Times New Roman" w:cs="Times New Roman"/>
          <w:sz w:val="18"/>
          <w:szCs w:val="18"/>
          <w:shd w:val="clear" w:color="auto" w:fill="FFFFFF"/>
        </w:rPr>
      </w:pPr>
      <w:r w:rsidRPr="008B7592">
        <w:rPr>
          <w:rFonts w:ascii="Times New Roman" w:hAnsi="Times New Roman" w:cs="Times New Roman"/>
          <w:sz w:val="18"/>
          <w:szCs w:val="18"/>
        </w:rPr>
        <w:t xml:space="preserve">Глава сельского поселения                                                     </w:t>
      </w:r>
      <w:r>
        <w:rPr>
          <w:rFonts w:ascii="Times New Roman" w:hAnsi="Times New Roman" w:cs="Times New Roman"/>
          <w:sz w:val="18"/>
          <w:szCs w:val="18"/>
        </w:rPr>
        <w:t xml:space="preserve">                                                                                      </w:t>
      </w:r>
      <w:r w:rsidRPr="008B7592">
        <w:rPr>
          <w:rFonts w:ascii="Times New Roman" w:hAnsi="Times New Roman" w:cs="Times New Roman"/>
          <w:sz w:val="18"/>
          <w:szCs w:val="18"/>
        </w:rPr>
        <w:t xml:space="preserve"> </w:t>
      </w:r>
      <w:proofErr w:type="spellStart"/>
      <w:r w:rsidRPr="008B7592">
        <w:rPr>
          <w:rFonts w:ascii="Times New Roman" w:hAnsi="Times New Roman" w:cs="Times New Roman"/>
          <w:sz w:val="18"/>
          <w:szCs w:val="18"/>
        </w:rPr>
        <w:t>Е.С.Шишкина</w:t>
      </w:r>
      <w:proofErr w:type="spellEnd"/>
    </w:p>
    <w:p w:rsidR="008B7592" w:rsidRPr="008B7592" w:rsidRDefault="008B7592" w:rsidP="008B7592">
      <w:pPr>
        <w:spacing w:after="0" w:line="240" w:lineRule="auto"/>
        <w:rPr>
          <w:rFonts w:ascii="Times New Roman" w:eastAsia="Times New Roman" w:hAnsi="Times New Roman" w:cs="Times New Roman"/>
          <w:color w:val="000000"/>
          <w:sz w:val="18"/>
          <w:szCs w:val="18"/>
        </w:rPr>
      </w:pPr>
      <w:bookmarkStart w:id="1" w:name="bookmark0"/>
    </w:p>
    <w:bookmarkEnd w:id="1"/>
    <w:p w:rsidR="008B7592" w:rsidRPr="008B7592" w:rsidRDefault="008B7592" w:rsidP="008B7592">
      <w:pPr>
        <w:spacing w:after="0" w:line="240" w:lineRule="auto"/>
        <w:jc w:val="right"/>
        <w:rPr>
          <w:rFonts w:ascii="Times New Roman" w:eastAsia="Times New Roman" w:hAnsi="Times New Roman" w:cs="Times New Roman"/>
          <w:bCs/>
          <w:sz w:val="18"/>
          <w:szCs w:val="18"/>
        </w:rPr>
      </w:pPr>
      <w:r w:rsidRPr="008B7592">
        <w:rPr>
          <w:rFonts w:ascii="Times New Roman" w:eastAsia="Times New Roman" w:hAnsi="Times New Roman" w:cs="Times New Roman"/>
          <w:bCs/>
          <w:sz w:val="18"/>
          <w:szCs w:val="18"/>
        </w:rPr>
        <w:t>Приложение</w:t>
      </w:r>
    </w:p>
    <w:p w:rsidR="008B7592" w:rsidRPr="008B7592" w:rsidRDefault="008B7592" w:rsidP="008B7592">
      <w:pPr>
        <w:spacing w:after="0" w:line="240" w:lineRule="auto"/>
        <w:jc w:val="right"/>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к решению Совета депутатов</w:t>
      </w:r>
    </w:p>
    <w:p w:rsidR="008B7592" w:rsidRPr="008B7592" w:rsidRDefault="008B7592" w:rsidP="008B7592">
      <w:pPr>
        <w:spacing w:after="0" w:line="240" w:lineRule="auto"/>
        <w:jc w:val="right"/>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муниципального образования</w:t>
      </w:r>
    </w:p>
    <w:p w:rsidR="008B7592" w:rsidRPr="008B7592" w:rsidRDefault="008B7592" w:rsidP="008B7592">
      <w:pPr>
        <w:spacing w:after="0" w:line="240" w:lineRule="auto"/>
        <w:jc w:val="right"/>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сельское поселение </w:t>
      </w:r>
    </w:p>
    <w:p w:rsidR="008B7592" w:rsidRPr="008B7592" w:rsidRDefault="008B7592" w:rsidP="008B7592">
      <w:pPr>
        <w:spacing w:after="0" w:line="240" w:lineRule="auto"/>
        <w:jc w:val="right"/>
        <w:rPr>
          <w:rFonts w:ascii="Times New Roman" w:eastAsia="Times New Roman" w:hAnsi="Times New Roman" w:cs="Times New Roman"/>
          <w:sz w:val="18"/>
          <w:szCs w:val="18"/>
        </w:rPr>
      </w:pP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w:t>
      </w:r>
    </w:p>
    <w:p w:rsidR="008B7592" w:rsidRPr="008B7592" w:rsidRDefault="008B7592" w:rsidP="008B7592">
      <w:pPr>
        <w:spacing w:after="0" w:line="240" w:lineRule="auto"/>
        <w:jc w:val="right"/>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Красногвардейского муниципального района </w:t>
      </w:r>
    </w:p>
    <w:p w:rsidR="008B7592" w:rsidRPr="008B7592" w:rsidRDefault="008B7592" w:rsidP="008B7592">
      <w:pPr>
        <w:spacing w:after="0" w:line="240" w:lineRule="auto"/>
        <w:jc w:val="right"/>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Оренбургской области </w:t>
      </w:r>
    </w:p>
    <w:p w:rsidR="008B7592" w:rsidRPr="008B7592" w:rsidRDefault="008B7592" w:rsidP="008B7592">
      <w:pPr>
        <w:spacing w:after="0" w:line="240" w:lineRule="auto"/>
        <w:jc w:val="right"/>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от 29.10.2026 № 11/2</w:t>
      </w:r>
    </w:p>
    <w:p w:rsidR="008B7592" w:rsidRPr="008B7592" w:rsidRDefault="008B7592" w:rsidP="008B7592">
      <w:pPr>
        <w:spacing w:after="0" w:line="240" w:lineRule="auto"/>
        <w:jc w:val="center"/>
        <w:rPr>
          <w:rFonts w:ascii="Times New Roman" w:eastAsia="Times New Roman" w:hAnsi="Times New Roman" w:cs="Times New Roman"/>
          <w:sz w:val="18"/>
          <w:szCs w:val="18"/>
        </w:rPr>
      </w:pP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color w:val="000000"/>
          <w:sz w:val="18"/>
          <w:szCs w:val="18"/>
        </w:rPr>
        <w:t>Положение</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о порядке и условиях приватизации муниципального имущества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w:t>
      </w:r>
    </w:p>
    <w:p w:rsidR="008B7592" w:rsidRPr="008B7592" w:rsidRDefault="008B7592" w:rsidP="008B7592">
      <w:pPr>
        <w:spacing w:after="0" w:line="240" w:lineRule="auto"/>
        <w:ind w:firstLine="473"/>
        <w:jc w:val="both"/>
        <w:rPr>
          <w:rFonts w:ascii="Times New Roman" w:eastAsia="Times New Roman" w:hAnsi="Times New Roman" w:cs="Times New Roman"/>
          <w:sz w:val="18"/>
          <w:szCs w:val="18"/>
        </w:rPr>
      </w:pP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2" w:name="bookmark1"/>
      <w:r w:rsidRPr="008B7592">
        <w:rPr>
          <w:rFonts w:ascii="Times New Roman" w:eastAsia="Times New Roman" w:hAnsi="Times New Roman" w:cs="Times New Roman"/>
          <w:sz w:val="18"/>
          <w:szCs w:val="18"/>
        </w:rPr>
        <w:t>1. Общие положения</w:t>
      </w:r>
      <w:bookmarkEnd w:id="2"/>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1.1. Положение о порядке и условиях приватизации муниципального имущества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(далее – Положение), устанавливающее организационные и правовые основы возмездного отчуждения муниципального имущества, разработано на основе Федерального закона </w:t>
      </w:r>
      <w:hyperlink r:id="rId12" w:tgtFrame="_blank" w:history="1">
        <w:r w:rsidRPr="008B7592">
          <w:rPr>
            <w:rFonts w:ascii="Times New Roman" w:eastAsia="Times New Roman" w:hAnsi="Times New Roman" w:cs="Times New Roman"/>
            <w:sz w:val="18"/>
            <w:szCs w:val="18"/>
          </w:rPr>
          <w:t>от 21 декабря 2001 года № 178- ФЗ</w:t>
        </w:r>
      </w:hyperlink>
      <w:r w:rsidRPr="008B7592">
        <w:rPr>
          <w:rFonts w:ascii="Times New Roman" w:eastAsia="Times New Roman" w:hAnsi="Times New Roman" w:cs="Times New Roman"/>
          <w:sz w:val="18"/>
          <w:szCs w:val="18"/>
        </w:rPr>
        <w:t> «О приватизации государственного и муниципального имущества» (далее – Федеральный закон </w:t>
      </w:r>
      <w:hyperlink r:id="rId13"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1.2. Настоящее Положение регулирует отношения, возникающие при приватизации муниципального имущества, находящегося в собственности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и связанные с ними отношения по управлению муниципальным имуществом.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1.3. Под приватизацией муниципального имущества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(далее - муниципального имущества) понимается возмездное отчуждение имущества, находящегося в собственности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в собственность физических и (или) юридических лиц.</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1.4.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открытых акционерных обществ, в уставный капитал которых вносится муниципальное имущество).</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   Приватизация муниципального имущества осуществляется органами местного самоуправления самостоятельно в порядке, предусмотренном настоящим Положением и Федеральным законом </w:t>
      </w:r>
      <w:hyperlink r:id="rId14"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   Полномочия, отнесенные Федеральным законом </w:t>
      </w:r>
      <w:hyperlink r:id="rId15"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xml:space="preserve"> к компетенции органов местного самоуправления, осуществляются администрацией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w:t>
      </w:r>
      <w:r w:rsidRPr="008B7592">
        <w:rPr>
          <w:rFonts w:ascii="Times New Roman" w:eastAsia="Times New Roman" w:hAnsi="Times New Roman" w:cs="Times New Roman"/>
          <w:sz w:val="18"/>
          <w:szCs w:val="18"/>
        </w:rPr>
        <w:lastRenderedPageBreak/>
        <w:t xml:space="preserve">сельсовет Красногвардейского муниципального района Оренбургской области (далее - администрация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в лице Комиссии по приватизации муниципального имущества, за исключением случаев, предусмотренных настоящим Положением.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  Действие настоящего Положения не распространяется на отношения, возникающие при отчуждении: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земли, за исключением отчуждения земельных участков, на которых расположены объекты недвижимости, в том числе имущественные комплексы;</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природных ресурсов;</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муниципального жилищного фонда;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муниципального имущества, находящегося за пределами территории Российской Федерации;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5)            муниципального имущества в случаях, предусмотренных международными договорами Российской Федерации;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7)     муниципального имущества в собственность некоммерческих организаций, созданных при преобразовании муниципальных унитарных предприятий;</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     муниципальными унитарными предприятиями, муниципальными учреждениями имущества, закрепленного за ними в хозяйственном ведении или оперативном управлении;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     муниципального имущества на основании судебного решения;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       акций в предусмотренных федеральными законами случаях возникновения у муниципального образования права требовать выкупа их акционерным обществом;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w:t>
      </w:r>
      <w:hyperlink r:id="rId16" w:tgtFrame="_blank" w:history="1">
        <w:r w:rsidRPr="008B7592">
          <w:rPr>
            <w:rFonts w:ascii="Times New Roman" w:eastAsia="Times New Roman" w:hAnsi="Times New Roman" w:cs="Times New Roman"/>
            <w:sz w:val="18"/>
            <w:szCs w:val="18"/>
          </w:rPr>
          <w:t>от 26 декабря 1995 года № 208-ФЗ</w:t>
        </w:r>
      </w:hyperlink>
      <w:r w:rsidRPr="008B7592">
        <w:rPr>
          <w:rFonts w:ascii="Times New Roman" w:eastAsia="Times New Roman" w:hAnsi="Times New Roman" w:cs="Times New Roman"/>
          <w:sz w:val="18"/>
          <w:szCs w:val="18"/>
        </w:rPr>
        <w:t> «Об акционерных обществах»;</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1.9.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1.10.  К отношениям по отчуждению муниципального имущества, не урегулированным Федеральным законом </w:t>
      </w:r>
      <w:hyperlink r:id="rId17"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и настоящим Положением, применяются нормы гражданского законодательства.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1.11.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внесения муниципального имущества в качестве вклада в уставные капиталы акционерных обществ.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Акционерные общества не могут являться покупателями размещенных ими акций, подлежащих приватизации в соответствии с Федеральным законом </w:t>
      </w:r>
      <w:hyperlink r:id="rId18"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3" w:name="bookmark2"/>
      <w:r w:rsidRPr="008B7592">
        <w:rPr>
          <w:rFonts w:ascii="Times New Roman" w:eastAsia="Times New Roman" w:hAnsi="Times New Roman" w:cs="Times New Roman"/>
          <w:sz w:val="18"/>
          <w:szCs w:val="18"/>
        </w:rPr>
        <w:t>2. Планирование приватизации муниципального имущества</w:t>
      </w:r>
      <w:bookmarkEnd w:id="3"/>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2.1.          Прогнозный план (программа) приватизации муниципального имущества утверждается администрацией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на срок от 1 года до 3 лет.</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Прогнозный план приватизации муниципального имущества (далее - прогнозный план) ежегодно составляется администрацией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и направляется главой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(далее – глава муниципального образования) в Совет депутатов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(далее – Совет депутатов муниципального образования) для утверждения одновременно с проектом бюджета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на следующий финансовый год в составе прилагаемых к нему документов и материалов.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2.2.   Прогнозный план может быть изменен и дополнен в течение года в порядке, установленном п. 2.1 настоящего Положения.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2.3.   Прогнозный план содержит перечень муниципальных унитарных предприятий, акций акционерных обществ, находящихся в муниципальной собственности, и иного муниципального имущества, которое планируется приватизировать в соответствующем году.</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2.4.    Предложения о приватизации муниципального имущества в очередном финансовом году вправе направлять в администрацию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любые юридические и физические лица.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2.5.    Администрация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не вправе осуществлять приватизацию муниципального имущества в отсутствии разработанного и утвержденного в порядке, установленном настоящим Положением, прогнозного плана приватизации на соответствующий год, а также осуществлять в любой форме приватизацию объектов муниципального имущества, не включенных в прогнозный план приватизации.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2.6.    Администрация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одновременно с отчетом об исполнении бюджета за предыдущий год представляет в Совет депутатов муниципального образования отчет о выполнении прогнозного плана за прошедший год.</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2.7.    Отчет о выполнении прогнозного плана содержит перечень приватизированного в прошедшем году муниципального имущества, способы, сроки и цены сделок приватизации.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4" w:name="bookmark3"/>
      <w:r w:rsidRPr="008B7592">
        <w:rPr>
          <w:rFonts w:ascii="Times New Roman" w:eastAsia="Times New Roman" w:hAnsi="Times New Roman" w:cs="Times New Roman"/>
          <w:sz w:val="18"/>
          <w:szCs w:val="18"/>
        </w:rPr>
        <w:t>3. Порядок и способы приватизации муниципального имущества</w:t>
      </w:r>
      <w:bookmarkEnd w:id="4"/>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3.1.    Определение цены подлежащего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Начальная цена подлежащего приватизации муниципального имущества устанавливается в случаях, предусмотренных настоящим Федеральным законом </w:t>
      </w:r>
      <w:hyperlink r:id="rId19"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3.2.    Способы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Используются следующие способы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преобразование унитарного предприятия в акционерное общество;</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преобразование унитарного предприятия в общество с ограниченной ответственностью;</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продажа муниципального имущества на аукционе;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продажа акций акционерных обществ на специализированном аукционе;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5) продажа муниципального имущества на конкурсе;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 продажа муниципального имущества посредством публичного предложения;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7) продажа муниципального имущества по минимально допустимой цене;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 внесение муниципального имущества в качестве вклада в уставные капиталы акционерных обществ;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 продажа акций акционерных обществ по результатам доверительного управления.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Приватизация муниципального имущества осуществляется только способами, предусмотренными настоящим Положением и Федеральным законом </w:t>
      </w:r>
      <w:hyperlink r:id="rId20"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3.3. Порядок принятия решений об условиях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3.3.1. Приватизацию муниципального имущества от имени муниципального образования сельское поселение </w:t>
      </w:r>
      <w:proofErr w:type="spellStart"/>
      <w:r w:rsidRPr="008B7592">
        <w:rPr>
          <w:rFonts w:ascii="Times New Roman" w:eastAsia="Times New Roman" w:hAnsi="Times New Roman" w:cs="Times New Roman"/>
          <w:sz w:val="18"/>
          <w:szCs w:val="18"/>
        </w:rPr>
        <w:t>Новоюласенский</w:t>
      </w:r>
      <w:proofErr w:type="spellEnd"/>
      <w:r w:rsidRPr="008B7592">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осуществляет администрация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Красногвардейского муниципального района, которая выполняет функции продавца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3.3.2.   Решение о приватизации и условиях приватизации муниципального имущества принимается главой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в соответствии с прогнозным планом, утвержденным Советом депутатов.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3.3.3.   В решении об условиях приватизации должны содержаться следующие сведения:</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          - наименование имущества и иные позволяющие его индивидуализировать данные (характеристика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способ приватизации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начальная цена имущества, если иное не предусмотрено решением Правительства Российской Федерации, принятым в соответствии с абзацем шестнадцатым пункта 1 статьи 6 Федерального закона </w:t>
      </w:r>
      <w:hyperlink r:id="rId21"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срок рассрочки платежа (в случае ее предоставления);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иные необходимые для приватизации имущества сведения.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3.3.4.   Для осуществления функций продавца постановлением главы муниципального образования создается комиссия по приватизации муниципального имущества (далее - Комиссия), которая действует в соответствии с положением, утверждаемым главой муниципального образования, и выполняет следующие функции: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рассматривает план приватизации имущества, согласно прогнозному плану приватизации, утвержденного Советом депутатов муниципального образования;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рассматривает заявки претендентов на участие в торгах;</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принимает решение о допуске претендентов к участию в торгах или об отказе в допуске к участию в торгах;</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определяет сроки и условия внесения задатков участникам торгов;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проводит торги и определяет победителя торгов;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оформляет и подписывает протокол об итогах торгов;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принимает решение о признании торгов несостоявшимися в случаях, установленных законодательством;</w:t>
      </w:r>
    </w:p>
    <w:p w:rsidR="008B7592" w:rsidRPr="008B7592" w:rsidRDefault="008B7592" w:rsidP="008B7592">
      <w:pPr>
        <w:spacing w:after="0" w:line="240" w:lineRule="auto"/>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          - осуществляет иные функции, предусмотренные настоящим Положением.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3.3.5. Расходы на работы, услуги, связанные с организацией и проведением приватизации муниципального имущества сторонними организациями, предусматриваются в бюджете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и не могут превышать 5% от денежных средств, поступающих в бюджет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от продажи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3.4. Информационное обеспечение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3.4.1. Прогнозный план приватизации муниципального имущества, отчет о выполнении прогнозного плана приватизации муниципального имущества за прошедший год, а также решения об условиях приватизации муниципального имущества подлежат опубликованию на официальном сайте муниципального образования </w:t>
      </w:r>
      <w:r w:rsidRPr="008B7592">
        <w:rPr>
          <w:rFonts w:ascii="Times New Roman" w:hAnsi="Times New Roman" w:cs="Times New Roman"/>
          <w:sz w:val="18"/>
          <w:szCs w:val="18"/>
        </w:rPr>
        <w:t>https://новоюласка.рф</w:t>
      </w:r>
      <w:r w:rsidRPr="008B7592">
        <w:rPr>
          <w:rFonts w:ascii="Times New Roman" w:eastAsia="Times New Roman" w:hAnsi="Times New Roman" w:cs="Times New Roman"/>
          <w:sz w:val="18"/>
          <w:szCs w:val="18"/>
        </w:rPr>
        <w:t>,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3.4.2. Информационное сообщение о продаже муниципального имущества, об итогах его продажи размещается официальном сайте муниципального образования </w:t>
      </w:r>
      <w:r w:rsidRPr="008B7592">
        <w:rPr>
          <w:rFonts w:ascii="Times New Roman" w:hAnsi="Times New Roman" w:cs="Times New Roman"/>
          <w:sz w:val="18"/>
          <w:szCs w:val="18"/>
        </w:rPr>
        <w:t>https://новоюласка.рф</w:t>
      </w:r>
      <w:r w:rsidRPr="008B7592">
        <w:rPr>
          <w:rFonts w:ascii="Times New Roman" w:eastAsia="Times New Roman" w:hAnsi="Times New Roman" w:cs="Times New Roman"/>
          <w:sz w:val="18"/>
          <w:szCs w:val="18"/>
        </w:rPr>
        <w:t>,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не менее чем за 30 дней до дня осуществления продажи указанного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Решения об условиях приватизации муниципального имущества подлежат размещению в открытом доступе на официальном сайте в сети «Интернет» в течение 10 дней со дня принятия этих решений, за исключением решений об условиях приватизации муниципального имущества, которая осуществляется способами, предусмотренными подпунктами 1, 1.1, 5, 9 и 10 пункта 1 статьи 13 Федерального закона </w:t>
      </w:r>
      <w:hyperlink r:id="rId22"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3.4.3. Информационное сообщение о продаже муниципального имущества, должно содержать, за исключением случаев, предусмотренных Федеральным законом № 178-ФЗ, следующие сведения: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наименование органа местного самоуправления, принявших решение об условиях приватизации такого имущества, реквизиты указанного решения;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наименование такого имущества и иные позволяющие его индивидуализировать сведения (характеристика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способ приватизации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4) начальная цена продажи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5) форма подачи предложений о цене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 условия и сроки платежа, необходимые реквизиты счетов;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7) размер задатка, срок и порядок его внесения, необходимые реквизиты счетов;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 порядок, место, даты начала и окончания подачи заявок, предложений;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 исчерпывающий перечень представляемых участниками торгов документов и требования к их оформлению;</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 срок заключения договора купли-продажи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 порядок ознакомления покупателей с иной информацией, условиями договора купли-продажи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12) ограничения участия отдельных категорий физических лиц и юридических лиц в приватизации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13) 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14)  место и срок подведения итогов продажи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  размер и порядок выплаты вознаграждения юридическому лицу, которое в соответствии с подпунктом 8.1 пункта 1 статьи 6 Федерального закона № 178-ФЗ осуществляет функции продавца муниципального имущества и (или) которому решениями соответственно администрации района поручено организовать от имени собственника продажу приватизируемого муниципального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  сведения об установлении обременения такого имущества публичным сервитутом и (или) ограничениями, предусмотренными Федеральным законом </w:t>
      </w:r>
      <w:hyperlink r:id="rId23"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и (или) иными федеральными законами;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   условия конкурса, формы и сроки их выполнения.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3.5. По решению администрации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в информационном сообщении о продаже муниципального имущества указываются дополнительные сведения о подлежащем приватизации имуществе.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отношении объектов, включенных в прогнозный план приватизации муниципального имущества на плановый период, сформированные и утвержденные в порядке, предусмотренном подпунктом 3.1 пункта 1 статьи 6 Федерального закона </w:t>
      </w:r>
      <w:hyperlink r:id="rId24"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3.6.  Информация о результатах сделок приватизации муниципального имущества подлежит размещению на сайтах в сети «Интернет» в течение десяти дней со дня совершения указанных сделок.</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К информации о результатах сделок приватизации муниципального имущества, подлежащей размещению на сайтах в сети «Интернет», относятся следующие сведения: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наименование продавца такого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наименование такого имущества и иные позволяющие его индивидуализировать сведения (характеристика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дата, время и место проведения торгов;</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цена сделки приватизации;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подал предпоследнее предложение о цене такого имущества в ходе продажи;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 имя физического лица или наименование юридического лица - победителя торгов, лица, признанного единственным участником аукциона, в</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случае, установленном в абзаце втором пункта 3 статьи 18 Федерального закона </w:t>
      </w:r>
      <w:hyperlink r:id="rId25"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«О приватизации государственного и муниципального имущества», лица, признанного единственным участником продажи муниципального имущества по минимально допустимой цене, в случае, установленном разделом 8 настоящего Положения.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3.7. Документы, представляемые покупателями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3.7.1.    Претенденты представляют следующие документы:</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Одновременно с заявкой претенденты представляют следующие документы:</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юридические лица: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заверенные копии учредительных документов;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B7592" w:rsidRPr="008B7592" w:rsidRDefault="008B7592" w:rsidP="008B7592">
      <w:pPr>
        <w:spacing w:after="0" w:line="240" w:lineRule="auto"/>
        <w:ind w:firstLine="11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физические лица предъявляют документ, удостоверяющий личность, или представляют копии всех его листов.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К данным документам (в том числе к каждому тому) также прилагается их опись. Заявка и такая опись составляются в 2 экземплярах, один из которых остается у продавца, другой - у претендента.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и Федеральным законом </w:t>
      </w:r>
      <w:hyperlink r:id="rId26"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а также требовать представление иных документов.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3.7.2.  Обязанность доказать свое право на приобретение муниципального имущества возлагается на претендента.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5" w:name="bookmark4"/>
      <w:r w:rsidRPr="008B7592">
        <w:rPr>
          <w:rFonts w:ascii="Times New Roman" w:eastAsia="Times New Roman" w:hAnsi="Times New Roman" w:cs="Times New Roman"/>
          <w:sz w:val="18"/>
          <w:szCs w:val="18"/>
        </w:rPr>
        <w:t>4. Продажа муниципального имущества на аукционе</w:t>
      </w:r>
      <w:bookmarkEnd w:id="5"/>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    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При этом муниципальное имущество может быть обременено ограничениями, предусмотренными настоящим Федеральным законом </w:t>
      </w:r>
      <w:hyperlink r:id="rId27"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и (или) иными федеральными законами, и (или) публичным сервитутом.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4.2.    Аукцион является открытым по составу участников.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4.3.    Предложения о цене муниципального имущества заявляются участниками аукциона открыто в ходе проведения торгов. По итогам торгов с победителем аукциона заключается договор.</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отказа лица, признанного единственным участником аукциона, от заключения договора аукцион признается несостоявшимся.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4.4.    Продолжительность приема заявок на участие в аукционе должна быть не менее чем 25 дней. Признание претендентов участниками аукциона осуществляется в течение 5 рабочих дней со дня окончания срока приема указанных заявок. Аукцион проводится не позднее 3-го рабочего дня со дня признания претендентов участниками аукциона.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4.5.    При проведении аукциона в информационном сообщении помимо сведений, указанных в статье 15 Федерального закона </w:t>
      </w:r>
      <w:hyperlink r:id="rId28"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указывается величина повышения начальной цены («шаг аукциона»),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4.6.    Для участия в аукционе претендент вносит задаток в размере: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20% начальной цены, указанной в информационном сообщении о продаже муниципального имущества и составляющей 100 миллионов рублей и более;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10% начальной цены, указанной в информационном сообщении о продаже муниципального имущества и составляющей менее 100 миллионов рублей.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4.7.    Документом, подтверждающим поступление задатка на счет, указанный в информационном сообщении, является выписка с этого счета.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4.8.           Претендент не допускается к участию в аукционе по следующим основаниям: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представленные документы не подтверждают право претендента быть покупателем в соответствии с законодательством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представлены не все документы в соответствии с перечнем, указанным в информационном сообщении (за исключением предложений о цене муниципального имущества на аукционе), или оформление указанных документов не соответствует законодательству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заявка подана лицом, не уполномоченным претендентом на осуществление таких действий;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не подтверждено поступление в установленный срок задатка на счета, указанные в информационном сообщении.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Перечень оснований отказа претенденту в участии в аукционе является исчерпывающим.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4.9.       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4.10.    Одно лицо имеет право подать только одну заявку.</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4.11.  Уведомление о признании участника аукциона победителем либо лицом, признанным единственным участником аукциона, в случае, установленном в абзаце втором пункта 4.3 настоящего Положения, направляется победителю либо лицу, признанному единственным участником аукциона, в случае, установленном в пункта 4.3 настоящего Положения, в день подведения итогов аукциона.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4.12.  При уклонении или отказе победителя аукциона либо лица, признанного единственным участником аукциона, в случае, установленном в абзаце втором пункта 4.3 настоящего Положения, от заключения в установленный срок договора купли-продажи имущества задаток ему не возвращается, и он утрачивает право на заключение указанного договора.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4.13.         Суммы задатков возвращаются участникам аукциона, за исключением его победителя либо лица, признанного единственным участником аукциона, в случае, установленном в абзаце втором пункта 4.3 настоящего Положения, в течение 5 дней с даты подведения итогов аукциона.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4.14.  В течение 5 рабочих дней с даты подведения итогов аукциона с победителем аукциона либо лицом, признанным единственным участником аукциона, в случае, установленном в абзаце втором пункта 4.3 настоящего Положения, заключается договор купли-продажи. В случае обременения муниципального имущества публичным сервитутом и (или) ограничениями, предусмотренными Федеральным законом </w:t>
      </w:r>
      <w:hyperlink r:id="rId29"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и (или) иными федеральными законами, существенным условием договора купли-продажи такого имущества, заключаемого на аукционе, является обязанность покупателя соблюдать условия указанного обременения.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4.14.1.  Цена муниципального имущества, установленная по результатам проведения аукциона, не может быть оспорена отдельно от результатов аукциона.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4.15.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30 дней после дня полной оплаты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4.16.  Не урегулированные настоящей статьей и связанные с проведением аукциона отношения регулируются Правительством Российской Федерации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6" w:name="bookmark5"/>
      <w:r w:rsidRPr="008B7592">
        <w:rPr>
          <w:rFonts w:ascii="Times New Roman" w:eastAsia="Times New Roman" w:hAnsi="Times New Roman" w:cs="Times New Roman"/>
          <w:sz w:val="18"/>
          <w:szCs w:val="18"/>
        </w:rPr>
        <w:t>5. Продажа акций акционерных обществ на специализированном</w:t>
      </w:r>
      <w:bookmarkStart w:id="7" w:name="bookmark6"/>
      <w:bookmarkEnd w:id="6"/>
      <w:r w:rsidRPr="008B7592">
        <w:rPr>
          <w:rFonts w:ascii="Times New Roman" w:eastAsia="Times New Roman" w:hAnsi="Times New Roman" w:cs="Times New Roman"/>
          <w:sz w:val="18"/>
          <w:szCs w:val="18"/>
        </w:rPr>
        <w:t> аукционе</w:t>
      </w:r>
      <w:bookmarkEnd w:id="7"/>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Подготовка, организация и проведение специализированного аукциона по продаже муниципального имущества, а также условия участия в нем и порядок оплаты осуществляется в соответствии со статьей 19 Федерального закона </w:t>
      </w:r>
      <w:hyperlink r:id="rId30"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настоящим Положением на специализированном аукционе.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8" w:name="bookmark7"/>
      <w:r w:rsidRPr="008B7592">
        <w:rPr>
          <w:rFonts w:ascii="Times New Roman" w:eastAsia="Times New Roman" w:hAnsi="Times New Roman" w:cs="Times New Roman"/>
          <w:sz w:val="18"/>
          <w:szCs w:val="18"/>
        </w:rPr>
        <w:t>6. Продажа муниципального имущества на конкурсе</w:t>
      </w:r>
      <w:bookmarkEnd w:id="8"/>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6.1.    На конкурсе могут продаваться акции акционерного общества либо доля в уставном капитале общества с ограниченной ответственностью, которые составляют более чем 50 процентов уставного капитала указанных обществ, либо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находящиеся в неудовлетворительном состоянии портовые гидротехнические сооружения (в том числе причалы), перегрузочные комплексы и иное расположенное в речном порту имущество (далее - объекты речного порта, находящиеся в неудовлетворительном состоянии), сети газораспределения, сети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объекты таких сетей, если в отношении такого имущества его покупателю необходимо выполнить условия, предусмотренные пунктом 21 статьи 20 Федерального закона </w:t>
      </w:r>
      <w:hyperlink r:id="rId31"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Особенности продажи объекта культурного наследия, включенного в реестр объектов культурного наследия, на конкурсе, в том числе сроки выполнения его условий, устанавливаются в соответствии со статьей 29 Федерального закона </w:t>
      </w:r>
      <w:hyperlink r:id="rId32"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Особенности продажи сетей газораспределения, сетей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объектов таких сетей на конкурсе, в том числе требования к участникам конкурса и сроки выполнения его условий, устанавливаются в соответствии со статьей 30.5 Федерального закона </w:t>
      </w:r>
      <w:hyperlink r:id="rId33"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Особенности продажи объекта речного порта, находящегося в неудовлетворительном состоянии, устанавливаются в соответствии со статьей 30.3 Федерального закона </w:t>
      </w:r>
      <w:hyperlink r:id="rId34"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6.2.    Право приобретения муниципального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6.3.    Конкурс является открытым по составу участников, если иное не установлено настоящим Федеральным законом. Предложения о цене муниципального имущества заявляются участниками конкурса открыто в ходе проведения торгов.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Конкурс, в котором принял участие только один участник, признается несостоявшимся, если иное не установлено настоящим Федеральным законом.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6.4.    Продолжительность приема заявок на участие в конкурсе должна быть не менее чем 25 дней. Признание претендентов участниками конкурса осуществляется в течение 5 рабочих дней со дня окончания срока приема указанных заявок. Конкурс проводится не позднее 3 рабочего дня со дня признания претендентов участниками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6.5.    Для участия в конкурсе претендент вносит задаток в размере: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20% начальной цены, указанной в информационном сообщении о продаже муниципального имущества и составляющей 100 миллионов рублей и более;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10% начальной цены, указанной в информационном сообщении о продаже муниципального имущества и составляющей менее 100 миллионов рублей.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6.6.    Документом, подтверждающим поступление задатка на счет, указанный в информационном сообщении, является выписка с этого счета.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6.7.    Претендент не допускается к участию в конкурсе по следующим основаниям: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представленные документы не подтверждают право претендента быть покупателем в соответствии с законодательством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представлены не все документы в соответствии с перечнем, указанным в информационном сообщении о проведении указанного конкурса, или они оформлены не в соответствии с законодательством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заявка подана лицом, не уполномоченным претендентом на осуществление таких действий;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не подтверждено поступление задатка на счета, указанные в информационном сообщении о проведении указанного конкурса, в установленный срок.</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Перечень указанных оснований отказа претенденту в участии в конкурсе является исчерпывающим.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6.8.    До признания претендента участником конкурса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пяти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6.9.    Одно лицо имеет право подать только одну заявку.</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6.10.     Уведомление о признании участника конкурса победителем направляется победителю в день подведения итогов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6.11.     При уклонении или отказе победителя конкурса от заключения договора купли-продажи муниципального имущества задаток ему не возвращается.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6.12.  Суммы задатков, внесенные участниками конкурса, за исключением победителя, возвращаются участникам конкурса в течение 5 дней с даты подведения итогов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6.13.     В течение 5 рабочих дней с даты подведения итогов конкурса с</w:t>
      </w:r>
    </w:p>
    <w:p w:rsidR="008B7592" w:rsidRPr="008B7592" w:rsidRDefault="008B7592" w:rsidP="008B7592">
      <w:pPr>
        <w:spacing w:after="0" w:line="240" w:lineRule="auto"/>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победителем конкурса заключается договор купли-продажи.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Цена муниципального имущества, установленная по результатам проведения конкурса, не может быть оспорена отдельно от результатов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6.14.    Договор купли-продажи муниципального имущества включает в себя порядок выполнения победителем конкурса условий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Указанный договор должен устанавливать порядок подтверждения победителем конкурса </w:t>
      </w:r>
      <w:proofErr w:type="gramStart"/>
      <w:r w:rsidRPr="008B7592">
        <w:rPr>
          <w:rFonts w:ascii="Times New Roman" w:eastAsia="Times New Roman" w:hAnsi="Times New Roman" w:cs="Times New Roman"/>
          <w:sz w:val="18"/>
          <w:szCs w:val="18"/>
        </w:rPr>
        <w:t>выполнения</w:t>
      </w:r>
      <w:proofErr w:type="gramEnd"/>
      <w:r w:rsidRPr="008B7592">
        <w:rPr>
          <w:rFonts w:ascii="Times New Roman" w:eastAsia="Times New Roman" w:hAnsi="Times New Roman" w:cs="Times New Roman"/>
          <w:sz w:val="18"/>
          <w:szCs w:val="18"/>
        </w:rPr>
        <w:t xml:space="preserve"> принимаемых на себя обязательств.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Внесение изменений и дополнений в условия конкурса и обязательства его победителя после заключения указанного договора не допускается, за исключением случаев, предусмотренных статьей 451 Гражданского </w:t>
      </w:r>
      <w:hyperlink r:id="rId35" w:tgtFrame="_blank" w:history="1">
        <w:r w:rsidRPr="008B7592">
          <w:rPr>
            <w:rFonts w:ascii="Times New Roman" w:eastAsia="Times New Roman" w:hAnsi="Times New Roman" w:cs="Times New Roman"/>
            <w:sz w:val="18"/>
            <w:szCs w:val="18"/>
          </w:rPr>
          <w:t>кодекса</w:t>
        </w:r>
      </w:hyperlink>
      <w:r w:rsidRPr="008B7592">
        <w:rPr>
          <w:rFonts w:ascii="Times New Roman" w:eastAsia="Times New Roman" w:hAnsi="Times New Roman" w:cs="Times New Roman"/>
          <w:sz w:val="18"/>
          <w:szCs w:val="18"/>
        </w:rPr>
        <w:t>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6.15.    Договор купли-продажи муниципального имущества должен содержать:</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условия конкурса, формы и сроки их выполнения;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порядок подтверждения победителем конкурса выполнения условий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порядок осуществления контроля за выполнением победителем конкурса условий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ответственность сторон за неисполнение или ненадлежащее исполнение своих обязательств по договору купли-продажи в виде неустойки за невыполнение победителем конкурса условий, а также ненадлежащее их выполнение, в том числе нарушение промежуточных или окончательных сроков выполнения таких условий и объема их выполнения, в размере цены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другие условия, предусмотренные статьей 29 Федерального закона </w:t>
      </w:r>
      <w:hyperlink r:id="rId36"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в отношении объектов культурного наследия, включенных в реестр объектов культурного наследия;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другие условия, предусмотренные статьей 30.5 Федерального закона </w:t>
      </w:r>
      <w:hyperlink r:id="rId37"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xml:space="preserve"> в отношении сетей газораспределения, сетей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объектов таких сетей;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другие условия, предусмотренные статьей 30.3 Федерального закона </w:t>
      </w:r>
      <w:hyperlink r:id="rId38"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в отношении объектов речного порта;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иные определяемые по соглашению сторон условия.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6.16.    Передача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не позднее чем через 30 дней после дня полной оплаты имущества и выполнения условий конкурса, если иное не предусмотрено настоящим Федеральным законом.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Факт оплаты имущества подтверждается выпиской со счета, указанного в информационном сообщении о проведении конкурса, о поступлении денежных средств в размере и в сроки, которые указаны в договоре купли-продажи.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6.17.    Срок выполнения условий конкурса не может превышать 1 год, если иное не предусмотрено Федеральным законом </w:t>
      </w:r>
      <w:hyperlink r:id="rId39"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6.18.    Победитель конкурса вправе до перехода к нему права собственности на муниципальное имущество осуществлять полномочия,</w:t>
      </w:r>
    </w:p>
    <w:p w:rsidR="008B7592" w:rsidRPr="008B7592" w:rsidRDefault="008B7592" w:rsidP="008B7592">
      <w:pPr>
        <w:spacing w:after="0" w:line="240" w:lineRule="auto"/>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установленные пунктами 6.19 настоящего Положения.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6.19.  Победитель конкурса до перехода к нему права собственности на акции акционерного общества, долю в уставном капитале общества с ограниченной ответственностью, приобретенные им на конкурсе, осуществляет голосование в органах управления этих обществ по указанным акциям, доле в уставном капитале общества с ограниченной ответственностью по своему усмотрению, за исключением голосования по следующим вопросам: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внесение изменений и дополнений в учредительные документы хозяйственного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отчуждение имущества, его передача в залог или в аренду, совершение иных способных привести к отчуждению имущества хозяйственного общества действий, если стоимость такого имущества превышает пять процентов уставного капитала хозяйственного общества или более чем в пятьдесят раз превышает установленный федеральным законом минимальный размер уставного капитала публичного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залог и отчуждение недвижимого имущества хозяйственного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получение кредита в размере более чем пять процентов стоимости чистых активов хозяйственного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учреждение хозяйственных обществ, товариществ;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эмиссия ценных бумаг, не конвертируемых в акции акционерного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утверждение годового отчета, годовой бухгалтерской (финансовой) отчетности хозяйственного общества, а также распределение его прибыли и убытков.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Голосование по данным вопросам победитель конкурса осуществляет в порядке, установленном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Победитель конкурса не вправе осуществлять голосование по вопросу реорганизации или ликвидации хозяйственного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Акционерное общество, общество с ограниченной ответственностью, акции, доля в уставном капитале которых были проданы на конкурсе, до выполнения победителем конкурса его условий не вправе принимать решение об изменении уставного капитала. Такое акционерное общество до указанного момента не вправе принимать решение о проведении эмиссии ценных бумаг, конвертируемых в акции этого общества.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6.20.    Условия конкурса могут предусматривать:</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сохранение определенного числа рабочих мест;</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переподготовку и (или) повышение квалификации работников;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ограничение изменения назначения отдельных объектов, используемых для осуществления научной и (или) научно-технической деятельности, социально-культурного, коммунально-бытового или транспортного обслуживания населения, и (или) прекращение использования указанных объектов;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   проведение ремонтных и иных работ в отношении объектов социально-культурного и коммунально-бытового назначения, сетей газораспределения, сетей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объектов таких сетей, объектов речного порта, находящихся в неудовлетворительном состоянии;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проведение работ по сохранению объекта культурного наследия, включенного в реестр объектов культурного наследия состояние которого признается неудовлетворительным в соответствии с Федеральным законом </w:t>
      </w:r>
      <w:hyperlink r:id="rId40" w:tgtFrame="_blank" w:history="1">
        <w:r w:rsidRPr="008B7592">
          <w:rPr>
            <w:rFonts w:ascii="Times New Roman" w:eastAsia="Times New Roman" w:hAnsi="Times New Roman" w:cs="Times New Roman"/>
            <w:sz w:val="18"/>
            <w:szCs w:val="18"/>
          </w:rPr>
          <w:t>от 25.06.2002 № 73-ФЗ</w:t>
        </w:r>
      </w:hyperlink>
      <w:r w:rsidRPr="008B7592">
        <w:rPr>
          <w:rFonts w:ascii="Times New Roman" w:eastAsia="Times New Roman" w:hAnsi="Times New Roman" w:cs="Times New Roman"/>
          <w:sz w:val="18"/>
          <w:szCs w:val="18"/>
        </w:rPr>
        <w:t> «Об объектах культурного наследия (памятниках истории и культуры) народов Российской Федерации» (далее - объект культурного наследия, находящийся в неудовлетворительном состоянии), в порядке, установленном указанным Федеральным законом;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иные условия в соответствии со статьей 29 Федерального закона </w:t>
      </w:r>
      <w:hyperlink r:id="rId41" w:tgtFrame="_blank" w:history="1">
        <w:r w:rsidRPr="008B7592">
          <w:rPr>
            <w:rFonts w:ascii="Times New Roman" w:eastAsia="Times New Roman" w:hAnsi="Times New Roman" w:cs="Times New Roman"/>
            <w:sz w:val="18"/>
            <w:szCs w:val="18"/>
          </w:rPr>
          <w:t>№ 178- </w:t>
        </w:r>
        <w:r w:rsidRPr="008B7592">
          <w:rPr>
            <w:rFonts w:ascii="Times New Roman" w:eastAsia="Times New Roman" w:hAnsi="Times New Roman" w:cs="Times New Roman"/>
            <w:spacing w:val="10"/>
            <w:sz w:val="18"/>
            <w:szCs w:val="18"/>
          </w:rPr>
          <w:t>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Условия конкурса должны иметь экономическое обоснование, сроки их исполнения, порядок подтверждения победителем конкурса исполнения таких условий. Условия конкурса не подлежат изменению.</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Указанный перечень условий конкурса является исчерпывающим.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6.21.  Порядок разработки и утверждения условий конкурса, порядок контроля за их исполнением и порядок подтверждения победителем конкурса исполнения таких условий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Меры по осуществлению контроля за исполнением условий конкурса должны предусматривать периодичность контроля не чаще одного раза в квартал.</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6.22.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 продажи, в размере, не покрытом неустойкой.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6.23.  Не урегулированные Федеральным законом </w:t>
      </w:r>
      <w:hyperlink r:id="rId42"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отношения, связанные с проведением конкурса и произведением расчетов за приобретаемое имущество, регулируются положением, которое утверждается Правительством Российской Федерации.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9" w:name="bookmark8"/>
      <w:r w:rsidRPr="008B7592">
        <w:rPr>
          <w:rFonts w:ascii="Times New Roman" w:eastAsia="Times New Roman" w:hAnsi="Times New Roman" w:cs="Times New Roman"/>
          <w:sz w:val="18"/>
          <w:szCs w:val="18"/>
        </w:rPr>
        <w:t>7. Продажа муниципального имущества посредством публичного</w:t>
      </w:r>
      <w:bookmarkStart w:id="10" w:name="bookmark9"/>
      <w:bookmarkEnd w:id="9"/>
      <w:r w:rsidRPr="008B7592">
        <w:rPr>
          <w:rFonts w:ascii="Times New Roman" w:eastAsia="Times New Roman" w:hAnsi="Times New Roman" w:cs="Times New Roman"/>
          <w:sz w:val="18"/>
          <w:szCs w:val="18"/>
        </w:rPr>
        <w:t xml:space="preserve"> предложения</w:t>
      </w:r>
      <w:bookmarkEnd w:id="10"/>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7.1.      Продажа муниципального имущества посредством публичного предложения (далее - продажа посредством публичного предложения) осуществляется в случае, если аукцион по продаже указанного имущества был признан несостоявшимся.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7.1.       Подготовка, организация и проведение продажи муниципального имущества посредством публичного предложения, а также условия участия в нем и порядок оплаты осуществляется в соответствии со статьей 23 Федерального закона № </w:t>
      </w:r>
      <w:hyperlink r:id="rId43" w:tgtFrame="_blank" w:history="1">
        <w:r w:rsidRPr="008B7592">
          <w:rPr>
            <w:rFonts w:ascii="Times New Roman" w:eastAsia="Times New Roman" w:hAnsi="Times New Roman" w:cs="Times New Roman"/>
            <w:sz w:val="18"/>
            <w:szCs w:val="18"/>
          </w:rPr>
          <w:t>178-ФЗ</w:t>
        </w:r>
      </w:hyperlink>
      <w:r w:rsidRPr="008B7592">
        <w:rPr>
          <w:rFonts w:ascii="Times New Roman" w:eastAsia="Times New Roman" w:hAnsi="Times New Roman" w:cs="Times New Roman"/>
          <w:sz w:val="18"/>
          <w:szCs w:val="18"/>
        </w:rPr>
        <w:t> и настоящим Положением.</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 Продажа муниципального имущества по минимально допустимой цене</w:t>
      </w:r>
    </w:p>
    <w:p w:rsidR="008B7592" w:rsidRPr="008B7592" w:rsidRDefault="008B7592" w:rsidP="008B7592">
      <w:pPr>
        <w:spacing w:after="0" w:line="240" w:lineRule="auto"/>
        <w:ind w:firstLine="473"/>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   Продажа муниципального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 продаже по минимально допустимой цене минимальная цена муниципального имущества устанавливается в размере 5% от цены первоначального предложения, указанной в информационном сообщении о продаже посредством публичного предложения, если иное не установлено Федеральным законом </w:t>
      </w:r>
      <w:hyperlink r:id="rId44"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Если цена первоначального предложения, указанная в информационном сообщении о продаже посредством публичного предложения, составляет более 20 миллионов рублей, минимальная цена муниципального имущества при продаже по минимально допустимой цене устанавливается в размере 10% от такой цены первоначального предложения.</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8.2.   Информационное сообщение о продаже по минимально допустимой цене должно соответствовать требованиям, предусмотренным статьей 15 Федерального закона </w:t>
      </w:r>
      <w:hyperlink r:id="rId45"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за исключением начальной цены, а также содержать сведения о минимальной цене муниципального имущества.</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8.3.   Продажа по минимально допустимой цене является открытой по составу участников.</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8.4.   Предложения о цене муниципального имущества заявляются участниками продажи по минимально допустимой цене открыто в ходе приема заявок. По итогам продажи по минимально допустимой цене с покупателем или иным лицом в случаях, предусмотренных настоящей статьей, заключается договор купли-продажи муниципального имущества</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если заявку на участие в продаже по минимально допустимой цене подало только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участником продажи по минимально допустимой цене. Договор купли-продажи муниципального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муниципального имущества.</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8.5.        Продолжительность приема заявок на участие в продаже по минимально допустимой цене должна быть не менее чем 50 дней. Признание претендентов участниками продажи по минимально допустимой цене и подведение ее итогов осуществляются в течение 5 рабочих дней со дня окончания срока приема указанных заявок.</w:t>
      </w:r>
    </w:p>
    <w:p w:rsidR="008B7592" w:rsidRPr="008B7592" w:rsidRDefault="008B7592" w:rsidP="008B7592">
      <w:pPr>
        <w:spacing w:after="0" w:line="240" w:lineRule="auto"/>
        <w:ind w:firstLine="78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8.6.   Для участия в продаже по минимально допустимой цене претендент перед подачей предложения о цене муниципального имущества вносит на счет оператора электронной площадки, указанный в информационном сообщении, задаток в размере 1% цены первоначального предложения, указанной в информационном сообщении о продаже посредством публичного предложения.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8.7.    Претендент не допускается к участию в продаже по минимально допустимой цене по следующим основаниям: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представленные документы не подтверждают право претендента быть покупателем в соответствии с законодательством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заявка на участие в продаже по минимально допустимой цене подана лицом, не уполномоченным претендентом на осуществление таких действий;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на день окончания срока приема заявок на участие в продаже по минимально допустимой цене отсутствует предложение о цене муниципального имущества, которая должна быть не менее минимальной цены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8.8.    Перечень оснований отказа претенденту в участии в продаже по минимально допустимой цене является исчерпывающим.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8.9.    Претендент имеет право отозвать поданную заявку на участие в продаже по минимально допустимой цене не позднее чем за 5 дней до окончания срока приема заявок на участие в продаже по минимально допустимой цене.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 xml:space="preserve">Отзыв претендентом поданной заявки на участие в продаже по минимально допустимой цене является основанием для отзыва поданных претендентом предложений о цене муниципального имущества и </w:t>
      </w:r>
      <w:proofErr w:type="gramStart"/>
      <w:r w:rsidRPr="008B7592">
        <w:rPr>
          <w:rFonts w:ascii="Times New Roman" w:eastAsia="Times New Roman" w:hAnsi="Times New Roman" w:cs="Times New Roman"/>
          <w:sz w:val="18"/>
          <w:szCs w:val="18"/>
        </w:rPr>
        <w:t>прекращения блокирования</w:t>
      </w:r>
      <w:proofErr w:type="gramEnd"/>
      <w:r w:rsidRPr="008B7592">
        <w:rPr>
          <w:rFonts w:ascii="Times New Roman" w:eastAsia="Times New Roman" w:hAnsi="Times New Roman" w:cs="Times New Roman"/>
          <w:sz w:val="18"/>
          <w:szCs w:val="18"/>
        </w:rPr>
        <w:t xml:space="preserve"> находящихся на счете оператора электронной площадки, указанном в информационном сообщении, денежных средств в размере задатка.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8.10.  Одно лицо имеет право подать только одну заявку, а также одно или несколько предложений о цене муниципального имущества. При подведении итогов продажи по минимально допустимой цене из всех поступивших от одного лица предложений о цене муниципального имущества учитывается предложение, содержащее наибольшую цену.</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Предельный размер повышения цены продаваемого муниципального имущества не ограничен.</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8.11.  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 пункта 8.10 настоящего Положения. В случае поступления нескольких одинаковых предложений о цене муниципального имущества покупателем признается лицо, подавшее предложение о цене такого имущества ранее других лиц и допущенное к участию в продаже.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 уклонении или отказе покупателя от заключения договора купли- продажи муниципального имущества в срок, установленный абзацем первым пункта 8.15 настоящего Положения, договор купли-продажи такого имущества заключается с лицом, подавшим предпоследнее предложение о размере цены такого имущества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муниципального имущества договор купли- продажи такого имущества заключается с лицом, подавшим предложение о цене такого имущества ранее других лиц и допущенным к участию в продаже.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8.12.    Уведомление о признании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разделом 8 абзацем вторым п. 8.4. настоящего положения, направляется покупателю либо такому лицу в день подведения итогов продажи по минимально допустимой цене.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8.13.    В течение пяти дней с даты подведения итогов продажи по минимально допустимой цене суммы задатков возвращаются ее участникам, за исключением покупателя либо лица, признанного единственным участником продажи по минимально допустимой цене, в случае, установленном вторым абзацем пункта 8.4 настоящего Положения, а также лица, подавшего предпоследнее предложение о цене.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Лицу, подавшему предпоследнее предложение о цене, задаток возвращается в течение 5 дней с даты заключения договора купли-продажи муниципального имущества с покупателем.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8.14.    При уклонении или отказе покупателя либо лица, признанного единственным участником продажи по минимально допустимой цене, в случае, установленном вторым абзацем пункта 8.4 настоящего Положения, от заключения договора купли-продажи муниципального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 первым абзацем 8.15 настоящего Положения, уплатить продавцу штраф в размере минимальной цены муниципального имущества, предусмотренной пунктом 8.1 настоящего положения, за вычетом суммы задатка. В этом случае продажа по минимально допустимой цене признается несостоявшейся, если иное не установлено настоящей статьей.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 уклонении или отказе лица, подавшего предпоследнее предложение о цене, от заключения договора купли-продажи муниципального имущества задаток не возвращается. При этом лицо, подавшее предпоследнее предложение о цене, обязано в течение 10 календарных дней с даты истечения срока, установленного вторым абзацем вторым пункта 8.15 настоящего Положения, уплатить продавцу штраф в размере минимальной цены такого имущества, предусмотренной пунктом 8.1 настоящего Положения, за вычетом суммы задатка. В этом случае продажа по минимально допустимой цене признается несостоявшейся.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8.15.   Заключение договора купли-продажи муниципального имущества осуществляется в течение 5 рабочих дней со дня признания участника продажи по минимально допустимой цене покупателем либо лицом, признанным единственным участником продажи по минимально допустимой цене, в случае, установленном вторым абзацем пункта 8.4 настоящего Положения, в порядке, установленном соответственно Правительством Российской Федерации, органом государственной власти субъекта Российской Федерации, органом местного самоуправления.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Заключение договора купли-продажи муниципального имущества с лицом, подавшим предпоследнее предложение о цене, осуществляется в течение 5 рабочих дней со дня признания покупателя уклонившимся или отказавшимся от заключения договора купли-продажи такого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9.</w:t>
      </w:r>
      <w:bookmarkStart w:id="11" w:name="bookmark12"/>
      <w:r w:rsidRPr="008B7592">
        <w:rPr>
          <w:rFonts w:ascii="Times New Roman" w:eastAsia="Times New Roman" w:hAnsi="Times New Roman" w:cs="Times New Roman"/>
          <w:sz w:val="18"/>
          <w:szCs w:val="18"/>
        </w:rPr>
        <w:t xml:space="preserve"> Внесение муниципального имущества в качестве вклада в уставные капиталы акционерных обществ</w:t>
      </w:r>
      <w:bookmarkEnd w:id="11"/>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9.1.    По решению главы муниципального образования муниципальное имущество, а также исключительные права могут быть внесены в качестве вклада в уставные капиталы акционерных обществ. При этом доля акций акционерного общества, находящихся в собственности муниципального образования и приобретаемых муниципальным образованием, в общем количестве обыкновенных акций этого акционерного общества не может составлять менее чем 25% плюс одна акция.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9.2.    Внесение муниципального имущества, а также исключительных прав в уставные капиталы акционерных обществ может осуществляться: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при учреждении акционерных обществ;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в порядке оплаты размещаемых дополнительных акций при увеличении уставных капиталов акционерных обществ.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9.3.    Внесение муниципального имущества, а также исключительных прав в качестве оплаты размещаемых дополнительных акций акционерного общества может быть осуществлено при соблюдении следующих условий: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9.3.1.    Акционерное общество в соответствии с законодательством Российской Федерации об акционерных обществах приняло решение об увеличении уставного капитала посредством размещения дополнительных акций, оплата которых будет осуществляться в том числе муниципальным имуществом (с указанием вида такого имущества), а также исключительными правами, принадлежащими муниципальному образованию (с указанием объема, пределов и способа использования соответствующих исключительных прав).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9.3.2.  Дополнительные акции, в оплату которых вносятся муниципальное имущество и (или) исключительные права, являются обыкновенными акциями.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9.3.4.         Оценка муниципального имущества, вносимого в оплату дополнительных акций, проведена в соответствии с законодательством Российской Федерации об оценочной деятельности.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9.4.         При внесении муниципального имущества, а также исключительных прав в качестве вклада в уставный капитал акционерного общества количество акций, приобретаемых в собственность Российской Федерации, субъекта Российской Федерации или муниципального образования, доля этих акций в общем количестве обыкновенных акций акционерного общества и стоимость муниципального имущества, вносимого в качестве вклада в уставный капитал акционерного общества (цена приобретения указанных акций), определяются в соответствии с Федеральным законом «Об акционерных обществах» и законодательством Российской Федерации об оценочной деятельности, если иное не установлено Федеральным законом «Об особенностях управления и распоряжения имуществом железнодорожного транспорта» и Федеральным законом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10.</w:t>
      </w:r>
      <w:bookmarkStart w:id="12" w:name="bookmark13"/>
      <w:r w:rsidRPr="008B7592">
        <w:rPr>
          <w:rFonts w:ascii="Times New Roman" w:eastAsia="Times New Roman" w:hAnsi="Times New Roman" w:cs="Times New Roman"/>
          <w:sz w:val="18"/>
          <w:szCs w:val="18"/>
        </w:rPr>
        <w:t xml:space="preserve"> Отчуждение земельных участков</w:t>
      </w:r>
      <w:bookmarkEnd w:id="12"/>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законодательством.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Приватизация объекта культурного наследия, являющегося зданием, строением или сооружением, путем продажи на конкурсе осуществляется с одновременным предоставлением лицу, приобретающему такой объект культурного наследия, земельного участка, занимаемого таким объектом и необходимого для его использования, в аренду.</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10.2.  Приватизация имущественных комплексов унитарных предприятий осуществляется одновременно с отчуждением следующих земельных участков: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находящихся у унитарного предприятия на праве постоянного (бессрочного) пользования или аренды;</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занимаемых объектами недвижимости, указанными в пункте 1 настоящего Положения, входящими в состав приватизируемого имущественного комплекса унитарного предприятия, и необходимых для использования указанных объектов.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10.3. Собственники              объектов              недвижимости, не являющихся</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самовольными постройками и расположенных на земельных участках, относящихся к муниципальной собственности, обязаны либо взять в аренду, либо приобрести у муниципального образования указанные земельные участки, если иное не предусмотрено федеральным законодательством.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По желанию собственника объекта недвижимости, расположенного на земельном участке, относящемся к муниципальной собственности, соответствующий земельный участок может быть предоставлен ему в аренду на срок не более чем 49 лет, а если объект недвижимости расположен на земельном участке в границах земель, зарезервированных для муниципальных нужд, - на срок, не превышающий срока резервирования земель, если иное не установлено соглашением сторон.</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Договор аренды земельного участка не является препятствием для выкупа земельного участка, за исключением договора аренды земельного участка, </w:t>
      </w:r>
      <w:proofErr w:type="gramStart"/>
      <w:r w:rsidRPr="008B7592">
        <w:rPr>
          <w:rFonts w:ascii="Times New Roman" w:eastAsia="Times New Roman" w:hAnsi="Times New Roman" w:cs="Times New Roman"/>
          <w:sz w:val="18"/>
          <w:szCs w:val="18"/>
        </w:rPr>
        <w:t>заключенного на срок выполнения собственником</w:t>
      </w:r>
      <w:proofErr w:type="gramEnd"/>
      <w:r w:rsidRPr="008B7592">
        <w:rPr>
          <w:rFonts w:ascii="Times New Roman" w:eastAsia="Times New Roman" w:hAnsi="Times New Roman" w:cs="Times New Roman"/>
          <w:sz w:val="18"/>
          <w:szCs w:val="18"/>
        </w:rPr>
        <w:t xml:space="preserve"> расположенного на этом земельном участке объекта культурного наследия условий конкурса по продаже такого объекта, проведенного в соответствии с Федеральным законом </w:t>
      </w:r>
      <w:hyperlink r:id="rId46" w:tgtFrame="_blank" w:history="1">
        <w:r w:rsidRPr="008B7592">
          <w:rPr>
            <w:rFonts w:ascii="Times New Roman" w:eastAsia="Times New Roman" w:hAnsi="Times New Roman" w:cs="Times New Roman"/>
            <w:sz w:val="18"/>
            <w:szCs w:val="18"/>
          </w:rPr>
          <w:t>№ 178- 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Отказ в выкупе земельного участка или предоставлении его в аренду не допускается, за исключением случаев, предусмотренных законом.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10.4.   При приватизации расположенных на неделимом земельном участке частей зданий, строений и сооружений, признаваемых самостоятельными объектами недвижимости, с покупателями такого имущества заключаются договоры аренды указанного земельного участка со множественностью лиц на стороне арендатора в порядке, установленном законодательством.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Собственники указанных в настоящем пункте объектов недвижимости вправе одновременно приобрести в общую долевую собственность земельный участок после приватизации всех частей зданий, строений и сооружений, расположенных на этом земельном участке.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Размер доли в праве собственности на земельный участок определяется пропорционально отношению площади соответствующей части здания, строения или сооружения к общей площади здания, строения или сооружения.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10.5.  Одновременно с принятием решения об отчуждении земельного участка при необходимости принимается решение об установлении публичных сервитутов.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 отчуждении земельных участков право собственности не переходит на объекты инженерной инфраструктуры, находящиеся в муниципальной собственности и не используемые исключительно для обеспечения объектов недвижимости, расположенных на указанных земельных участках.</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Исключения из данного правила возможны при установлении на земельный участок публичного сервитута, обеспечивающего возможность использования улучшений и принадлежностей в полном объеме.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10.6.  Предоставление земельных участков собственникам расположенных на этих земельных участках зданий, строений, сооружений в аренду или в собственность осуществляется в порядке и на условиях, которые установлены земельным законодательством.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10.7.  Отчуждению в соответствии с Федеральным законом </w:t>
      </w:r>
      <w:hyperlink r:id="rId47" w:tgtFrame="_blank" w:history="1">
        <w:r w:rsidRPr="008B7592">
          <w:rPr>
            <w:rFonts w:ascii="Times New Roman" w:eastAsia="Times New Roman" w:hAnsi="Times New Roman" w:cs="Times New Roman"/>
            <w:sz w:val="18"/>
            <w:szCs w:val="18"/>
          </w:rPr>
          <w:t>№178-ФЗ</w:t>
        </w:r>
      </w:hyperlink>
      <w:r w:rsidRPr="008B7592">
        <w:rPr>
          <w:rFonts w:ascii="Times New Roman" w:eastAsia="Times New Roman" w:hAnsi="Times New Roman" w:cs="Times New Roman"/>
          <w:sz w:val="18"/>
          <w:szCs w:val="18"/>
        </w:rPr>
        <w:t> не подлежат земельные участки в составе земель:</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лесного фонда и водного фонда, особо охраняемых природных территорий и объектов;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зараженных опасными веществами и подвергшихся биогенному заражению;</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общего пользования (площади, улицы, проезды, автомобильные дороги, набережные, парки, лесопарки, скверы, сады, бульвары, водные объекты, пляжи и другие объекты);</w:t>
      </w:r>
    </w:p>
    <w:p w:rsidR="008B7592" w:rsidRPr="008B7592" w:rsidRDefault="008B7592" w:rsidP="008B7592">
      <w:pPr>
        <w:spacing w:after="0" w:line="240" w:lineRule="auto"/>
        <w:ind w:firstLine="11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не подлежащих отчуждению в соответствии с законодательством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Отчуждению в соответствии с Федеральным законом </w:t>
      </w:r>
      <w:hyperlink r:id="rId48"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не подлежат находящиеся в муниципальной собственности земельные участки в границах земель, зарезервированных для муниципальных нужд.</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Если иное не предусмотрено федеральными законами, отчуждению в соответствии с Федеральным законом </w:t>
      </w:r>
      <w:hyperlink r:id="rId49"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не подлежат земельные участки в составе земель транспорта, предназначенные для обеспечения деятельности в морских портах, речных портах, аэропортах или отведенные для их развития.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10.8. При внесении земельных участков, занятых объектами недвижимости и необходимых для их использования, в качестве вклада в уставные капиталы акционерных обществ не применяется ограничение, установленное пунктом 1 статьи 25 Федерального закона </w:t>
      </w:r>
      <w:hyperlink r:id="rId50"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11.</w:t>
      </w:r>
      <w:bookmarkStart w:id="13" w:name="bookmark14"/>
      <w:r w:rsidRPr="008B7592">
        <w:rPr>
          <w:rFonts w:ascii="Times New Roman" w:eastAsia="Times New Roman" w:hAnsi="Times New Roman" w:cs="Times New Roman"/>
          <w:sz w:val="18"/>
          <w:szCs w:val="18"/>
        </w:rPr>
        <w:t> Особенности приватизации объектов культурного наследия, включенных в реестр объектов культурного наследия</w:t>
      </w:r>
      <w:bookmarkEnd w:id="13"/>
    </w:p>
    <w:p w:rsidR="008B7592" w:rsidRPr="008B7592" w:rsidRDefault="008B7592" w:rsidP="008B7592">
      <w:pPr>
        <w:spacing w:after="0" w:line="240" w:lineRule="auto"/>
        <w:jc w:val="center"/>
        <w:rPr>
          <w:rFonts w:ascii="Times New Roman" w:eastAsia="Times New Roman" w:hAnsi="Times New Roman" w:cs="Times New Roman"/>
          <w:sz w:val="18"/>
          <w:szCs w:val="18"/>
        </w:rPr>
      </w:pP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11.1.  Объекты культурного наследия, включенные в реестр объектов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путем внесения таких объектов в качестве вклада в уставный капитал акционерного общества, путем продажи на аукционе (за исключением объекта культурного наследия, находящегося в неудовлетворительном состоянии) или на конкурсе (в отношении объекта культурного наследия, находящегося в неудовлетворительном состоянии)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таким объектам, требованиями к размещению наружной рекламы на таких объектах и их территориях, а также требованиями к установке надписей и обозначений, содержащих информацию об объекте культурного наследия.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Объекты культурного наследия, включенные в реестр объектов культурного наследия, за исключением объектов культурного наследия, находящихся в неудовлетворительном состоянии, могут приватизироваться субъектами малого и среднего предпринимательства также в порядке, установленном Федеральным законом </w:t>
      </w:r>
      <w:hyperlink r:id="rId51" w:tgtFrame="_blank" w:history="1">
        <w:r w:rsidRPr="008B7592">
          <w:rPr>
            <w:rFonts w:ascii="Times New Roman" w:eastAsia="Times New Roman" w:hAnsi="Times New Roman" w:cs="Times New Roman"/>
            <w:sz w:val="18"/>
            <w:szCs w:val="18"/>
          </w:rPr>
          <w:t>от 22.07.2008 года № 159-ФЗ</w:t>
        </w:r>
      </w:hyperlink>
      <w:r w:rsidRPr="008B7592">
        <w:rPr>
          <w:rFonts w:ascii="Times New Roman" w:eastAsia="Times New Roman" w:hAnsi="Times New Roman" w:cs="Times New Roman"/>
          <w:sz w:val="18"/>
          <w:szCs w:val="18"/>
        </w:rPr>
        <w:t> «Об особенностях отчуждения движимого и недвижимого имущества, находящегося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при условии их обременения требованиями, указанными в абзаце первом настоящего пункта, и соблюдения положений пунктов 11.2 и 11.3 настоящего Положения.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11.2.  Решение об условиях приватизации объекта культурного наследия, включенного в реестр объектов культурного наследия, должно содержать информацию об отнесении такого объекта к объектам культурного наследия, включенным в реестр объектов культурного наследия.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К решению об условиях приватизации объекта культурного наследия, включенного в реестр объектов культурного наследия, должны прилагаться копии охранного обязательства на объект культурного наследия, включенный в реестр объектов культурного наследия, утвержденного в порядке, предусмотренном статьей 47.6 Федерального закона №73-Ф3, и паспорта объекта культурного наследия, предусмотренного статьей 21 указанного Федерального закона (при его наличии), а в случае, предусмотренном пунктом 8 статьи 48 указанного Федерального закона, - копии иного охранного документа и паспорта объекта культурного наследия (при его наличии).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11.3.      Договор, предусматривающий отчуждение объекта культурного наследия, включенного в реестр объектов культурного наследия, в порядке приватизации, должен содержать в качестве существенного условия обременение приватизируемого объекта культурного наследия, включенного в реестр объектов культурного наследия, обязанностью нового собственника по выполнению требований охранного обязательства, предусмотренного статьей 47.6 Федерального закона </w:t>
      </w:r>
      <w:hyperlink r:id="rId52" w:tgtFrame="_blank" w:history="1">
        <w:r w:rsidRPr="008B7592">
          <w:rPr>
            <w:rFonts w:ascii="Times New Roman" w:eastAsia="Times New Roman" w:hAnsi="Times New Roman" w:cs="Times New Roman"/>
            <w:sz w:val="18"/>
            <w:szCs w:val="18"/>
          </w:rPr>
          <w:t>№ 73-Ф3</w:t>
        </w:r>
      </w:hyperlink>
      <w:r w:rsidRPr="008B7592">
        <w:rPr>
          <w:rFonts w:ascii="Times New Roman" w:eastAsia="Times New Roman" w:hAnsi="Times New Roman" w:cs="Times New Roman"/>
          <w:sz w:val="18"/>
          <w:szCs w:val="18"/>
        </w:rPr>
        <w:t>, а при отсутствии данного охранного обязательства - требований иного охранного документа, предусмотренного пунктом 8 статьи 48 указанного Федерального закона.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отсутствия в таком договоре предусмотренного настоящим пунктом существенного условия сделка приватизации объекта культурного наследия, включенного в реестр объектов культурного наследия, является ничтожной.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приватизации объекта культурного наследия, находящегося в неудовлетворительном состоянии, путем продажи на конкурсе условия конкурса должны предусматривать:</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требования, установленные охранным обязательством, предусмотренным статьей 47.6 Федерального закона </w:t>
      </w:r>
      <w:hyperlink r:id="rId53" w:tgtFrame="_blank" w:history="1">
        <w:r w:rsidRPr="008B7592">
          <w:rPr>
            <w:rFonts w:ascii="Times New Roman" w:eastAsia="Times New Roman" w:hAnsi="Times New Roman" w:cs="Times New Roman"/>
            <w:sz w:val="18"/>
            <w:szCs w:val="18"/>
          </w:rPr>
          <w:t>№ 73-Ф3</w:t>
        </w:r>
      </w:hyperlink>
      <w:r w:rsidRPr="008B7592">
        <w:rPr>
          <w:rFonts w:ascii="Times New Roman" w:eastAsia="Times New Roman" w:hAnsi="Times New Roman" w:cs="Times New Roman"/>
          <w:sz w:val="18"/>
          <w:szCs w:val="18"/>
        </w:rPr>
        <w:t> «Об объектах культурного наследия (памятниках истории и культуры) народов Российской Федерации», а при отсутствии данного охранного обязательства - иным охранным документом, предусмотренным пунктом 8 статьи 48 указанного Федерального закона;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 на осуществление функций по приватизации имущества, находящегося в муниципальной собственности;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 включая проведение работ по его реставрации, в соответствии с требованиями, предусмотренными подпунктами 1 и 2 настоящего пункта;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обязательство покупателя обеспечить проведение работ по сохранению объекта культурного наследия в соответствии с требованиями, предусмотренными подпунктами 1 и 2 настоящего пункта.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11.4.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купли-продажи может быть заключен с таким лицом.</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Начальная (минимальная) цена продажи объекта культурного наследия, находящегося в неудовлетворительном состоянии, устанавливается равной одному рублю. Задаток для участия в конкурсе по продаже объекта культурного наследия, находящегося в неудовлетворительном состоянии, устанавливается в размере 20% кадастровой стоимости такого объекта культурного наследия. Победителю конкурса возвращается часть задатка в сумме, превышающей цену приобретения данного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Передача такого имущества победителю конкурса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до выполнения победителем конкурса условий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11.5.   Кроме указанного в пункте 11.3 настоящего Положения договор должен содержать следующие существенные условия: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 обязанности нового собственника объекта культурного наследия, находящегося в неудовлетворительном состоянии, выполнить в срок и в полном объеме условия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 расторжении договора купли-продажи в случае нарушения новым собственником объекта культурного наследия предусмотренных пунктом 11.3 настоящего Положения и (или) вторым абзацем пункта 11.5 настоящего Положения существенных условий договора.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В случае расторжения договора купли-продажи объекта культурного наследия, находящегося в неудовлетворительном состоянии, по основаниям, указанным в втором абзаце пункта 11.5 настоящего положения, объект культурного наследия подлежит возврату в собственность осуществившего приватизацию такого объекта культурного </w:t>
      </w:r>
      <w:r w:rsidRPr="008B7592">
        <w:rPr>
          <w:rFonts w:ascii="Times New Roman" w:eastAsia="Times New Roman" w:hAnsi="Times New Roman" w:cs="Times New Roman"/>
          <w:sz w:val="18"/>
          <w:szCs w:val="18"/>
        </w:rPr>
        <w:lastRenderedPageBreak/>
        <w:t>наследия публично-правового образования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 проведении конкурса по продаже объекта культурного наследия, находящегося в неудовлетворительном состоянии, в информационном сообщении помимо сведений, указанных в статье 15 Федерального закона № 178-ФЗ, указывается величина повышения начальной цены («шаг конкурса»).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11.6.   Срок выполнения условий конкурса не должен превышать 7 лет.</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органом охраны объектов культурного наследия в соответствии с Федеральным законом </w:t>
      </w:r>
      <w:hyperlink r:id="rId54" w:tgtFrame="_blank" w:history="1">
        <w:r w:rsidRPr="008B7592">
          <w:rPr>
            <w:rFonts w:ascii="Times New Roman" w:eastAsia="Times New Roman" w:hAnsi="Times New Roman" w:cs="Times New Roman"/>
            <w:sz w:val="18"/>
            <w:szCs w:val="18"/>
          </w:rPr>
          <w:t>от 25.06.2002 № 73-ФЗ </w:t>
        </w:r>
      </w:hyperlink>
      <w:r w:rsidRPr="008B7592">
        <w:rPr>
          <w:rFonts w:ascii="Times New Roman" w:eastAsia="Times New Roman" w:hAnsi="Times New Roman" w:cs="Times New Roman"/>
          <w:sz w:val="18"/>
          <w:szCs w:val="18"/>
        </w:rPr>
        <w:t>«Об объектах культурного наследия (памятниках истории и культуры) народов Российской Федерации».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10"/>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12.</w:t>
      </w:r>
      <w:bookmarkStart w:id="14" w:name="bookmark15"/>
      <w:r w:rsidRPr="008B7592">
        <w:rPr>
          <w:rFonts w:ascii="Times New Roman" w:eastAsia="Times New Roman" w:hAnsi="Times New Roman" w:cs="Times New Roman"/>
          <w:sz w:val="18"/>
          <w:szCs w:val="18"/>
        </w:rPr>
        <w:t xml:space="preserve"> Особенности приватизации объектов социально-культурного и коммунально-бытового назначения</w:t>
      </w:r>
      <w:bookmarkEnd w:id="14"/>
    </w:p>
    <w:p w:rsidR="008B7592" w:rsidRPr="008B7592" w:rsidRDefault="008B7592" w:rsidP="008B7592">
      <w:pPr>
        <w:spacing w:after="0" w:line="240" w:lineRule="auto"/>
        <w:ind w:firstLine="1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12.1.        Особенности приватизации объектов культурного наследия, являющихся объектами концессионного соглашения, устанавливаются статьей 30.2 Федерального закона </w:t>
      </w:r>
      <w:hyperlink r:id="rId55"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Если иное не установлено Федеральным законом </w:t>
      </w:r>
      <w:hyperlink r:id="rId56"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используемых по назначению:</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объектов, обеспечивающих нужды органов социальной защиты населения, в том числе домов для престарелых, госпиталей и санаториев для инвалидов и престарелых;</w:t>
      </w:r>
    </w:p>
    <w:p w:rsidR="008B7592" w:rsidRPr="008B7592" w:rsidRDefault="008B7592" w:rsidP="008B7592">
      <w:pPr>
        <w:spacing w:after="0" w:line="240" w:lineRule="auto"/>
        <w:ind w:firstLine="1160"/>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объектов здравоохранения, культуры, предназначенных для обслуживания жителей соответствующего поселения;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объектов социальной инфраструктуры для детей;</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жилищного фонда и объектов его инфраструктуры;</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объектов транспорта и энергетики, предназначенных для обслуживания жителей соответствующего поселения.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Изменение назначения указанных в настоящем пункте объектов, за исключением объектов социальной инфраструктуры для детей, осуществляется по согласованию с соответствующими органами местного самоуправления. Изменение назначения объектов социальной инфраструктуры для детей осуществляется в порядке, установленном Федеральным законом </w:t>
      </w:r>
      <w:hyperlink r:id="rId57" w:tgtFrame="_blank" w:history="1">
        <w:r w:rsidRPr="008B7592">
          <w:rPr>
            <w:rFonts w:ascii="Times New Roman" w:eastAsia="Times New Roman" w:hAnsi="Times New Roman" w:cs="Times New Roman"/>
            <w:sz w:val="18"/>
            <w:szCs w:val="18"/>
          </w:rPr>
          <w:t>от 24.07.1998 № 124-ФЗ</w:t>
        </w:r>
      </w:hyperlink>
      <w:r w:rsidRPr="008B7592">
        <w:rPr>
          <w:rFonts w:ascii="Times New Roman" w:eastAsia="Times New Roman" w:hAnsi="Times New Roman" w:cs="Times New Roman"/>
          <w:sz w:val="18"/>
          <w:szCs w:val="18"/>
        </w:rPr>
        <w:t> «Об основных гарантиях прав ребенка в Российской Федерации».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12.2.   Указанное в пункте 12.1 настоящего Положения ограничение не распространяется на случаи, если объекты электросетевого хозяйства, источники тепловой энергии, тепловые сети, централизованные системы горячего водоснабжения и (или) отдельные объекты таких систем, сети газораспределения, сети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объекты таких сетей являются основными производственными фондами унитарного предприятия.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установлены статьей 30.1 Федерального закона </w:t>
      </w:r>
      <w:hyperlink r:id="rId58" w:tgtFrame="_blank" w:history="1">
        <w:r w:rsidRPr="008B7592">
          <w:rPr>
            <w:rFonts w:ascii="Times New Roman" w:eastAsia="Times New Roman" w:hAnsi="Times New Roman" w:cs="Times New Roman"/>
            <w:sz w:val="18"/>
            <w:szCs w:val="18"/>
          </w:rPr>
          <w:t>№ 178-ФЗ.</w:t>
        </w:r>
      </w:hyperlink>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12.3.   Для целей настоящей статьи 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сети газораспределения, сети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объекты таких сетей признаются основными производственными фондами унитарного предприятия в случае, если выручка унитарного предприятия от реализации товаров, оказания услуг с использованием данных объектов превышает выручку от каждого иного вида деятельности, осуществляемого унитарным предприятием согласно его уставу.</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12.4. Особенности приватизации сетей газораспределения, сетей </w:t>
      </w:r>
      <w:proofErr w:type="spellStart"/>
      <w:r w:rsidRPr="008B7592">
        <w:rPr>
          <w:rFonts w:ascii="Times New Roman" w:eastAsia="Times New Roman" w:hAnsi="Times New Roman" w:cs="Times New Roman"/>
          <w:sz w:val="18"/>
          <w:szCs w:val="18"/>
        </w:rPr>
        <w:t>газопотребления</w:t>
      </w:r>
      <w:proofErr w:type="spellEnd"/>
      <w:r w:rsidRPr="008B7592">
        <w:rPr>
          <w:rFonts w:ascii="Times New Roman" w:eastAsia="Times New Roman" w:hAnsi="Times New Roman" w:cs="Times New Roman"/>
          <w:sz w:val="18"/>
          <w:szCs w:val="18"/>
        </w:rPr>
        <w:t xml:space="preserve"> и объектов таких сетей, не являющихся основными производственными фондами унитарного предприятия, устанавливаются в соответствии со статьей 30.5 Федерального закона </w:t>
      </w:r>
      <w:hyperlink r:id="rId59"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12.5. Объекты социально-культурного и коммунально-бытового назначения, не включенные в подлежащий приватизации имущественный комплекс унитарного предприятия, подлежат передаче в муниципальную собственность в порядке, установленном законодательством.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12.6. Объекты социально-культурного и коммунально-бытового назначения, разрешенные для приватизации, но не включенные в подлежащий приватизации имущественный комплекс унитарного предприятия, могут приватизироваться отдельно в соответствии с федеральным законодательством.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12.7.      Обязательным условием приватизации объектов социально-культурного и коммунально-бытового назначения является сохранение их назначения в течение срока, установленного решением об условиях приватизации, но не более чем в течение 5 лет со дня перехода прав на приватизируемое имущество к его приобретателю в порядке приватизации, а объектов социальной инфраструктуры для детей не более чем в течение 10 лет.</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нарушения собственником условия о сохранении назначения приватизированного объекта социально-культурного и коммунально-бытового назначения в течение указанного срока администрация района вправе обратиться в суд с иском об изъятии посредством выкупа такого объекта для муниципальных нужд.</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820"/>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13.</w:t>
      </w:r>
      <w:r w:rsidRPr="008B7592">
        <w:rPr>
          <w:rFonts w:ascii="Times New Roman" w:eastAsia="Times New Roman" w:hAnsi="Times New Roman" w:cs="Times New Roman"/>
          <w:sz w:val="18"/>
          <w:szCs w:val="18"/>
        </w:rPr>
        <w:t> Особенности приватизации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Объекты электросетевого хозяйства, источники тепловой энергии, тепловые сети, централизованные системы горячего водоснабжения и отдельные объекты таких систем могут приватизироваться в порядке и способами, которые установлены настоящим Федеральным законом, при условии их обременения обязательствами по строительству, реконструкции и (или) модернизации (инвестиционные обязательства), обязательствами по эксплуатации (эксплуатационные обязательства), с учетом требований установленных статьей 30.1 Федерального закона </w:t>
      </w:r>
      <w:hyperlink r:id="rId60"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и настоящего Положения.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14.</w:t>
      </w:r>
      <w:r w:rsidRPr="008B7592">
        <w:rPr>
          <w:rFonts w:ascii="Times New Roman" w:eastAsia="Times New Roman" w:hAnsi="Times New Roman" w:cs="Times New Roman"/>
          <w:sz w:val="18"/>
          <w:szCs w:val="18"/>
        </w:rPr>
        <w:t>   </w:t>
      </w:r>
      <w:bookmarkStart w:id="15" w:name="bookmark16"/>
      <w:r w:rsidRPr="008B7592">
        <w:rPr>
          <w:rFonts w:ascii="Times New Roman" w:eastAsia="Times New Roman" w:hAnsi="Times New Roman" w:cs="Times New Roman"/>
          <w:sz w:val="18"/>
          <w:szCs w:val="18"/>
        </w:rPr>
        <w:t>Особенности приватизации объектов концессионного соглашения</w:t>
      </w:r>
      <w:bookmarkEnd w:id="15"/>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Приватизация имущества, входящего в состав объекта концессионного соглашения, после окончания срока действия такого соглашения осуществляется в порядке и способами, которые предусмотрены настоящим Федеральным </w:t>
      </w:r>
      <w:r w:rsidRPr="008B7592">
        <w:rPr>
          <w:rFonts w:ascii="Times New Roman" w:eastAsia="Times New Roman" w:hAnsi="Times New Roman" w:cs="Times New Roman"/>
          <w:sz w:val="18"/>
          <w:szCs w:val="18"/>
        </w:rPr>
        <w:lastRenderedPageBreak/>
        <w:t>законом, с учетом особенностей, установленных пунктами 2-5 статьи 30.2 Федерального закона </w:t>
      </w:r>
      <w:hyperlink r:id="rId61"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и настоящего Положения.</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15.</w:t>
      </w:r>
      <w:bookmarkStart w:id="16" w:name="bookmark17"/>
      <w:r w:rsidRPr="008B7592">
        <w:rPr>
          <w:rFonts w:ascii="Times New Roman" w:eastAsia="Times New Roman" w:hAnsi="Times New Roman" w:cs="Times New Roman"/>
          <w:sz w:val="18"/>
          <w:szCs w:val="18"/>
        </w:rPr>
        <w:t xml:space="preserve"> Обременения приватизируемого муниципального имущества</w:t>
      </w:r>
      <w:bookmarkEnd w:id="16"/>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15.1.          При отчуждении муниципального имущества в порядке приватизации соответствующее имущество может быть обременено ограничениями, предусмотренными Федеральным законом </w:t>
      </w:r>
      <w:hyperlink r:id="rId62" w:tgtFrame="_blank" w:history="1">
        <w:proofErr w:type="gramStart"/>
        <w:r w:rsidRPr="008B7592">
          <w:rPr>
            <w:rFonts w:ascii="Times New Roman" w:eastAsia="Times New Roman" w:hAnsi="Times New Roman" w:cs="Times New Roman"/>
            <w:sz w:val="18"/>
            <w:szCs w:val="18"/>
          </w:rPr>
          <w:t>№  178</w:t>
        </w:r>
        <w:proofErr w:type="gramEnd"/>
        <w:r w:rsidRPr="008B7592">
          <w:rPr>
            <w:rFonts w:ascii="Times New Roman" w:eastAsia="Times New Roman" w:hAnsi="Times New Roman" w:cs="Times New Roman"/>
            <w:sz w:val="18"/>
            <w:szCs w:val="18"/>
          </w:rPr>
          <w:t>-ФЗ</w:t>
        </w:r>
      </w:hyperlink>
      <w:r w:rsidRPr="008B7592">
        <w:rPr>
          <w:rFonts w:ascii="Times New Roman" w:eastAsia="Times New Roman" w:hAnsi="Times New Roman" w:cs="Times New Roman"/>
          <w:sz w:val="18"/>
          <w:szCs w:val="18"/>
        </w:rPr>
        <w:t> и (или) иными федеральными законами, и (или) публичным сервитутом.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15.2.   Ограничениями могут являться: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w:t>
      </w:r>
      <w:proofErr w:type="spellStart"/>
      <w:r w:rsidRPr="008B7592">
        <w:rPr>
          <w:rFonts w:ascii="Times New Roman" w:eastAsia="Times New Roman" w:hAnsi="Times New Roman" w:cs="Times New Roman"/>
          <w:sz w:val="18"/>
          <w:szCs w:val="18"/>
        </w:rPr>
        <w:t>социально</w:t>
      </w:r>
      <w:r w:rsidRPr="008B7592">
        <w:rPr>
          <w:rFonts w:ascii="Times New Roman" w:eastAsia="Times New Roman" w:hAnsi="Times New Roman" w:cs="Times New Roman"/>
          <w:sz w:val="18"/>
          <w:szCs w:val="18"/>
        </w:rPr>
        <w:softHyphen/>
        <w:t>культурного</w:t>
      </w:r>
      <w:proofErr w:type="spellEnd"/>
      <w:r w:rsidRPr="008B7592">
        <w:rPr>
          <w:rFonts w:ascii="Times New Roman" w:eastAsia="Times New Roman" w:hAnsi="Times New Roman" w:cs="Times New Roman"/>
          <w:sz w:val="18"/>
          <w:szCs w:val="18"/>
        </w:rPr>
        <w:t xml:space="preserve"> и коммунально-бытового назначения, имущество мобилизационного назначения;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иные обязанности, предусмотренные федеральным законом или в установленном им порядке.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обеспечивать беспрепятственный доступ, проход, проезд;</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обеспечивать возможность размещения межевых, геодезических и иных знаков;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обеспечивать возможность прокладки и использования линий электропередачи, связи и трубопроводов, систем водоснабжения, канализации и мелиорации.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При приватизации помещения, находящегося в муниципальной собственности, исключительно посредством которого обеспечиваются проход, доступ в иные помещения в здании, сооружении,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 доступа в иные помещения, который подлежит государственной регистрации одновременно с государственной регистрацией прав на приватизируемое помещение. Данный публичный сервитут не может быть установлен в случае, если проход, доступ в иные помещения в здании, сооружении могут обеспечиваться посредством помещений, являющихся общим имуществом в таких здании, сооружении.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15.5.    Переход прав на муниципальное имущество, обремененное публичным сервитутом, не влечет за собой прекращение публичного сервитута.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указанное лицо может быть обязано исполнить в натуре условия обременения, в том числе публичного сервитута;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с указанного лица могут быть взысканы убытки, причиненные нарушением условий обременения, в том числе публичного сервитута, в доход муниципального образования, а при отсутствии последнего - в доход субъекта Российской Федерации.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15.7.  Обременение, в том числе публичный сервитут, может быть прекращено или их условия могут быть изменены в случае: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отсутствия или изменения государственного либо общественного интереса в обременении, в том числе в публичном сервитуте;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невозможности или существенного затруднения использования имущества по его прямому назначению.</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15.8.  Прекращение обременения, в том числе публичного сервитута, или изменение их условий допускается на основании решения главы района или иного уполномоченного органа либо на основании решения суда, принятого по иску собственника имущества.</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142"/>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16.</w:t>
      </w:r>
      <w:bookmarkStart w:id="17" w:name="bookmark18"/>
      <w:r w:rsidRPr="008B7592">
        <w:rPr>
          <w:rFonts w:ascii="Times New Roman" w:eastAsia="Times New Roman" w:hAnsi="Times New Roman" w:cs="Times New Roman"/>
          <w:sz w:val="18"/>
          <w:szCs w:val="18"/>
        </w:rPr>
        <w:t xml:space="preserve"> Оформление сделок купли-продажи и оплата приватизируемого муниципального имущества</w:t>
      </w:r>
      <w:bookmarkEnd w:id="17"/>
    </w:p>
    <w:p w:rsidR="008B7592" w:rsidRPr="008B7592" w:rsidRDefault="008B7592" w:rsidP="008B7592">
      <w:pPr>
        <w:spacing w:after="0" w:line="240" w:lineRule="auto"/>
        <w:ind w:firstLine="142"/>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16.1.  Продажа муниципального имущества оформляется договором купли-продажи.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16.2.                Обязательными условиями договора купли-продажи муниципального имущества являются: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16.2.1.  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Федеральным законом </w:t>
      </w:r>
      <w:hyperlink r:id="rId63" w:tgtFrame="_blank" w:history="1">
        <w:r w:rsidRPr="008B7592">
          <w:rPr>
            <w:rFonts w:ascii="Times New Roman" w:eastAsia="Times New Roman" w:hAnsi="Times New Roman" w:cs="Times New Roman"/>
            <w:sz w:val="18"/>
            <w:szCs w:val="18"/>
          </w:rPr>
          <w:t>№178-ФЗ</w:t>
        </w:r>
      </w:hyperlink>
      <w:r w:rsidRPr="008B7592">
        <w:rPr>
          <w:rFonts w:ascii="Times New Roman" w:eastAsia="Times New Roman" w:hAnsi="Times New Roman" w:cs="Times New Roman"/>
          <w:sz w:val="18"/>
          <w:szCs w:val="18"/>
        </w:rPr>
        <w:t>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16.2.2.  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16.2.3.  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16.2.4.  иные условия, обязательные для выполнения сторонами такого договора в соответствии с Федеральным законом </w:t>
      </w:r>
      <w:hyperlink r:id="rId64"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а также иные условия, установленные сторонами такого договора по взаимному соглашению.</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16.3.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федеральным законодательством и настоящим Положением.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16.4.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16.5.  Денежными средствами, полученными от продажи муниципального имущества, являются денежные средства, полученные от покупателей в счет оплаты муниципального имущества, за вычетом расходов на организацию и проведение приватизации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К затратам на организацию и проведение приватизации муниципального имущества относятся: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подготовка имущества к продаже, в том числе изготовление технических паспортов на помещения, здания, строения, сооружения, не завершенные строительством объекты;</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оценка имущества для определения его рыночной стоимости и установления начальной цены;</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расходы, связанные с оформлением прав на муниципальное имущество, а также с осуществлением муниципальным образованием прав акционера;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осуществление деятельности по учету и контролю выполнения покупателями имущества своих обязательств;</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защита имущественных и иных прав и законных интересов муниципального образования в судах;</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рекламирование, а также публикация информационных сообщений о продаже и результатах сделок приватизации имущества в определенных настоящим Положением средствах массовой информации;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          - совершенствование организационно-технической базы продаж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иные услуги, для выполнения которых, в соответствии с настоящим Положением, могут быть привлечены сторонние организации.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16.6.  За несвоевременное перечисление денежных средств, полученных от продажи муниципального имущества в бюджет муниципального образования Красногвардейский муниципальный район Оренбургской области, уплачиваются пени за каждый день просрочки в размере 1/300 процентной ставки рефинансирования Центрального банка Российской Федерации, действующей на дату выполнения денежных обязательств перед бюджетом района.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16.7.       Покупатель вправе оплатить приобретаемое муниципальное имущество досрочно.</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16.8.       С покупателя могут быть взысканы убытки, причиненные неисполнением договора купли-продаж</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bCs/>
          <w:sz w:val="18"/>
          <w:szCs w:val="18"/>
        </w:rPr>
        <w:t>17.</w:t>
      </w:r>
      <w:r w:rsidRPr="008B7592">
        <w:rPr>
          <w:rFonts w:ascii="Times New Roman" w:eastAsia="Times New Roman" w:hAnsi="Times New Roman" w:cs="Times New Roman"/>
          <w:sz w:val="18"/>
          <w:szCs w:val="18"/>
        </w:rPr>
        <w:t>    </w:t>
      </w:r>
      <w:bookmarkStart w:id="18" w:name="bookmark19"/>
      <w:r w:rsidRPr="008B7592">
        <w:rPr>
          <w:rFonts w:ascii="Times New Roman" w:eastAsia="Times New Roman" w:hAnsi="Times New Roman" w:cs="Times New Roman"/>
          <w:sz w:val="18"/>
          <w:szCs w:val="18"/>
        </w:rPr>
        <w:t>Проведение продажи муниципального имущества в электронной</w:t>
      </w:r>
      <w:bookmarkEnd w:id="18"/>
      <w:r w:rsidRPr="008B7592">
        <w:rPr>
          <w:rFonts w:ascii="Times New Roman" w:eastAsia="Times New Roman" w:hAnsi="Times New Roman" w:cs="Times New Roman"/>
          <w:sz w:val="18"/>
          <w:szCs w:val="18"/>
        </w:rPr>
        <w:t> Форме</w:t>
      </w:r>
    </w:p>
    <w:p w:rsidR="008B7592" w:rsidRPr="008B7592" w:rsidRDefault="008B7592" w:rsidP="008B7592">
      <w:pPr>
        <w:spacing w:after="0" w:line="240" w:lineRule="auto"/>
        <w:ind w:firstLine="473"/>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17.1.  Продажа муниципального имущества способами, установленными статьями 18 - 20, 23, 24 Федерального закона </w:t>
      </w:r>
      <w:hyperlink r:id="rId65"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настоящей статьей.</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w:t>
      </w:r>
      <w:hyperlink r:id="rId66" w:tgtFrame="_blank" w:history="1">
        <w:r w:rsidRPr="008B7592">
          <w:rPr>
            <w:rFonts w:ascii="Times New Roman" w:eastAsia="Times New Roman" w:hAnsi="Times New Roman" w:cs="Times New Roman"/>
            <w:sz w:val="18"/>
            <w:szCs w:val="18"/>
          </w:rPr>
          <w:t>от 05.04.2013 № 44-ФЗ</w:t>
        </w:r>
      </w:hyperlink>
      <w:r w:rsidRPr="008B7592">
        <w:rPr>
          <w:rFonts w:ascii="Times New Roman" w:eastAsia="Times New Roman" w:hAnsi="Times New Roman" w:cs="Times New Roman"/>
          <w:sz w:val="18"/>
          <w:szCs w:val="18"/>
        </w:rPr>
        <w:t>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w:t>
      </w:r>
      <w:hyperlink r:id="rId67" w:tgtFrame="_blank" w:history="1">
        <w:r w:rsidRPr="008B7592">
          <w:rPr>
            <w:rFonts w:ascii="Times New Roman" w:eastAsia="Times New Roman" w:hAnsi="Times New Roman" w:cs="Times New Roman"/>
            <w:sz w:val="18"/>
            <w:szCs w:val="18"/>
          </w:rPr>
          <w:t>№ 178- ФЗ</w:t>
        </w:r>
      </w:hyperlink>
      <w:r w:rsidRPr="008B7592">
        <w:rPr>
          <w:rFonts w:ascii="Times New Roman" w:eastAsia="Times New Roman" w:hAnsi="Times New Roman" w:cs="Times New Roman"/>
          <w:sz w:val="18"/>
          <w:szCs w:val="18"/>
        </w:rPr>
        <w:t>. 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w:t>
      </w:r>
      <w:hyperlink r:id="rId68" w:tgtFrame="_blank" w:history="1">
        <w:r w:rsidRPr="008B7592">
          <w:rPr>
            <w:rFonts w:ascii="Times New Roman" w:eastAsia="Times New Roman" w:hAnsi="Times New Roman" w:cs="Times New Roman"/>
            <w:sz w:val="18"/>
            <w:szCs w:val="18"/>
          </w:rPr>
          <w:t>от 05.04.2013 № 44-ФЗ</w:t>
        </w:r>
      </w:hyperlink>
      <w:r w:rsidRPr="008B7592">
        <w:rPr>
          <w:rFonts w:ascii="Times New Roman" w:eastAsia="Times New Roman" w:hAnsi="Times New Roman" w:cs="Times New Roman"/>
          <w:sz w:val="18"/>
          <w:szCs w:val="18"/>
        </w:rPr>
        <w:t>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w:t>
      </w:r>
      <w:hyperlink r:id="rId69"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привлечение иного оператора электронной площадки не требуется.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17.4.     При проведении продажи в электронной форме оператор электронной площадки обеспечивает:</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свободный и бесплатный доступ к информации о проведении продажи в электронной форме;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возможность представления претендентами заявок и прилагаемых к ним документов в форме электронных документов;</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4.1) возможность подачи претендентом предложения о цене муниципального имущества при его продаже по минимально допустимой цене только после поступления задатка на счет оператора электронной площадки, указанный в информационном сообщении;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Федерального закона </w:t>
      </w:r>
      <w:hyperlink r:id="rId70"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17.5.  Запрещается взимать с участников продажи в электронной форме не предусмотренную Федеральным законом </w:t>
      </w:r>
      <w:hyperlink r:id="rId71"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дополнительную плату.</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17.6.  Размещение информационного сообщения о проведении продажи в электронной форме осуществляется в порядке, установленном статьей 15 Федерального закона </w:t>
      </w:r>
      <w:hyperlink r:id="rId72"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информационном сообщении о проведении продажи в электронной форме, размещаемом на сайте в сети «Интернет», наряду со сведениями, предусмотренными статьей 15 Федерального закона №178-ФЗ,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17.8.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наименование муниципального имущества и иные позволяющие его индивидуализировать сведения (спецификация лота);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начальная цена, величина повышения начальной цены («шаг аукциона») - в случае проведения продажи на аукционе;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настоящим Федеральным законом («шаг аукциона»), - в случае продажи посредством публичного предложения;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4)   последнее предложение о цене муниципального имущества и время его поступления в режиме реального времени.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17.10. С даты и со времени начала приема заявок на участие в продаже по минимально допустимой цене на электронной площадке, на которой проводится такая продажа, должны быть указаны:</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наименование муниципального имущества и иные позволяющие его индивидуализировать сведения (спецификация лота);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минимальная цена;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последнее предложение о цене муниципального имущества и время его поступления в режиме реального времени.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17.11. В течение 1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               наименование имущества и иные позволяющие его индивидуализировать сведения (спецификация лота);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    цена сделки приватизации;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3)   имя физического лица или наименование юридического лица - победителя торгов.</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17.12. Результаты процедуры проведения продажи в электронной форме оформляются протоколом.</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17.13.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17.14.  Порядок организации и проведения продажи в электронной форме устанавливается Правительством Российской Федерации.</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jc w:val="center"/>
        <w:rPr>
          <w:rFonts w:ascii="Times New Roman" w:eastAsia="Times New Roman" w:hAnsi="Times New Roman" w:cs="Times New Roman"/>
          <w:sz w:val="18"/>
          <w:szCs w:val="18"/>
        </w:rPr>
      </w:pPr>
      <w:bookmarkStart w:id="19" w:name="bookmark20"/>
      <w:r w:rsidRPr="008B7592">
        <w:rPr>
          <w:rFonts w:ascii="Times New Roman" w:eastAsia="Times New Roman" w:hAnsi="Times New Roman" w:cs="Times New Roman"/>
          <w:sz w:val="18"/>
          <w:szCs w:val="18"/>
        </w:rPr>
        <w:t>18. Порядок оплаты муниципального имущества</w:t>
      </w:r>
      <w:bookmarkEnd w:id="19"/>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18.1.    При продаже муниципального имущества законным средством платежа признается валюта Российской Федерации.</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18.2.    Передача кредиторам муниципального имущества в зачет муниципальных заимствований, а равно обмен муниципального имущества на находящееся в частной собственности имущество не допускается, за исключением случаев, установленных Федеральным законом </w:t>
      </w:r>
      <w:hyperlink r:id="rId73"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18.3.    Оплата приобретаемого покупателем муниципального имущества производится единовременно или в рассрочку. Срок рассрочки не может быть более чем 1 год.</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18.4.    Решение о предоставлении рассрочки может быть принято в случае приватизации муниципального имущества в соответствии со статьей 24 Федерального закона </w:t>
      </w:r>
      <w:hyperlink r:id="rId74"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8B7592" w:rsidRPr="008B7592" w:rsidRDefault="008B7592" w:rsidP="008B7592">
      <w:pPr>
        <w:spacing w:after="0" w:line="240" w:lineRule="auto"/>
        <w:ind w:firstLine="72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18.6.    На сумму денежных средств, по уплате которой предоставляется рассрочка, производится начисление процентов исходя из ставки, равной 1/3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Начисленные проценты перечисляются в порядке, установленном Бюджетным кодексом Российской Федерации.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Покупатель вправе оплатить приобретаемое муниципальное имущество досрочно.</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18.7.     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Федерального закона </w:t>
      </w:r>
      <w:hyperlink r:id="rId75" w:tgtFrame="_blank" w:history="1">
        <w:r w:rsidRPr="008B7592">
          <w:rPr>
            <w:rFonts w:ascii="Times New Roman" w:eastAsia="Times New Roman" w:hAnsi="Times New Roman" w:cs="Times New Roman"/>
            <w:sz w:val="18"/>
            <w:szCs w:val="18"/>
          </w:rPr>
          <w:t>№ 178-ФЗ</w:t>
        </w:r>
      </w:hyperlink>
      <w:r w:rsidRPr="008B7592">
        <w:rPr>
          <w:rFonts w:ascii="Times New Roman" w:eastAsia="Times New Roman" w:hAnsi="Times New Roman" w:cs="Times New Roman"/>
          <w:sz w:val="18"/>
          <w:szCs w:val="18"/>
        </w:rPr>
        <w:t> не распространяются.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30 дней с даты заключения договора.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lastRenderedPageBreak/>
        <w:t>18.8.     С момента передачи покупателю приобретенного в рассрочку имущества и до момента его полной оплаты указанное имущество в силу настоящего Федерального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В случае нарушения покупателем сроков и порядка внесения платежей обращается взыскание на заложенное имущество в судебном порядке.</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С покупателя могут быть взысканы также убытки, причиненные неисполнением договора купли-продажи.</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18.9.     Порядок оплаты имущества, находящегося в муниципальной собственности, устанавливается органами местного самоуправления.</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8"/>
        <w:jc w:val="center"/>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19. </w:t>
      </w:r>
      <w:r w:rsidRPr="008B7592">
        <w:rPr>
          <w:rFonts w:ascii="Times New Roman" w:eastAsia="Times New Roman" w:hAnsi="Times New Roman" w:cs="Times New Roman"/>
          <w:bCs/>
          <w:sz w:val="18"/>
          <w:szCs w:val="18"/>
        </w:rPr>
        <w:t>Порядок возврата денежных средств по недействительным сделкам купли-продажи муниципального имущества</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b/>
          <w:bCs/>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19.1.     Возврат денежных средств по недействительным сделкам купли- продажи муниципального имущества осуществляется в соответствии с Бюджетным </w:t>
      </w:r>
      <w:hyperlink r:id="rId76" w:tgtFrame="_blank" w:history="1">
        <w:r w:rsidRPr="008B7592">
          <w:rPr>
            <w:rFonts w:ascii="Times New Roman" w:eastAsia="Times New Roman" w:hAnsi="Times New Roman" w:cs="Times New Roman"/>
            <w:sz w:val="18"/>
            <w:szCs w:val="18"/>
          </w:rPr>
          <w:t>кодексом</w:t>
        </w:r>
      </w:hyperlink>
      <w:r w:rsidRPr="008B7592">
        <w:rPr>
          <w:rFonts w:ascii="Times New Roman" w:eastAsia="Times New Roman" w:hAnsi="Times New Roman" w:cs="Times New Roman"/>
          <w:sz w:val="18"/>
          <w:szCs w:val="18"/>
        </w:rPr>
        <w:t> Российской Федерации за счет средств федерального бюджета, бюджетов субъектов Российской Федерации или местных бюджетов на основании вступившего в силу решения суда после передачи такого имущества в федеральную собственность, собственность субъекта Российской Федерации или муниципальную собственность.</w:t>
      </w:r>
    </w:p>
    <w:p w:rsidR="008B7592" w:rsidRPr="008B7592" w:rsidRDefault="008B7592" w:rsidP="008B7592">
      <w:pPr>
        <w:spacing w:after="0" w:line="240" w:lineRule="auto"/>
        <w:jc w:val="center"/>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20. </w:t>
      </w:r>
      <w:r w:rsidRPr="008B7592">
        <w:rPr>
          <w:rFonts w:ascii="Times New Roman" w:eastAsia="Times New Roman" w:hAnsi="Times New Roman" w:cs="Times New Roman"/>
          <w:bCs/>
          <w:sz w:val="18"/>
          <w:szCs w:val="18"/>
        </w:rPr>
        <w:t>Заключительные положения</w:t>
      </w:r>
    </w:p>
    <w:p w:rsidR="008B7592" w:rsidRPr="008B7592" w:rsidRDefault="008B7592" w:rsidP="008B7592">
      <w:pPr>
        <w:spacing w:after="0" w:line="240" w:lineRule="auto"/>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 xml:space="preserve">20.1.     Администрация </w:t>
      </w:r>
      <w:proofErr w:type="spellStart"/>
      <w:r w:rsidRPr="008B7592">
        <w:rPr>
          <w:rFonts w:ascii="Times New Roman" w:eastAsia="Times New Roman" w:hAnsi="Times New Roman" w:cs="Times New Roman"/>
          <w:sz w:val="18"/>
          <w:szCs w:val="18"/>
        </w:rPr>
        <w:t>Новоюласенского</w:t>
      </w:r>
      <w:proofErr w:type="spellEnd"/>
      <w:r w:rsidRPr="008B7592">
        <w:rPr>
          <w:rFonts w:ascii="Times New Roman" w:eastAsia="Times New Roman" w:hAnsi="Times New Roman" w:cs="Times New Roman"/>
          <w:sz w:val="18"/>
          <w:szCs w:val="18"/>
        </w:rPr>
        <w:t xml:space="preserve"> сельсовета, осуществляющая функции по продаже приватизируемого муниципального имущества, обращается в суды с исками и выступает в судах от имени муниципального образования в защиту имущественных и иных прав и законных интересов муниципального образования.</w:t>
      </w:r>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20.2.     Защита прав муниципального образования как собственника имущества финансируется за счет средств бюджета.</w:t>
      </w:r>
    </w:p>
    <w:p w:rsidR="008B7592" w:rsidRDefault="008B7592" w:rsidP="008B7592">
      <w:pPr>
        <w:spacing w:after="0" w:line="240" w:lineRule="auto"/>
        <w:ind w:firstLine="700"/>
        <w:jc w:val="both"/>
        <w:rPr>
          <w:rFonts w:ascii="Times New Roman" w:eastAsia="Times New Roman" w:hAnsi="Times New Roman" w:cs="Times New Roman"/>
          <w:sz w:val="18"/>
          <w:szCs w:val="18"/>
        </w:rPr>
      </w:pPr>
      <w:r w:rsidRPr="008B7592">
        <w:rPr>
          <w:rFonts w:ascii="Times New Roman" w:eastAsia="Times New Roman" w:hAnsi="Times New Roman" w:cs="Times New Roman"/>
          <w:sz w:val="18"/>
          <w:szCs w:val="18"/>
        </w:rPr>
        <w:t>20.3.     Все не отмеченные или не урегулированные настоящим Положением особенности приватизации муниципального имущества определяются Федеральным законом </w:t>
      </w:r>
      <w:hyperlink r:id="rId77" w:tgtFrame="_blank" w:history="1">
        <w:r w:rsidRPr="008B7592">
          <w:rPr>
            <w:rFonts w:ascii="Times New Roman" w:eastAsia="Times New Roman" w:hAnsi="Times New Roman" w:cs="Times New Roman"/>
            <w:sz w:val="18"/>
            <w:szCs w:val="18"/>
          </w:rPr>
          <w:t>№ 178-ФЗ.</w:t>
        </w:r>
      </w:hyperlink>
    </w:p>
    <w:p w:rsidR="008B7592" w:rsidRPr="008B7592" w:rsidRDefault="008B7592" w:rsidP="008B7592">
      <w:pPr>
        <w:spacing w:after="0" w:line="240" w:lineRule="auto"/>
        <w:ind w:firstLine="700"/>
        <w:jc w:val="both"/>
        <w:rPr>
          <w:rFonts w:ascii="Times New Roman" w:eastAsia="Times New Roman" w:hAnsi="Times New Roman" w:cs="Times New Roman"/>
          <w:sz w:val="18"/>
          <w:szCs w:val="18"/>
        </w:rPr>
      </w:pPr>
    </w:p>
    <w:p w:rsidR="0049595B" w:rsidRPr="0049595B" w:rsidRDefault="008B7592" w:rsidP="0049595B">
      <w:pPr>
        <w:spacing w:after="0"/>
        <w:jc w:val="center"/>
        <w:rPr>
          <w:rFonts w:ascii="Times New Roman" w:hAnsi="Times New Roman" w:cs="Times New Roman"/>
          <w:b/>
          <w:color w:val="00000A"/>
          <w:sz w:val="18"/>
          <w:szCs w:val="18"/>
          <w:lang w:eastAsia="ar-SA"/>
        </w:rPr>
      </w:pPr>
      <w:r w:rsidRPr="0049595B">
        <w:rPr>
          <w:rFonts w:ascii="Times New Roman" w:eastAsia="Times New Roman" w:hAnsi="Times New Roman" w:cs="Times New Roman"/>
          <w:sz w:val="18"/>
          <w:szCs w:val="18"/>
        </w:rPr>
        <w:t> </w:t>
      </w:r>
      <w:r w:rsidR="0049595B" w:rsidRPr="0049595B">
        <w:rPr>
          <w:rFonts w:ascii="Times New Roman" w:hAnsi="Times New Roman" w:cs="Times New Roman"/>
          <w:b/>
          <w:color w:val="00000A"/>
          <w:sz w:val="18"/>
          <w:szCs w:val="18"/>
          <w:lang w:eastAsia="ar-SA"/>
        </w:rPr>
        <w:t>СОВЕТ ДЕПУТАТОВ</w:t>
      </w:r>
    </w:p>
    <w:p w:rsidR="0049595B" w:rsidRPr="0049595B" w:rsidRDefault="0049595B" w:rsidP="0049595B">
      <w:pPr>
        <w:spacing w:after="0"/>
        <w:jc w:val="center"/>
        <w:rPr>
          <w:rFonts w:ascii="Times New Roman" w:hAnsi="Times New Roman" w:cs="Times New Roman"/>
          <w:b/>
          <w:color w:val="00000A"/>
          <w:sz w:val="18"/>
          <w:szCs w:val="18"/>
          <w:lang w:eastAsia="ar-SA"/>
        </w:rPr>
      </w:pPr>
      <w:r w:rsidRPr="0049595B">
        <w:rPr>
          <w:rFonts w:ascii="Times New Roman" w:hAnsi="Times New Roman" w:cs="Times New Roman"/>
          <w:b/>
          <w:color w:val="00000A"/>
          <w:sz w:val="18"/>
          <w:szCs w:val="18"/>
          <w:lang w:eastAsia="ar-SA"/>
        </w:rPr>
        <w:t>МУНИЦИПАЛЬНОГО ОБРАЗОВАНИЯ</w:t>
      </w:r>
    </w:p>
    <w:p w:rsidR="0049595B" w:rsidRPr="0049595B" w:rsidRDefault="0049595B" w:rsidP="0049595B">
      <w:pPr>
        <w:spacing w:after="0"/>
        <w:jc w:val="center"/>
        <w:rPr>
          <w:rFonts w:ascii="Times New Roman" w:hAnsi="Times New Roman" w:cs="Times New Roman"/>
          <w:b/>
          <w:color w:val="00000A"/>
          <w:sz w:val="18"/>
          <w:szCs w:val="18"/>
          <w:lang w:eastAsia="ar-SA"/>
        </w:rPr>
      </w:pPr>
      <w:r w:rsidRPr="0049595B">
        <w:rPr>
          <w:rFonts w:ascii="Times New Roman" w:hAnsi="Times New Roman" w:cs="Times New Roman"/>
          <w:b/>
          <w:color w:val="00000A"/>
          <w:sz w:val="18"/>
          <w:szCs w:val="18"/>
          <w:lang w:eastAsia="ar-SA"/>
        </w:rPr>
        <w:t>СЕЛЬСКОЕ ПОСЕЛЕНИЕ</w:t>
      </w:r>
    </w:p>
    <w:p w:rsidR="0049595B" w:rsidRPr="0049595B" w:rsidRDefault="0049595B" w:rsidP="0049595B">
      <w:pPr>
        <w:spacing w:after="0"/>
        <w:jc w:val="center"/>
        <w:rPr>
          <w:rFonts w:ascii="Times New Roman" w:hAnsi="Times New Roman" w:cs="Times New Roman"/>
          <w:b/>
          <w:color w:val="00000A"/>
          <w:sz w:val="18"/>
          <w:szCs w:val="18"/>
          <w:lang w:eastAsia="ar-SA"/>
        </w:rPr>
      </w:pPr>
      <w:r w:rsidRPr="0049595B">
        <w:rPr>
          <w:rFonts w:ascii="Times New Roman" w:hAnsi="Times New Roman" w:cs="Times New Roman"/>
          <w:b/>
          <w:color w:val="00000A"/>
          <w:sz w:val="18"/>
          <w:szCs w:val="18"/>
          <w:lang w:eastAsia="ar-SA"/>
        </w:rPr>
        <w:t>НОВОЮЛАСЕНСКИЙ СЕЛЬСОВЕТ</w:t>
      </w:r>
    </w:p>
    <w:p w:rsidR="0049595B" w:rsidRPr="0049595B" w:rsidRDefault="0049595B" w:rsidP="0049595B">
      <w:pPr>
        <w:pStyle w:val="a6"/>
        <w:spacing w:before="0" w:beforeAutospacing="0" w:after="0" w:afterAutospacing="0"/>
        <w:jc w:val="center"/>
        <w:rPr>
          <w:b/>
          <w:color w:val="00000A"/>
          <w:sz w:val="18"/>
          <w:szCs w:val="18"/>
          <w:lang w:eastAsia="ar-SA"/>
        </w:rPr>
      </w:pPr>
      <w:r w:rsidRPr="0049595B">
        <w:rPr>
          <w:b/>
          <w:color w:val="00000A"/>
          <w:sz w:val="18"/>
          <w:szCs w:val="18"/>
          <w:lang w:eastAsia="ar-SA"/>
        </w:rPr>
        <w:t>КРАСНОГВАРДЕЙСКОГО МУНИЦИПАЛЬНОГО РАЙОНА</w:t>
      </w:r>
    </w:p>
    <w:p w:rsidR="0049595B" w:rsidRPr="0049595B" w:rsidRDefault="0049595B" w:rsidP="0049595B">
      <w:pPr>
        <w:pStyle w:val="a6"/>
        <w:spacing w:before="0" w:beforeAutospacing="0" w:after="0" w:afterAutospacing="0"/>
        <w:jc w:val="center"/>
        <w:rPr>
          <w:b/>
          <w:color w:val="00000A"/>
          <w:sz w:val="18"/>
          <w:szCs w:val="18"/>
          <w:lang w:eastAsia="ar-SA"/>
        </w:rPr>
      </w:pPr>
      <w:r w:rsidRPr="0049595B">
        <w:rPr>
          <w:b/>
          <w:color w:val="00000A"/>
          <w:sz w:val="18"/>
          <w:szCs w:val="18"/>
          <w:lang w:eastAsia="ar-SA"/>
        </w:rPr>
        <w:t>ОРЕНБУРГСКОЙ ОБЛАСТИ</w:t>
      </w:r>
    </w:p>
    <w:p w:rsidR="0049595B" w:rsidRPr="0049595B" w:rsidRDefault="0049595B" w:rsidP="0049595B">
      <w:pPr>
        <w:pStyle w:val="a6"/>
        <w:spacing w:before="0" w:beforeAutospacing="0" w:after="0" w:afterAutospacing="0"/>
        <w:jc w:val="center"/>
        <w:rPr>
          <w:b/>
          <w:color w:val="00000A"/>
          <w:sz w:val="18"/>
          <w:szCs w:val="18"/>
          <w:lang w:eastAsia="ar-SA"/>
        </w:rPr>
      </w:pPr>
      <w:r w:rsidRPr="0049595B">
        <w:rPr>
          <w:b/>
          <w:color w:val="00000A"/>
          <w:sz w:val="18"/>
          <w:szCs w:val="18"/>
          <w:lang w:eastAsia="ar-SA"/>
        </w:rPr>
        <w:t>пятого созыва</w:t>
      </w:r>
    </w:p>
    <w:p w:rsidR="0049595B" w:rsidRPr="0049595B" w:rsidRDefault="0049595B" w:rsidP="0049595B">
      <w:pPr>
        <w:spacing w:after="0"/>
        <w:jc w:val="center"/>
        <w:rPr>
          <w:rFonts w:ascii="Times New Roman" w:hAnsi="Times New Roman" w:cs="Times New Roman"/>
          <w:b/>
          <w:sz w:val="18"/>
          <w:szCs w:val="18"/>
        </w:rPr>
      </w:pPr>
    </w:p>
    <w:p w:rsidR="0049595B" w:rsidRPr="0049595B" w:rsidRDefault="0049595B" w:rsidP="0049595B">
      <w:pPr>
        <w:spacing w:after="0"/>
        <w:jc w:val="center"/>
        <w:rPr>
          <w:rFonts w:ascii="Times New Roman" w:hAnsi="Times New Roman" w:cs="Times New Roman"/>
          <w:b/>
          <w:sz w:val="18"/>
          <w:szCs w:val="18"/>
        </w:rPr>
      </w:pPr>
      <w:r w:rsidRPr="0049595B">
        <w:rPr>
          <w:rFonts w:ascii="Times New Roman" w:hAnsi="Times New Roman" w:cs="Times New Roman"/>
          <w:b/>
          <w:sz w:val="18"/>
          <w:szCs w:val="18"/>
        </w:rPr>
        <w:t>РЕШЕНИЕ</w:t>
      </w:r>
    </w:p>
    <w:p w:rsidR="0049595B" w:rsidRPr="0049595B" w:rsidRDefault="0049595B" w:rsidP="0049595B">
      <w:pPr>
        <w:spacing w:after="0"/>
        <w:jc w:val="both"/>
        <w:rPr>
          <w:rFonts w:ascii="Times New Roman" w:hAnsi="Times New Roman" w:cs="Times New Roman"/>
          <w:bCs/>
          <w:sz w:val="18"/>
          <w:szCs w:val="18"/>
        </w:rPr>
      </w:pPr>
    </w:p>
    <w:p w:rsidR="0049595B" w:rsidRPr="0049595B" w:rsidRDefault="0049595B" w:rsidP="0049595B">
      <w:pPr>
        <w:spacing w:after="0"/>
        <w:jc w:val="both"/>
        <w:rPr>
          <w:rFonts w:ascii="Times New Roman" w:hAnsi="Times New Roman" w:cs="Times New Roman"/>
          <w:bCs/>
          <w:sz w:val="18"/>
          <w:szCs w:val="18"/>
        </w:rPr>
      </w:pPr>
      <w:r w:rsidRPr="0049595B">
        <w:rPr>
          <w:rFonts w:ascii="Times New Roman" w:hAnsi="Times New Roman" w:cs="Times New Roman"/>
          <w:bCs/>
          <w:sz w:val="18"/>
          <w:szCs w:val="18"/>
        </w:rPr>
        <w:t xml:space="preserve">29.10.2026                                                                                                                     </w:t>
      </w:r>
      <w:r>
        <w:rPr>
          <w:rFonts w:ascii="Times New Roman" w:hAnsi="Times New Roman" w:cs="Times New Roman"/>
          <w:bCs/>
          <w:sz w:val="18"/>
          <w:szCs w:val="18"/>
        </w:rPr>
        <w:t xml:space="preserve">                                                          </w:t>
      </w:r>
      <w:r w:rsidRPr="0049595B">
        <w:rPr>
          <w:rFonts w:ascii="Times New Roman" w:hAnsi="Times New Roman" w:cs="Times New Roman"/>
          <w:bCs/>
          <w:sz w:val="18"/>
          <w:szCs w:val="18"/>
        </w:rPr>
        <w:t xml:space="preserve"> № 11/3</w:t>
      </w:r>
    </w:p>
    <w:p w:rsidR="0049595B" w:rsidRPr="0049595B" w:rsidRDefault="0049595B" w:rsidP="0049595B">
      <w:pPr>
        <w:spacing w:after="0"/>
        <w:jc w:val="center"/>
        <w:rPr>
          <w:rFonts w:ascii="Times New Roman" w:hAnsi="Times New Roman" w:cs="Times New Roman"/>
          <w:sz w:val="18"/>
          <w:szCs w:val="18"/>
        </w:rPr>
      </w:pPr>
      <w:r w:rsidRPr="0049595B">
        <w:rPr>
          <w:rFonts w:ascii="Times New Roman" w:hAnsi="Times New Roman" w:cs="Times New Roman"/>
          <w:sz w:val="18"/>
          <w:szCs w:val="18"/>
        </w:rPr>
        <w:t xml:space="preserve">с. </w:t>
      </w:r>
      <w:proofErr w:type="spellStart"/>
      <w:r w:rsidRPr="0049595B">
        <w:rPr>
          <w:rFonts w:ascii="Times New Roman" w:hAnsi="Times New Roman" w:cs="Times New Roman"/>
          <w:sz w:val="18"/>
          <w:szCs w:val="18"/>
        </w:rPr>
        <w:t>Новоюласка</w:t>
      </w:r>
      <w:proofErr w:type="spellEnd"/>
    </w:p>
    <w:p w:rsidR="0049595B" w:rsidRPr="0049595B" w:rsidRDefault="0049595B" w:rsidP="0049595B">
      <w:pPr>
        <w:spacing w:after="0"/>
        <w:jc w:val="center"/>
        <w:rPr>
          <w:rFonts w:ascii="Times New Roman" w:hAnsi="Times New Roman" w:cs="Times New Roman"/>
          <w:sz w:val="18"/>
          <w:szCs w:val="18"/>
        </w:rPr>
      </w:pPr>
    </w:p>
    <w:p w:rsidR="0049595B" w:rsidRPr="0049595B" w:rsidRDefault="0049595B" w:rsidP="0049595B">
      <w:pPr>
        <w:spacing w:after="0"/>
        <w:jc w:val="center"/>
        <w:rPr>
          <w:rFonts w:ascii="Times New Roman" w:hAnsi="Times New Roman" w:cs="Times New Roman"/>
          <w:sz w:val="18"/>
          <w:szCs w:val="18"/>
        </w:rPr>
      </w:pPr>
      <w:r w:rsidRPr="0049595B">
        <w:rPr>
          <w:rFonts w:ascii="Times New Roman" w:hAnsi="Times New Roman" w:cs="Times New Roman"/>
          <w:sz w:val="18"/>
          <w:szCs w:val="18"/>
        </w:rPr>
        <w:t>Об утверждении программы (прогнозного плана)</w:t>
      </w:r>
    </w:p>
    <w:p w:rsidR="0049595B" w:rsidRPr="0049595B" w:rsidRDefault="0049595B" w:rsidP="0049595B">
      <w:pPr>
        <w:spacing w:after="0"/>
        <w:jc w:val="center"/>
        <w:rPr>
          <w:rFonts w:ascii="Times New Roman" w:hAnsi="Times New Roman" w:cs="Times New Roman"/>
          <w:b/>
          <w:sz w:val="18"/>
          <w:szCs w:val="18"/>
        </w:rPr>
      </w:pPr>
      <w:r w:rsidRPr="0049595B">
        <w:rPr>
          <w:rFonts w:ascii="Times New Roman" w:hAnsi="Times New Roman" w:cs="Times New Roman"/>
          <w:sz w:val="18"/>
          <w:szCs w:val="18"/>
        </w:rPr>
        <w:t xml:space="preserve">приватизации муниципального имущества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 на период с </w:t>
      </w:r>
      <w:r w:rsidRPr="0049595B">
        <w:rPr>
          <w:rFonts w:ascii="Times New Roman" w:hAnsi="Times New Roman" w:cs="Times New Roman"/>
          <w:b/>
          <w:sz w:val="18"/>
          <w:szCs w:val="18"/>
        </w:rPr>
        <w:t xml:space="preserve">29 октября 2026 года по 30 </w:t>
      </w:r>
      <w:proofErr w:type="gramStart"/>
      <w:r w:rsidRPr="0049595B">
        <w:rPr>
          <w:rFonts w:ascii="Times New Roman" w:hAnsi="Times New Roman" w:cs="Times New Roman"/>
          <w:b/>
          <w:sz w:val="18"/>
          <w:szCs w:val="18"/>
        </w:rPr>
        <w:t>октября  2027</w:t>
      </w:r>
      <w:proofErr w:type="gramEnd"/>
      <w:r w:rsidRPr="0049595B">
        <w:rPr>
          <w:rFonts w:ascii="Times New Roman" w:hAnsi="Times New Roman" w:cs="Times New Roman"/>
          <w:b/>
          <w:sz w:val="18"/>
          <w:szCs w:val="18"/>
        </w:rPr>
        <w:t xml:space="preserve"> года</w:t>
      </w:r>
    </w:p>
    <w:p w:rsidR="0049595B" w:rsidRPr="0049595B" w:rsidRDefault="0049595B" w:rsidP="0049595B">
      <w:pPr>
        <w:spacing w:after="0"/>
        <w:jc w:val="center"/>
        <w:rPr>
          <w:rFonts w:ascii="Times New Roman" w:hAnsi="Times New Roman" w:cs="Times New Roman"/>
          <w:sz w:val="18"/>
          <w:szCs w:val="18"/>
        </w:rPr>
      </w:pPr>
    </w:p>
    <w:p w:rsidR="0049595B" w:rsidRPr="0049595B" w:rsidRDefault="0049595B" w:rsidP="0049595B">
      <w:pPr>
        <w:spacing w:after="0"/>
        <w:ind w:firstLine="709"/>
        <w:jc w:val="both"/>
        <w:rPr>
          <w:rFonts w:ascii="Times New Roman" w:hAnsi="Times New Roman" w:cs="Times New Roman"/>
          <w:color w:val="000000"/>
          <w:sz w:val="18"/>
          <w:szCs w:val="18"/>
        </w:rPr>
      </w:pPr>
      <w:r w:rsidRPr="0049595B">
        <w:rPr>
          <w:rFonts w:ascii="Times New Roman" w:hAnsi="Times New Roman" w:cs="Times New Roman"/>
          <w:sz w:val="18"/>
          <w:szCs w:val="18"/>
        </w:rPr>
        <w:t xml:space="preserve">На основании Гражданского кодекса Российской Федерации, Федерального закона от 21 декабря 2001 года №178-ФЗ «О приватизации государственного и муниципального имущества», постановления Правительства Российской Федерации от 26 декабря 2005 года №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 </w:t>
      </w:r>
      <w:r w:rsidRPr="0049595B">
        <w:rPr>
          <w:rFonts w:ascii="Times New Roman" w:hAnsi="Times New Roman" w:cs="Times New Roman"/>
          <w:spacing w:val="-5"/>
          <w:sz w:val="18"/>
          <w:szCs w:val="18"/>
        </w:rPr>
        <w:t xml:space="preserve">Устава муниципального образования сельское поселение </w:t>
      </w:r>
      <w:proofErr w:type="spellStart"/>
      <w:r w:rsidRPr="0049595B">
        <w:rPr>
          <w:rFonts w:ascii="Times New Roman" w:hAnsi="Times New Roman" w:cs="Times New Roman"/>
          <w:spacing w:val="-5"/>
          <w:sz w:val="18"/>
          <w:szCs w:val="18"/>
        </w:rPr>
        <w:t>Новоюласенский</w:t>
      </w:r>
      <w:proofErr w:type="spellEnd"/>
      <w:r w:rsidRPr="0049595B">
        <w:rPr>
          <w:rFonts w:ascii="Times New Roman" w:hAnsi="Times New Roman" w:cs="Times New Roman"/>
          <w:spacing w:val="-5"/>
          <w:sz w:val="18"/>
          <w:szCs w:val="18"/>
        </w:rPr>
        <w:t xml:space="preserve"> сельсовет Красногвардейского муниципального района Оренбургской области</w:t>
      </w:r>
      <w:r w:rsidRPr="0049595B">
        <w:rPr>
          <w:rFonts w:ascii="Times New Roman" w:hAnsi="Times New Roman" w:cs="Times New Roman"/>
          <w:sz w:val="18"/>
          <w:szCs w:val="18"/>
        </w:rPr>
        <w:t xml:space="preserve">, </w:t>
      </w:r>
      <w:r w:rsidRPr="0049595B">
        <w:rPr>
          <w:rFonts w:ascii="Times New Roman" w:hAnsi="Times New Roman" w:cs="Times New Roman"/>
          <w:color w:val="000000"/>
          <w:sz w:val="18"/>
          <w:szCs w:val="18"/>
        </w:rPr>
        <w:t xml:space="preserve">Положения о порядке и условиях приватизации муниципального имущества муниципального образования </w:t>
      </w:r>
      <w:r w:rsidRPr="0049595B">
        <w:rPr>
          <w:rFonts w:ascii="Times New Roman" w:hAnsi="Times New Roman" w:cs="Times New Roman"/>
          <w:sz w:val="18"/>
          <w:szCs w:val="18"/>
        </w:rPr>
        <w:t xml:space="preserve">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w:t>
      </w:r>
      <w:r w:rsidRPr="0049595B">
        <w:rPr>
          <w:rFonts w:ascii="Times New Roman" w:hAnsi="Times New Roman" w:cs="Times New Roman"/>
          <w:color w:val="000000"/>
          <w:sz w:val="18"/>
          <w:szCs w:val="18"/>
        </w:rPr>
        <w:t>Оренбургской области</w:t>
      </w:r>
      <w:r w:rsidRPr="0049595B">
        <w:rPr>
          <w:rFonts w:ascii="Times New Roman" w:hAnsi="Times New Roman" w:cs="Times New Roman"/>
          <w:sz w:val="18"/>
          <w:szCs w:val="18"/>
        </w:rPr>
        <w:t xml:space="preserve">, утвержденного решением Совета депутатов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Красногвардейский муниципальный район Оренбургской области  от 29.10.2026 № 11/2</w:t>
      </w:r>
      <w:r w:rsidRPr="0049595B">
        <w:rPr>
          <w:rFonts w:ascii="Times New Roman" w:hAnsi="Times New Roman" w:cs="Times New Roman"/>
          <w:spacing w:val="-5"/>
          <w:sz w:val="18"/>
          <w:szCs w:val="18"/>
        </w:rPr>
        <w:t>, Совет депутатов решил :</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xml:space="preserve">1. Утвердить программу (прогнозный план) приватизации муниципального имущества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 на период </w:t>
      </w:r>
      <w:r w:rsidRPr="0049595B">
        <w:rPr>
          <w:rFonts w:ascii="Times New Roman" w:hAnsi="Times New Roman" w:cs="Times New Roman"/>
          <w:b/>
          <w:sz w:val="18"/>
          <w:szCs w:val="18"/>
        </w:rPr>
        <w:t>с 29 октября 2026 года по 30 октября 2027 года</w:t>
      </w:r>
      <w:r w:rsidRPr="0049595B">
        <w:rPr>
          <w:rFonts w:ascii="Times New Roman" w:hAnsi="Times New Roman" w:cs="Times New Roman"/>
          <w:sz w:val="18"/>
          <w:szCs w:val="18"/>
        </w:rPr>
        <w:t xml:space="preserve"> согласно приложению.</w:t>
      </w:r>
    </w:p>
    <w:p w:rsidR="0049595B" w:rsidRPr="0049595B" w:rsidRDefault="0049595B" w:rsidP="0049595B">
      <w:pPr>
        <w:spacing w:after="0"/>
        <w:ind w:firstLine="709"/>
        <w:jc w:val="both"/>
        <w:rPr>
          <w:rFonts w:ascii="Times New Roman" w:hAnsi="Times New Roman" w:cs="Times New Roman"/>
          <w:color w:val="000000"/>
          <w:sz w:val="18"/>
          <w:szCs w:val="18"/>
        </w:rPr>
      </w:pPr>
      <w:r w:rsidRPr="0049595B">
        <w:rPr>
          <w:rFonts w:ascii="Times New Roman" w:hAnsi="Times New Roman" w:cs="Times New Roman"/>
          <w:color w:val="000000"/>
          <w:sz w:val="18"/>
          <w:szCs w:val="18"/>
        </w:rPr>
        <w:t>2. Установить, что настоящее решение вступает в силу после его официального опубликования в газете «</w:t>
      </w:r>
      <w:proofErr w:type="spellStart"/>
      <w:r w:rsidRPr="0049595B">
        <w:rPr>
          <w:rFonts w:ascii="Times New Roman" w:hAnsi="Times New Roman" w:cs="Times New Roman"/>
          <w:color w:val="000000"/>
          <w:sz w:val="18"/>
          <w:szCs w:val="18"/>
        </w:rPr>
        <w:t>Новоюласенский</w:t>
      </w:r>
      <w:proofErr w:type="spellEnd"/>
      <w:r w:rsidRPr="0049595B">
        <w:rPr>
          <w:rFonts w:ascii="Times New Roman" w:hAnsi="Times New Roman" w:cs="Times New Roman"/>
          <w:color w:val="000000"/>
          <w:sz w:val="18"/>
          <w:szCs w:val="18"/>
        </w:rPr>
        <w:t xml:space="preserve"> вестник», подлежит обнародованию и размещению на официальном сайте муниципального образования сельское поселение </w:t>
      </w:r>
      <w:proofErr w:type="spellStart"/>
      <w:r w:rsidRPr="0049595B">
        <w:rPr>
          <w:rFonts w:ascii="Times New Roman" w:hAnsi="Times New Roman" w:cs="Times New Roman"/>
          <w:color w:val="000000"/>
          <w:sz w:val="18"/>
          <w:szCs w:val="18"/>
        </w:rPr>
        <w:t>Новоюласенский</w:t>
      </w:r>
      <w:proofErr w:type="spellEnd"/>
      <w:r w:rsidRPr="0049595B">
        <w:rPr>
          <w:rFonts w:ascii="Times New Roman" w:hAnsi="Times New Roman" w:cs="Times New Roman"/>
          <w:color w:val="000000"/>
          <w:sz w:val="18"/>
          <w:szCs w:val="18"/>
        </w:rPr>
        <w:t xml:space="preserve"> сельсовет Красногвардейского муниципального района  Оренбургской области в сети «Интернет»</w:t>
      </w:r>
      <w:r w:rsidRPr="0049595B">
        <w:rPr>
          <w:rFonts w:ascii="Times New Roman" w:hAnsi="Times New Roman" w:cs="Times New Roman"/>
          <w:sz w:val="18"/>
          <w:szCs w:val="18"/>
        </w:rPr>
        <w:t xml:space="preserve"> и на официальном сайте Российской Федерации в сети «Интернет» для размещения информации о проведении торгов (</w:t>
      </w:r>
      <w:hyperlink r:id="rId78" w:history="1">
        <w:r w:rsidRPr="0049595B">
          <w:rPr>
            <w:rStyle w:val="af"/>
            <w:rFonts w:ascii="Times New Roman" w:hAnsi="Times New Roman" w:cs="Times New Roman"/>
            <w:sz w:val="18"/>
            <w:szCs w:val="18"/>
          </w:rPr>
          <w:t>www.torgi.gov.ru</w:t>
        </w:r>
      </w:hyperlink>
      <w:r w:rsidRPr="0049595B">
        <w:rPr>
          <w:rFonts w:ascii="Times New Roman" w:hAnsi="Times New Roman" w:cs="Times New Roman"/>
          <w:sz w:val="18"/>
          <w:szCs w:val="18"/>
        </w:rPr>
        <w:t>).</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xml:space="preserve">3. Возложить контроль за исполнением настоящего решения на постоянную комиссию по вопросам финансово – экономического развития </w:t>
      </w:r>
      <w:r>
        <w:rPr>
          <w:rFonts w:ascii="Times New Roman" w:hAnsi="Times New Roman" w:cs="Times New Roman"/>
          <w:sz w:val="18"/>
          <w:szCs w:val="18"/>
        </w:rPr>
        <w:t>и сельскому хозяйству.</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Л.А.Шинкаренко</w:t>
      </w:r>
      <w:proofErr w:type="spellEnd"/>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rPr>
        <w:t xml:space="preserve">Глава сельского поселения                                                                 </w:t>
      </w:r>
      <w:r>
        <w:rPr>
          <w:rFonts w:ascii="Times New Roman" w:hAnsi="Times New Roman" w:cs="Times New Roman"/>
          <w:sz w:val="18"/>
          <w:szCs w:val="18"/>
        </w:rPr>
        <w:t xml:space="preserve">                                                                </w:t>
      </w:r>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Е.С.Шишкина</w:t>
      </w:r>
      <w:proofErr w:type="spellEnd"/>
    </w:p>
    <w:p w:rsidR="0049595B" w:rsidRPr="0049595B" w:rsidRDefault="0049595B" w:rsidP="0049595B">
      <w:pPr>
        <w:spacing w:after="0"/>
        <w:rPr>
          <w:rFonts w:ascii="Times New Roman" w:hAnsi="Times New Roman" w:cs="Times New Roman"/>
          <w:sz w:val="18"/>
          <w:szCs w:val="18"/>
        </w:rPr>
      </w:pP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Приложение</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к решению Совета депутатов</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lastRenderedPageBreak/>
        <w:t xml:space="preserve">муниципального образования </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сельское поселение</w:t>
      </w:r>
    </w:p>
    <w:p w:rsidR="0049595B" w:rsidRPr="0049595B" w:rsidRDefault="0049595B" w:rsidP="0049595B">
      <w:pPr>
        <w:spacing w:after="0"/>
        <w:jc w:val="right"/>
        <w:rPr>
          <w:rFonts w:ascii="Times New Roman" w:hAnsi="Times New Roman" w:cs="Times New Roman"/>
          <w:sz w:val="18"/>
          <w:szCs w:val="18"/>
        </w:rPr>
      </w:pP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 xml:space="preserve">Красногвардейского </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Муниципального района</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Оренбургской области</w:t>
      </w:r>
    </w:p>
    <w:p w:rsidR="0049595B" w:rsidRPr="0049595B" w:rsidRDefault="0049595B" w:rsidP="0049595B">
      <w:pPr>
        <w:spacing w:after="0"/>
        <w:jc w:val="right"/>
        <w:rPr>
          <w:rFonts w:ascii="Times New Roman" w:hAnsi="Times New Roman" w:cs="Times New Roman"/>
          <w:sz w:val="18"/>
          <w:szCs w:val="18"/>
        </w:rPr>
      </w:pPr>
      <w:r w:rsidRPr="0049595B">
        <w:rPr>
          <w:rFonts w:ascii="Times New Roman" w:hAnsi="Times New Roman" w:cs="Times New Roman"/>
          <w:sz w:val="18"/>
          <w:szCs w:val="18"/>
        </w:rPr>
        <w:t xml:space="preserve">от </w:t>
      </w:r>
      <w:proofErr w:type="gramStart"/>
      <w:r w:rsidRPr="0049595B">
        <w:rPr>
          <w:rFonts w:ascii="Times New Roman" w:hAnsi="Times New Roman" w:cs="Times New Roman"/>
          <w:sz w:val="18"/>
          <w:szCs w:val="18"/>
        </w:rPr>
        <w:t>29.10.2026  №</w:t>
      </w:r>
      <w:proofErr w:type="gramEnd"/>
      <w:r w:rsidRPr="0049595B">
        <w:rPr>
          <w:rFonts w:ascii="Times New Roman" w:hAnsi="Times New Roman" w:cs="Times New Roman"/>
          <w:sz w:val="18"/>
          <w:szCs w:val="18"/>
        </w:rPr>
        <w:t xml:space="preserve"> 11/3</w:t>
      </w:r>
    </w:p>
    <w:p w:rsidR="0049595B" w:rsidRPr="0049595B" w:rsidRDefault="0049595B" w:rsidP="0049595B">
      <w:pPr>
        <w:spacing w:after="0"/>
        <w:jc w:val="right"/>
        <w:rPr>
          <w:rFonts w:ascii="Times New Roman" w:hAnsi="Times New Roman" w:cs="Times New Roman"/>
          <w:sz w:val="18"/>
          <w:szCs w:val="18"/>
        </w:rPr>
      </w:pPr>
    </w:p>
    <w:p w:rsidR="0049595B" w:rsidRPr="0049595B" w:rsidRDefault="0049595B" w:rsidP="0049595B">
      <w:pPr>
        <w:spacing w:after="0"/>
        <w:rPr>
          <w:rFonts w:ascii="Times New Roman" w:hAnsi="Times New Roman" w:cs="Times New Roman"/>
          <w:sz w:val="18"/>
          <w:szCs w:val="18"/>
        </w:rPr>
      </w:pPr>
    </w:p>
    <w:p w:rsidR="0049595B" w:rsidRPr="0049595B" w:rsidRDefault="0049595B" w:rsidP="0049595B">
      <w:pPr>
        <w:spacing w:after="0"/>
        <w:jc w:val="center"/>
        <w:rPr>
          <w:rFonts w:ascii="Times New Roman" w:hAnsi="Times New Roman" w:cs="Times New Roman"/>
          <w:sz w:val="18"/>
          <w:szCs w:val="18"/>
        </w:rPr>
      </w:pPr>
      <w:r w:rsidRPr="0049595B">
        <w:rPr>
          <w:rFonts w:ascii="Times New Roman" w:hAnsi="Times New Roman" w:cs="Times New Roman"/>
          <w:sz w:val="18"/>
          <w:szCs w:val="18"/>
        </w:rPr>
        <w:t>Программа (прогнозный план)</w:t>
      </w:r>
    </w:p>
    <w:p w:rsidR="0049595B" w:rsidRPr="0049595B" w:rsidRDefault="0049595B" w:rsidP="0049595B">
      <w:pPr>
        <w:spacing w:after="0"/>
        <w:jc w:val="center"/>
        <w:rPr>
          <w:rFonts w:ascii="Times New Roman" w:hAnsi="Times New Roman" w:cs="Times New Roman"/>
          <w:sz w:val="18"/>
          <w:szCs w:val="18"/>
        </w:rPr>
      </w:pPr>
      <w:r w:rsidRPr="0049595B">
        <w:rPr>
          <w:rFonts w:ascii="Times New Roman" w:hAnsi="Times New Roman" w:cs="Times New Roman"/>
          <w:sz w:val="18"/>
          <w:szCs w:val="18"/>
        </w:rPr>
        <w:t>приватизации муниципального имущества</w:t>
      </w:r>
    </w:p>
    <w:p w:rsidR="0049595B" w:rsidRPr="0049595B" w:rsidRDefault="0049595B" w:rsidP="0049595B">
      <w:pPr>
        <w:spacing w:after="0"/>
        <w:jc w:val="center"/>
        <w:rPr>
          <w:rFonts w:ascii="Times New Roman" w:hAnsi="Times New Roman" w:cs="Times New Roman"/>
          <w:sz w:val="18"/>
          <w:szCs w:val="18"/>
        </w:rPr>
      </w:pPr>
      <w:r w:rsidRPr="0049595B">
        <w:rPr>
          <w:rFonts w:ascii="Times New Roman" w:hAnsi="Times New Roman" w:cs="Times New Roman"/>
          <w:sz w:val="18"/>
          <w:szCs w:val="18"/>
        </w:rPr>
        <w:t xml:space="preserve">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w:t>
      </w:r>
    </w:p>
    <w:p w:rsidR="0049595B" w:rsidRPr="0049595B" w:rsidRDefault="0049595B" w:rsidP="0049595B">
      <w:pPr>
        <w:spacing w:after="0"/>
        <w:jc w:val="center"/>
        <w:rPr>
          <w:rFonts w:ascii="Times New Roman" w:hAnsi="Times New Roman" w:cs="Times New Roman"/>
          <w:sz w:val="18"/>
          <w:szCs w:val="18"/>
        </w:rPr>
      </w:pPr>
      <w:r w:rsidRPr="0049595B">
        <w:rPr>
          <w:rFonts w:ascii="Times New Roman" w:hAnsi="Times New Roman" w:cs="Times New Roman"/>
          <w:sz w:val="18"/>
          <w:szCs w:val="18"/>
        </w:rPr>
        <w:t>Оренбургской области на период с 29 октября 2026года по30 октября 2027года</w:t>
      </w:r>
    </w:p>
    <w:p w:rsidR="0049595B" w:rsidRPr="0049595B" w:rsidRDefault="0049595B" w:rsidP="0049595B">
      <w:pPr>
        <w:spacing w:after="0"/>
        <w:jc w:val="center"/>
        <w:rPr>
          <w:rFonts w:ascii="Times New Roman" w:hAnsi="Times New Roman" w:cs="Times New Roman"/>
          <w:sz w:val="18"/>
          <w:szCs w:val="18"/>
        </w:rPr>
      </w:pPr>
    </w:p>
    <w:p w:rsidR="0049595B" w:rsidRPr="0049595B" w:rsidRDefault="0049595B" w:rsidP="0049595B">
      <w:pPr>
        <w:spacing w:after="0"/>
        <w:jc w:val="center"/>
        <w:rPr>
          <w:rFonts w:ascii="Times New Roman" w:hAnsi="Times New Roman" w:cs="Times New Roman"/>
          <w:b/>
          <w:sz w:val="18"/>
          <w:szCs w:val="18"/>
        </w:rPr>
      </w:pPr>
      <w:r w:rsidRPr="0049595B">
        <w:rPr>
          <w:rFonts w:ascii="Times New Roman" w:hAnsi="Times New Roman" w:cs="Times New Roman"/>
          <w:b/>
          <w:sz w:val="18"/>
          <w:szCs w:val="18"/>
        </w:rPr>
        <w:t>Паспорт программы (прогнозного плана) приватизации.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Наименование программы</w:t>
      </w:r>
      <w:r w:rsidRPr="0049595B">
        <w:rPr>
          <w:rFonts w:ascii="Times New Roman" w:hAnsi="Times New Roman" w:cs="Times New Roman"/>
          <w:sz w:val="18"/>
          <w:szCs w:val="18"/>
        </w:rPr>
        <w:t xml:space="preserve">: Программа (прогнозный план) приватизации муниципального имущества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 на период с 29 октября 2026 года по 30 октября 2027 года.</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Заказчик программы</w:t>
      </w:r>
      <w:r w:rsidRPr="0049595B">
        <w:rPr>
          <w:rFonts w:ascii="Times New Roman" w:hAnsi="Times New Roman" w:cs="Times New Roman"/>
          <w:sz w:val="18"/>
          <w:szCs w:val="18"/>
        </w:rPr>
        <w:t xml:space="preserve">: Администрация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Разработчик программы</w:t>
      </w:r>
      <w:r w:rsidRPr="0049595B">
        <w:rPr>
          <w:rFonts w:ascii="Times New Roman" w:hAnsi="Times New Roman" w:cs="Times New Roman"/>
          <w:sz w:val="18"/>
          <w:szCs w:val="18"/>
        </w:rPr>
        <w:t xml:space="preserve">: Администрация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Исполнитель программы</w:t>
      </w:r>
      <w:r w:rsidRPr="0049595B">
        <w:rPr>
          <w:rFonts w:ascii="Times New Roman" w:hAnsi="Times New Roman" w:cs="Times New Roman"/>
          <w:sz w:val="18"/>
          <w:szCs w:val="18"/>
        </w:rPr>
        <w:t xml:space="preserve">: Администрация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Цель программы</w:t>
      </w:r>
      <w:r w:rsidRPr="0049595B">
        <w:rPr>
          <w:rFonts w:ascii="Times New Roman" w:hAnsi="Times New Roman" w:cs="Times New Roman"/>
          <w:sz w:val="18"/>
          <w:szCs w:val="18"/>
        </w:rPr>
        <w:t>: Повышение эффективности управления муниципальной собственностью, определение способов приватизации объектов муниципальной собственности.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Срок реализации программы</w:t>
      </w:r>
      <w:r w:rsidRPr="0049595B">
        <w:rPr>
          <w:rFonts w:ascii="Times New Roman" w:hAnsi="Times New Roman" w:cs="Times New Roman"/>
          <w:sz w:val="18"/>
          <w:szCs w:val="18"/>
        </w:rPr>
        <w:t>: с 29 октября 2026 года по 30 октября 2027 года.</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Источник финансирования</w:t>
      </w:r>
      <w:r w:rsidRPr="0049595B">
        <w:rPr>
          <w:rFonts w:ascii="Times New Roman" w:hAnsi="Times New Roman" w:cs="Times New Roman"/>
          <w:sz w:val="18"/>
          <w:szCs w:val="18"/>
        </w:rPr>
        <w:t>: бюджет сельсовета.</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Ожидаемые конечные результаты</w:t>
      </w:r>
      <w:r w:rsidRPr="0049595B">
        <w:rPr>
          <w:rFonts w:ascii="Times New Roman" w:hAnsi="Times New Roman" w:cs="Times New Roman"/>
          <w:sz w:val="18"/>
          <w:szCs w:val="18"/>
        </w:rPr>
        <w:t xml:space="preserve">: Привлечение инвестиций на содержание объектов недвижимости. Увеличение доходной части бюджета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Учет и отчетность по программе</w:t>
      </w:r>
      <w:r w:rsidRPr="0049595B">
        <w:rPr>
          <w:rFonts w:ascii="Times New Roman" w:hAnsi="Times New Roman" w:cs="Times New Roman"/>
          <w:sz w:val="18"/>
          <w:szCs w:val="18"/>
        </w:rPr>
        <w:t xml:space="preserve">: осуществляется администрацией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w:t>
      </w:r>
      <w:proofErr w:type="gramStart"/>
      <w:r w:rsidRPr="0049595B">
        <w:rPr>
          <w:rFonts w:ascii="Times New Roman" w:hAnsi="Times New Roman" w:cs="Times New Roman"/>
          <w:sz w:val="18"/>
          <w:szCs w:val="18"/>
        </w:rPr>
        <w:t>муниципального  района</w:t>
      </w:r>
      <w:proofErr w:type="gramEnd"/>
      <w:r w:rsidRPr="0049595B">
        <w:rPr>
          <w:rFonts w:ascii="Times New Roman" w:hAnsi="Times New Roman" w:cs="Times New Roman"/>
          <w:sz w:val="18"/>
          <w:szCs w:val="18"/>
        </w:rPr>
        <w:t xml:space="preserve"> Оренбургской области.</w:t>
      </w:r>
    </w:p>
    <w:p w:rsidR="0049595B" w:rsidRPr="0049595B" w:rsidRDefault="0049595B" w:rsidP="0049595B">
      <w:pPr>
        <w:spacing w:after="0"/>
        <w:jc w:val="both"/>
        <w:rPr>
          <w:rFonts w:ascii="Times New Roman" w:hAnsi="Times New Roman" w:cs="Times New Roman"/>
          <w:sz w:val="18"/>
          <w:szCs w:val="18"/>
        </w:rPr>
      </w:pPr>
      <w:r w:rsidRPr="0049595B">
        <w:rPr>
          <w:rFonts w:ascii="Times New Roman" w:hAnsi="Times New Roman" w:cs="Times New Roman"/>
          <w:sz w:val="18"/>
          <w:szCs w:val="18"/>
          <w:u w:val="single"/>
        </w:rPr>
        <w:t>Контроль за исполнением</w:t>
      </w:r>
      <w:r w:rsidRPr="0049595B">
        <w:rPr>
          <w:rFonts w:ascii="Times New Roman" w:hAnsi="Times New Roman" w:cs="Times New Roman"/>
          <w:sz w:val="18"/>
          <w:szCs w:val="18"/>
        </w:rPr>
        <w:t xml:space="preserve">: осуществляется Советом депутатов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w:t>
      </w:r>
      <w:proofErr w:type="gramStart"/>
      <w:r w:rsidRPr="0049595B">
        <w:rPr>
          <w:rFonts w:ascii="Times New Roman" w:hAnsi="Times New Roman" w:cs="Times New Roman"/>
          <w:sz w:val="18"/>
          <w:szCs w:val="18"/>
        </w:rPr>
        <w:t>муниципального  района</w:t>
      </w:r>
      <w:proofErr w:type="gramEnd"/>
      <w:r w:rsidRPr="0049595B">
        <w:rPr>
          <w:rFonts w:ascii="Times New Roman" w:hAnsi="Times New Roman" w:cs="Times New Roman"/>
          <w:sz w:val="18"/>
          <w:szCs w:val="18"/>
        </w:rPr>
        <w:t xml:space="preserve"> Оренбургской области.</w:t>
      </w:r>
    </w:p>
    <w:p w:rsidR="0049595B" w:rsidRPr="0049595B" w:rsidRDefault="0049595B" w:rsidP="0049595B">
      <w:pPr>
        <w:spacing w:after="0"/>
        <w:jc w:val="both"/>
        <w:rPr>
          <w:rFonts w:ascii="Times New Roman" w:hAnsi="Times New Roman" w:cs="Times New Roman"/>
          <w:sz w:val="18"/>
          <w:szCs w:val="18"/>
        </w:rPr>
      </w:pPr>
    </w:p>
    <w:p w:rsidR="0049595B" w:rsidRPr="0049595B" w:rsidRDefault="0049595B" w:rsidP="0049595B">
      <w:pPr>
        <w:spacing w:after="0"/>
        <w:jc w:val="center"/>
        <w:rPr>
          <w:rFonts w:ascii="Times New Roman" w:hAnsi="Times New Roman" w:cs="Times New Roman"/>
          <w:b/>
          <w:sz w:val="18"/>
          <w:szCs w:val="18"/>
        </w:rPr>
      </w:pPr>
      <w:r w:rsidRPr="0049595B">
        <w:rPr>
          <w:rFonts w:ascii="Times New Roman" w:hAnsi="Times New Roman" w:cs="Times New Roman"/>
          <w:b/>
          <w:sz w:val="18"/>
          <w:szCs w:val="18"/>
        </w:rPr>
        <w:t xml:space="preserve">Раздел </w:t>
      </w:r>
      <w:r w:rsidRPr="0049595B">
        <w:rPr>
          <w:rFonts w:ascii="Times New Roman" w:hAnsi="Times New Roman" w:cs="Times New Roman"/>
          <w:b/>
          <w:sz w:val="18"/>
          <w:szCs w:val="18"/>
          <w:lang w:val="en-US"/>
        </w:rPr>
        <w:t>I</w:t>
      </w:r>
      <w:r w:rsidRPr="0049595B">
        <w:rPr>
          <w:rFonts w:ascii="Times New Roman" w:hAnsi="Times New Roman" w:cs="Times New Roman"/>
          <w:b/>
          <w:sz w:val="18"/>
          <w:szCs w:val="18"/>
        </w:rPr>
        <w:t>.</w:t>
      </w:r>
    </w:p>
    <w:p w:rsidR="0049595B" w:rsidRPr="0049595B" w:rsidRDefault="0049595B" w:rsidP="0049595B">
      <w:pPr>
        <w:spacing w:after="0"/>
        <w:jc w:val="center"/>
        <w:rPr>
          <w:rFonts w:ascii="Times New Roman" w:hAnsi="Times New Roman" w:cs="Times New Roman"/>
          <w:b/>
          <w:sz w:val="18"/>
          <w:szCs w:val="18"/>
        </w:rPr>
      </w:pPr>
      <w:r w:rsidRPr="0049595B">
        <w:rPr>
          <w:rFonts w:ascii="Times New Roman" w:hAnsi="Times New Roman" w:cs="Times New Roman"/>
          <w:b/>
          <w:sz w:val="18"/>
          <w:szCs w:val="18"/>
        </w:rPr>
        <w:t>Цели и задачи приватизации муниципального имущества</w:t>
      </w:r>
    </w:p>
    <w:p w:rsidR="0049595B" w:rsidRPr="0049595B" w:rsidRDefault="0049595B" w:rsidP="0049595B">
      <w:pPr>
        <w:spacing w:after="0"/>
        <w:jc w:val="center"/>
        <w:rPr>
          <w:rFonts w:ascii="Times New Roman" w:hAnsi="Times New Roman" w:cs="Times New Roman"/>
          <w:b/>
          <w:sz w:val="18"/>
          <w:szCs w:val="18"/>
        </w:rPr>
      </w:pP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xml:space="preserve"> Программа разработана в соответствии с Федеральным законом от 21 декабря 2001 года №178-ФЗ «О приватизации государственного и муниципального имущества» и направлена на повышение эффективности управления муниципальной собственностью.</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Основными задачами программы приватизации являются:</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осуществление приватизации муниципального имущества, которое не используется для обеспечения функций и задач муниципального образования,</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xml:space="preserve">- повышение эффективности управления имуществом, находящимся в собственности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xml:space="preserve">- сокращение расходов на содержание имущества, находящегося в собственности муниципального образования сельское поселение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привлечение инвестиций на содержание объектов недвижимости,</w:t>
      </w:r>
    </w:p>
    <w:p w:rsidR="0049595B" w:rsidRPr="0049595B" w:rsidRDefault="0049595B" w:rsidP="0049595B">
      <w:pPr>
        <w:spacing w:after="0"/>
        <w:ind w:firstLine="709"/>
        <w:jc w:val="both"/>
        <w:rPr>
          <w:rFonts w:ascii="Times New Roman" w:hAnsi="Times New Roman" w:cs="Times New Roman"/>
          <w:sz w:val="18"/>
          <w:szCs w:val="18"/>
        </w:rPr>
      </w:pPr>
      <w:r w:rsidRPr="0049595B">
        <w:rPr>
          <w:rFonts w:ascii="Times New Roman" w:hAnsi="Times New Roman" w:cs="Times New Roman"/>
          <w:sz w:val="18"/>
          <w:szCs w:val="18"/>
        </w:rPr>
        <w:t xml:space="preserve">- увеличение доходной части бюджета сельсовета. </w:t>
      </w:r>
    </w:p>
    <w:p w:rsidR="0049595B" w:rsidRPr="0049595B" w:rsidRDefault="0049595B" w:rsidP="0049595B">
      <w:pPr>
        <w:spacing w:after="0"/>
        <w:ind w:firstLine="709"/>
        <w:jc w:val="both"/>
        <w:rPr>
          <w:rFonts w:ascii="Times New Roman" w:hAnsi="Times New Roman" w:cs="Times New Roman"/>
          <w:color w:val="FF0000"/>
          <w:sz w:val="18"/>
          <w:szCs w:val="18"/>
        </w:rPr>
      </w:pPr>
      <w:r w:rsidRPr="0049595B">
        <w:rPr>
          <w:rFonts w:ascii="Times New Roman" w:hAnsi="Times New Roman" w:cs="Times New Roman"/>
          <w:sz w:val="18"/>
          <w:szCs w:val="18"/>
        </w:rPr>
        <w:t xml:space="preserve">Планируемые доходы от приватизации муниципального имущества в 2027 году составят </w:t>
      </w:r>
      <w:r w:rsidRPr="0049595B">
        <w:rPr>
          <w:rFonts w:ascii="Times New Roman" w:hAnsi="Times New Roman" w:cs="Times New Roman"/>
          <w:color w:val="FF0000"/>
          <w:sz w:val="18"/>
          <w:szCs w:val="18"/>
        </w:rPr>
        <w:t>489 535 (Четыреста восемьдесят девять тысяч пятьсот тридцать пять) рублей.</w:t>
      </w:r>
    </w:p>
    <w:p w:rsidR="0049595B" w:rsidRPr="0049595B" w:rsidRDefault="0049595B" w:rsidP="0049595B">
      <w:pPr>
        <w:spacing w:after="0"/>
        <w:ind w:firstLine="720"/>
        <w:jc w:val="center"/>
        <w:rPr>
          <w:rFonts w:ascii="Times New Roman" w:hAnsi="Times New Roman" w:cs="Times New Roman"/>
          <w:b/>
          <w:sz w:val="18"/>
          <w:szCs w:val="18"/>
        </w:rPr>
      </w:pPr>
      <w:r w:rsidRPr="0049595B">
        <w:rPr>
          <w:rFonts w:ascii="Times New Roman" w:hAnsi="Times New Roman" w:cs="Times New Roman"/>
          <w:b/>
          <w:sz w:val="18"/>
          <w:szCs w:val="18"/>
        </w:rPr>
        <w:t xml:space="preserve">Раздел </w:t>
      </w:r>
      <w:r w:rsidRPr="0049595B">
        <w:rPr>
          <w:rFonts w:ascii="Times New Roman" w:hAnsi="Times New Roman" w:cs="Times New Roman"/>
          <w:b/>
          <w:sz w:val="18"/>
          <w:szCs w:val="18"/>
          <w:lang w:val="en-US"/>
        </w:rPr>
        <w:t>II</w:t>
      </w:r>
      <w:r w:rsidRPr="0049595B">
        <w:rPr>
          <w:rFonts w:ascii="Times New Roman" w:hAnsi="Times New Roman" w:cs="Times New Roman"/>
          <w:b/>
          <w:sz w:val="18"/>
          <w:szCs w:val="18"/>
        </w:rPr>
        <w:t>.</w:t>
      </w:r>
    </w:p>
    <w:p w:rsidR="0049595B" w:rsidRPr="0049595B" w:rsidRDefault="0049595B" w:rsidP="0049595B">
      <w:pPr>
        <w:spacing w:after="0"/>
        <w:ind w:firstLine="720"/>
        <w:jc w:val="center"/>
        <w:rPr>
          <w:rFonts w:ascii="Times New Roman" w:hAnsi="Times New Roman" w:cs="Times New Roman"/>
          <w:b/>
          <w:sz w:val="18"/>
          <w:szCs w:val="18"/>
        </w:rPr>
      </w:pPr>
      <w:r w:rsidRPr="0049595B">
        <w:rPr>
          <w:rFonts w:ascii="Times New Roman" w:hAnsi="Times New Roman" w:cs="Times New Roman"/>
          <w:b/>
          <w:sz w:val="18"/>
          <w:szCs w:val="18"/>
        </w:rPr>
        <w:t>Способы приватизации муниципального имущества</w:t>
      </w:r>
    </w:p>
    <w:p w:rsidR="0049595B" w:rsidRPr="0049595B" w:rsidRDefault="0049595B" w:rsidP="0049595B">
      <w:pPr>
        <w:spacing w:after="0"/>
        <w:ind w:firstLine="720"/>
        <w:jc w:val="center"/>
        <w:rPr>
          <w:rFonts w:ascii="Times New Roman" w:hAnsi="Times New Roman" w:cs="Times New Roman"/>
          <w:b/>
          <w:sz w:val="18"/>
          <w:szCs w:val="18"/>
        </w:rPr>
      </w:pPr>
    </w:p>
    <w:p w:rsidR="0049595B" w:rsidRPr="0049595B" w:rsidRDefault="0049595B" w:rsidP="0049595B">
      <w:pPr>
        <w:spacing w:after="0"/>
        <w:ind w:firstLine="720"/>
        <w:jc w:val="both"/>
        <w:rPr>
          <w:rFonts w:ascii="Times New Roman" w:hAnsi="Times New Roman" w:cs="Times New Roman"/>
          <w:sz w:val="18"/>
          <w:szCs w:val="18"/>
        </w:rPr>
      </w:pPr>
      <w:r w:rsidRPr="0049595B">
        <w:rPr>
          <w:rFonts w:ascii="Times New Roman" w:hAnsi="Times New Roman" w:cs="Times New Roman"/>
          <w:sz w:val="18"/>
          <w:szCs w:val="18"/>
        </w:rPr>
        <w:t>Приватизация муниципального имущества планируется в 2026-2027 годах путем выставления на торги согласно приложению к программе (прогнозному плану) приватизации муниципального имущества.</w:t>
      </w:r>
    </w:p>
    <w:p w:rsidR="0049595B" w:rsidRDefault="0049595B" w:rsidP="0049595B">
      <w:pPr>
        <w:jc w:val="right"/>
        <w:rPr>
          <w:sz w:val="28"/>
          <w:szCs w:val="28"/>
        </w:rPr>
      </w:pPr>
    </w:p>
    <w:p w:rsidR="0049595B" w:rsidRPr="00FC4191" w:rsidRDefault="0049595B" w:rsidP="0049595B">
      <w:pPr>
        <w:jc w:val="right"/>
        <w:rPr>
          <w:sz w:val="28"/>
          <w:szCs w:val="28"/>
        </w:rPr>
      </w:pPr>
    </w:p>
    <w:p w:rsidR="0049595B" w:rsidRDefault="0049595B" w:rsidP="0049595B">
      <w:pPr>
        <w:jc w:val="right"/>
        <w:rPr>
          <w:sz w:val="24"/>
        </w:rPr>
        <w:sectPr w:rsidR="0049595B" w:rsidSect="00D33664">
          <w:type w:val="continuous"/>
          <w:pgSz w:w="11906" w:h="16838"/>
          <w:pgMar w:top="567" w:right="851" w:bottom="567" w:left="1701" w:header="709" w:footer="709" w:gutter="0"/>
          <w:cols w:space="708"/>
          <w:docGrid w:linePitch="360"/>
        </w:sectPr>
      </w:pP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lastRenderedPageBreak/>
        <w:t xml:space="preserve">Приложение  </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к программе (прогнозному плану)</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приватизации муниципального имущества</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муниципального образования</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 xml:space="preserve">сельское поселение </w:t>
      </w:r>
    </w:p>
    <w:p w:rsidR="0049595B" w:rsidRPr="0049595B" w:rsidRDefault="0049595B" w:rsidP="0049595B">
      <w:pPr>
        <w:spacing w:after="0" w:line="240" w:lineRule="auto"/>
        <w:jc w:val="right"/>
        <w:rPr>
          <w:rFonts w:ascii="Times New Roman" w:hAnsi="Times New Roman" w:cs="Times New Roman"/>
          <w:sz w:val="18"/>
          <w:szCs w:val="18"/>
        </w:rPr>
      </w:pP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 xml:space="preserve">Красногвардейского </w:t>
      </w:r>
    </w:p>
    <w:p w:rsidR="0049595B" w:rsidRPr="0049595B" w:rsidRDefault="0049595B" w:rsidP="0049595B">
      <w:pPr>
        <w:spacing w:after="0" w:line="240" w:lineRule="auto"/>
        <w:jc w:val="right"/>
        <w:rPr>
          <w:rFonts w:ascii="Times New Roman" w:hAnsi="Times New Roman" w:cs="Times New Roman"/>
          <w:sz w:val="18"/>
          <w:szCs w:val="18"/>
        </w:rPr>
      </w:pPr>
      <w:proofErr w:type="spellStart"/>
      <w:r w:rsidRPr="0049595B">
        <w:rPr>
          <w:rFonts w:ascii="Times New Roman" w:hAnsi="Times New Roman" w:cs="Times New Roman"/>
          <w:sz w:val="18"/>
          <w:szCs w:val="18"/>
        </w:rPr>
        <w:t>муниципальногорайона</w:t>
      </w:r>
      <w:proofErr w:type="spellEnd"/>
      <w:r w:rsidRPr="0049595B">
        <w:rPr>
          <w:rFonts w:ascii="Times New Roman" w:hAnsi="Times New Roman" w:cs="Times New Roman"/>
          <w:sz w:val="18"/>
          <w:szCs w:val="18"/>
        </w:rPr>
        <w:t xml:space="preserve"> </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 xml:space="preserve">Оренбургской области </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 xml:space="preserve">на период </w:t>
      </w:r>
    </w:p>
    <w:p w:rsidR="0049595B" w:rsidRPr="0049595B" w:rsidRDefault="0049595B" w:rsidP="0049595B">
      <w:pPr>
        <w:spacing w:after="0" w:line="240" w:lineRule="auto"/>
        <w:jc w:val="right"/>
        <w:rPr>
          <w:rFonts w:ascii="Times New Roman" w:hAnsi="Times New Roman" w:cs="Times New Roman"/>
          <w:sz w:val="18"/>
          <w:szCs w:val="18"/>
        </w:rPr>
      </w:pPr>
      <w:r w:rsidRPr="0049595B">
        <w:rPr>
          <w:rFonts w:ascii="Times New Roman" w:hAnsi="Times New Roman" w:cs="Times New Roman"/>
          <w:sz w:val="18"/>
          <w:szCs w:val="18"/>
        </w:rPr>
        <w:t>с 29 октября 2026 года по 30 октября 2027 года</w:t>
      </w:r>
    </w:p>
    <w:p w:rsidR="0049595B" w:rsidRPr="0049595B" w:rsidRDefault="0049595B" w:rsidP="0049595B">
      <w:pPr>
        <w:spacing w:after="0" w:line="240" w:lineRule="auto"/>
        <w:jc w:val="center"/>
        <w:rPr>
          <w:rFonts w:ascii="Times New Roman" w:hAnsi="Times New Roman" w:cs="Times New Roman"/>
          <w:sz w:val="18"/>
          <w:szCs w:val="18"/>
        </w:rPr>
      </w:pPr>
    </w:p>
    <w:p w:rsidR="0049595B" w:rsidRPr="0049595B" w:rsidRDefault="0049595B" w:rsidP="0049595B">
      <w:pPr>
        <w:spacing w:after="0" w:line="240" w:lineRule="auto"/>
        <w:jc w:val="center"/>
        <w:rPr>
          <w:rFonts w:ascii="Times New Roman" w:hAnsi="Times New Roman" w:cs="Times New Roman"/>
          <w:sz w:val="18"/>
          <w:szCs w:val="18"/>
        </w:rPr>
      </w:pPr>
      <w:r w:rsidRPr="0049595B">
        <w:rPr>
          <w:rFonts w:ascii="Times New Roman" w:hAnsi="Times New Roman" w:cs="Times New Roman"/>
          <w:sz w:val="18"/>
          <w:szCs w:val="18"/>
        </w:rPr>
        <w:t>П Е Р Е Ч Е Н Ь</w:t>
      </w:r>
    </w:p>
    <w:p w:rsidR="0049595B" w:rsidRPr="0049595B" w:rsidRDefault="0049595B" w:rsidP="0049595B">
      <w:pPr>
        <w:spacing w:after="0" w:line="240" w:lineRule="auto"/>
        <w:jc w:val="center"/>
        <w:rPr>
          <w:rFonts w:ascii="Times New Roman" w:hAnsi="Times New Roman" w:cs="Times New Roman"/>
          <w:sz w:val="18"/>
          <w:szCs w:val="18"/>
        </w:rPr>
      </w:pPr>
      <w:r w:rsidRPr="0049595B">
        <w:rPr>
          <w:rFonts w:ascii="Times New Roman" w:hAnsi="Times New Roman" w:cs="Times New Roman"/>
          <w:sz w:val="18"/>
          <w:szCs w:val="18"/>
        </w:rPr>
        <w:t xml:space="preserve">объектов муниципального имущества, приватизация которых </w:t>
      </w:r>
    </w:p>
    <w:p w:rsidR="0049595B" w:rsidRPr="0049595B" w:rsidRDefault="0049595B" w:rsidP="0049595B">
      <w:pPr>
        <w:spacing w:after="0" w:line="240" w:lineRule="auto"/>
        <w:jc w:val="center"/>
        <w:rPr>
          <w:rFonts w:ascii="Times New Roman" w:hAnsi="Times New Roman" w:cs="Times New Roman"/>
          <w:sz w:val="18"/>
          <w:szCs w:val="18"/>
        </w:rPr>
      </w:pPr>
      <w:r w:rsidRPr="0049595B">
        <w:rPr>
          <w:rFonts w:ascii="Times New Roman" w:hAnsi="Times New Roman" w:cs="Times New Roman"/>
          <w:sz w:val="18"/>
          <w:szCs w:val="18"/>
        </w:rPr>
        <w:t xml:space="preserve">планируется </w:t>
      </w:r>
      <w:r>
        <w:rPr>
          <w:rFonts w:ascii="Times New Roman" w:hAnsi="Times New Roman" w:cs="Times New Roman"/>
          <w:sz w:val="18"/>
          <w:szCs w:val="18"/>
        </w:rPr>
        <w:t xml:space="preserve">на </w:t>
      </w:r>
      <w:proofErr w:type="gramStart"/>
      <w:r>
        <w:rPr>
          <w:rFonts w:ascii="Times New Roman" w:hAnsi="Times New Roman" w:cs="Times New Roman"/>
          <w:sz w:val="18"/>
          <w:szCs w:val="18"/>
        </w:rPr>
        <w:t xml:space="preserve">период  </w:t>
      </w:r>
      <w:r w:rsidRPr="0049595B">
        <w:rPr>
          <w:rFonts w:ascii="Times New Roman" w:hAnsi="Times New Roman" w:cs="Times New Roman"/>
          <w:sz w:val="18"/>
          <w:szCs w:val="18"/>
        </w:rPr>
        <w:t>с</w:t>
      </w:r>
      <w:proofErr w:type="gramEnd"/>
      <w:r w:rsidRPr="0049595B">
        <w:rPr>
          <w:rFonts w:ascii="Times New Roman" w:hAnsi="Times New Roman" w:cs="Times New Roman"/>
          <w:sz w:val="18"/>
          <w:szCs w:val="18"/>
        </w:rPr>
        <w:t xml:space="preserve"> 29 октября 2026 года по 30 октября 2027 года</w:t>
      </w:r>
    </w:p>
    <w:p w:rsidR="0049595B" w:rsidRPr="0049595B" w:rsidRDefault="0049595B" w:rsidP="0049595B">
      <w:pPr>
        <w:spacing w:after="0" w:line="240" w:lineRule="auto"/>
        <w:jc w:val="center"/>
        <w:rPr>
          <w:rFonts w:ascii="Times New Roman" w:hAnsi="Times New Roman" w:cs="Times New Roman"/>
          <w:sz w:val="18"/>
          <w:szCs w:val="18"/>
        </w:rPr>
      </w:pPr>
    </w:p>
    <w:tbl>
      <w:tblPr>
        <w:tblW w:w="9526" w:type="dxa"/>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0"/>
        <w:gridCol w:w="1456"/>
        <w:gridCol w:w="3549"/>
        <w:gridCol w:w="1276"/>
        <w:gridCol w:w="1276"/>
        <w:gridCol w:w="1559"/>
      </w:tblGrid>
      <w:tr w:rsidR="0049595B" w:rsidRPr="0049595B" w:rsidTr="0049595B">
        <w:trPr>
          <w:trHeight w:val="1031"/>
        </w:trPr>
        <w:tc>
          <w:tcPr>
            <w:tcW w:w="410"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rPr>
                <w:rFonts w:ascii="Times New Roman" w:eastAsia="Calibri" w:hAnsi="Times New Roman" w:cs="Times New Roman"/>
                <w:sz w:val="18"/>
                <w:szCs w:val="18"/>
                <w:lang w:eastAsia="en-US"/>
              </w:rPr>
            </w:pPr>
            <w:r w:rsidRPr="0049595B">
              <w:rPr>
                <w:rFonts w:ascii="Times New Roman" w:eastAsia="Calibri" w:hAnsi="Times New Roman" w:cs="Times New Roman"/>
                <w:sz w:val="18"/>
                <w:szCs w:val="18"/>
                <w:lang w:eastAsia="en-US"/>
              </w:rPr>
              <w:t>№</w:t>
            </w:r>
          </w:p>
          <w:p w:rsidR="0049595B" w:rsidRPr="0049595B" w:rsidRDefault="0049595B" w:rsidP="0049595B">
            <w:pPr>
              <w:spacing w:after="0" w:line="240" w:lineRule="auto"/>
              <w:rPr>
                <w:rFonts w:ascii="Times New Roman" w:eastAsia="Calibri" w:hAnsi="Times New Roman" w:cs="Times New Roman"/>
                <w:sz w:val="18"/>
                <w:szCs w:val="18"/>
                <w:lang w:eastAsia="en-US"/>
              </w:rPr>
            </w:pPr>
            <w:r w:rsidRPr="0049595B">
              <w:rPr>
                <w:rFonts w:ascii="Times New Roman" w:eastAsia="Calibri" w:hAnsi="Times New Roman" w:cs="Times New Roman"/>
                <w:sz w:val="18"/>
                <w:szCs w:val="18"/>
                <w:lang w:eastAsia="en-US"/>
              </w:rPr>
              <w:t>п/п</w:t>
            </w:r>
          </w:p>
          <w:p w:rsidR="0049595B" w:rsidRPr="0049595B" w:rsidRDefault="0049595B" w:rsidP="0049595B">
            <w:pPr>
              <w:spacing w:after="0" w:line="240" w:lineRule="auto"/>
              <w:rPr>
                <w:rFonts w:ascii="Times New Roman" w:hAnsi="Times New Roman" w:cs="Times New Roman"/>
                <w:sz w:val="18"/>
                <w:szCs w:val="18"/>
              </w:rPr>
            </w:pP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ind w:firstLine="28"/>
              <w:jc w:val="center"/>
              <w:rPr>
                <w:rFonts w:ascii="Times New Roman" w:hAnsi="Times New Roman" w:cs="Times New Roman"/>
                <w:sz w:val="18"/>
                <w:szCs w:val="18"/>
              </w:rPr>
            </w:pPr>
            <w:r w:rsidRPr="0049595B">
              <w:rPr>
                <w:rFonts w:ascii="Times New Roman" w:hAnsi="Times New Roman" w:cs="Times New Roman"/>
                <w:sz w:val="18"/>
                <w:szCs w:val="18"/>
              </w:rPr>
              <w:t>Адрес местонахождения имущества</w:t>
            </w:r>
          </w:p>
        </w:tc>
        <w:tc>
          <w:tcPr>
            <w:tcW w:w="3549"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ind w:firstLine="720"/>
              <w:jc w:val="center"/>
              <w:rPr>
                <w:rFonts w:ascii="Times New Roman" w:hAnsi="Times New Roman" w:cs="Times New Roman"/>
                <w:sz w:val="18"/>
                <w:szCs w:val="18"/>
              </w:rPr>
            </w:pPr>
            <w:r w:rsidRPr="0049595B">
              <w:rPr>
                <w:rFonts w:ascii="Times New Roman" w:hAnsi="Times New Roman" w:cs="Times New Roman"/>
                <w:sz w:val="18"/>
                <w:szCs w:val="18"/>
              </w:rPr>
              <w:t>Индивидуализирующие характеристики муниципального имущества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jc w:val="center"/>
              <w:rPr>
                <w:rFonts w:ascii="Times New Roman" w:eastAsia="Calibri" w:hAnsi="Times New Roman" w:cs="Times New Roman"/>
                <w:sz w:val="18"/>
                <w:szCs w:val="18"/>
                <w:lang w:eastAsia="en-US"/>
              </w:rPr>
            </w:pPr>
            <w:r w:rsidRPr="0049595B">
              <w:rPr>
                <w:rFonts w:ascii="Times New Roman" w:eastAsia="Calibri" w:hAnsi="Times New Roman" w:cs="Times New Roman"/>
                <w:sz w:val="18"/>
                <w:szCs w:val="18"/>
                <w:lang w:eastAsia="en-US"/>
              </w:rPr>
              <w:t>Способ</w:t>
            </w:r>
          </w:p>
          <w:p w:rsidR="0049595B" w:rsidRPr="0049595B" w:rsidRDefault="0049595B" w:rsidP="0049595B">
            <w:pPr>
              <w:spacing w:after="0" w:line="240" w:lineRule="auto"/>
              <w:jc w:val="center"/>
              <w:rPr>
                <w:rFonts w:ascii="Times New Roman" w:hAnsi="Times New Roman" w:cs="Times New Roman"/>
                <w:sz w:val="18"/>
                <w:szCs w:val="18"/>
              </w:rPr>
            </w:pPr>
            <w:r w:rsidRPr="0049595B">
              <w:rPr>
                <w:rFonts w:ascii="Times New Roman" w:eastAsia="Calibri" w:hAnsi="Times New Roman" w:cs="Times New Roman"/>
                <w:sz w:val="18"/>
                <w:szCs w:val="18"/>
                <w:lang w:eastAsia="en-US"/>
              </w:rPr>
              <w:t>приватизации</w:t>
            </w:r>
          </w:p>
        </w:tc>
        <w:tc>
          <w:tcPr>
            <w:tcW w:w="1276" w:type="dxa"/>
            <w:tcBorders>
              <w:top w:val="single" w:sz="4" w:space="0" w:color="auto"/>
              <w:left w:val="single" w:sz="4" w:space="0" w:color="auto"/>
              <w:bottom w:val="single" w:sz="4" w:space="0" w:color="auto"/>
              <w:right w:val="single" w:sz="4" w:space="0" w:color="auto"/>
            </w:tcBorders>
          </w:tcPr>
          <w:p w:rsidR="0049595B" w:rsidRPr="0049595B" w:rsidRDefault="0049595B" w:rsidP="0049595B">
            <w:pPr>
              <w:spacing w:after="0" w:line="240" w:lineRule="auto"/>
              <w:ind w:firstLine="36"/>
              <w:jc w:val="center"/>
              <w:rPr>
                <w:rFonts w:ascii="Times New Roman" w:eastAsia="Calibri" w:hAnsi="Times New Roman" w:cs="Times New Roman"/>
                <w:sz w:val="18"/>
                <w:szCs w:val="18"/>
                <w:lang w:eastAsia="en-US"/>
              </w:rPr>
            </w:pPr>
            <w:r w:rsidRPr="0049595B">
              <w:rPr>
                <w:rFonts w:ascii="Times New Roman" w:eastAsia="Calibri" w:hAnsi="Times New Roman" w:cs="Times New Roman"/>
                <w:sz w:val="18"/>
                <w:szCs w:val="18"/>
                <w:lang w:eastAsia="en-US"/>
              </w:rPr>
              <w:t>Срок приватизации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ind w:firstLine="36"/>
              <w:jc w:val="center"/>
              <w:rPr>
                <w:rFonts w:ascii="Times New Roman" w:hAnsi="Times New Roman" w:cs="Times New Roman"/>
                <w:sz w:val="18"/>
                <w:szCs w:val="18"/>
              </w:rPr>
            </w:pPr>
            <w:r w:rsidRPr="0049595B">
              <w:rPr>
                <w:rFonts w:ascii="Times New Roman" w:eastAsia="Calibri" w:hAnsi="Times New Roman" w:cs="Times New Roman"/>
                <w:sz w:val="18"/>
                <w:szCs w:val="18"/>
                <w:lang w:eastAsia="en-US"/>
              </w:rPr>
              <w:t xml:space="preserve">Предполагаемый доход от </w:t>
            </w:r>
            <w:proofErr w:type="gramStart"/>
            <w:r w:rsidRPr="0049595B">
              <w:rPr>
                <w:rFonts w:ascii="Times New Roman" w:eastAsia="Calibri" w:hAnsi="Times New Roman" w:cs="Times New Roman"/>
                <w:sz w:val="18"/>
                <w:szCs w:val="18"/>
                <w:lang w:eastAsia="en-US"/>
              </w:rPr>
              <w:t>приватизации</w:t>
            </w:r>
            <w:r w:rsidRPr="0049595B">
              <w:rPr>
                <w:rFonts w:ascii="Times New Roman" w:eastAsia="Calibri" w:hAnsi="Times New Roman" w:cs="Times New Roman"/>
                <w:sz w:val="18"/>
                <w:szCs w:val="18"/>
                <w:lang w:eastAsia="en-US"/>
              </w:rPr>
              <w:br/>
              <w:t>(</w:t>
            </w:r>
            <w:proofErr w:type="gramEnd"/>
            <w:r w:rsidRPr="0049595B">
              <w:rPr>
                <w:rFonts w:ascii="Times New Roman" w:eastAsia="Calibri" w:hAnsi="Times New Roman" w:cs="Times New Roman"/>
                <w:sz w:val="18"/>
                <w:szCs w:val="18"/>
                <w:lang w:eastAsia="en-US"/>
              </w:rPr>
              <w:t>тыс. руб.)</w:t>
            </w:r>
          </w:p>
        </w:tc>
      </w:tr>
      <w:tr w:rsidR="0049595B" w:rsidRPr="0049595B" w:rsidTr="0049595B">
        <w:trPr>
          <w:trHeight w:val="1965"/>
        </w:trPr>
        <w:tc>
          <w:tcPr>
            <w:tcW w:w="410"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jc w:val="center"/>
              <w:rPr>
                <w:rFonts w:ascii="Times New Roman" w:eastAsia="Calibri" w:hAnsi="Times New Roman" w:cs="Times New Roman"/>
                <w:sz w:val="18"/>
                <w:szCs w:val="18"/>
                <w:lang w:eastAsia="en-US"/>
              </w:rPr>
            </w:pPr>
            <w:r w:rsidRPr="0049595B">
              <w:rPr>
                <w:rFonts w:ascii="Times New Roman" w:eastAsia="Calibri" w:hAnsi="Times New Roman" w:cs="Times New Roman"/>
                <w:sz w:val="18"/>
                <w:szCs w:val="18"/>
                <w:lang w:eastAsia="en-US"/>
              </w:rPr>
              <w:t>1.</w:t>
            </w: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jc w:val="both"/>
              <w:rPr>
                <w:rFonts w:ascii="Times New Roman" w:hAnsi="Times New Roman" w:cs="Times New Roman"/>
                <w:sz w:val="18"/>
                <w:szCs w:val="18"/>
              </w:rPr>
            </w:pPr>
            <w:r w:rsidRPr="0049595B">
              <w:rPr>
                <w:rFonts w:ascii="Times New Roman" w:hAnsi="Times New Roman" w:cs="Times New Roman"/>
                <w:sz w:val="18"/>
                <w:szCs w:val="18"/>
              </w:rPr>
              <w:t xml:space="preserve">Оренбургская область, Красногвардейский район, </w:t>
            </w:r>
            <w:proofErr w:type="spellStart"/>
            <w:r w:rsidRPr="0049595B">
              <w:rPr>
                <w:rFonts w:ascii="Times New Roman" w:hAnsi="Times New Roman" w:cs="Times New Roman"/>
                <w:sz w:val="18"/>
                <w:szCs w:val="18"/>
              </w:rPr>
              <w:t>с.Новоюласка</w:t>
            </w:r>
            <w:proofErr w:type="spellEnd"/>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ул.Школьная</w:t>
            </w:r>
            <w:proofErr w:type="spellEnd"/>
            <w:r w:rsidRPr="0049595B">
              <w:rPr>
                <w:rFonts w:ascii="Times New Roman" w:hAnsi="Times New Roman" w:cs="Times New Roman"/>
                <w:sz w:val="18"/>
                <w:szCs w:val="18"/>
              </w:rPr>
              <w:t>, д.5а</w:t>
            </w:r>
          </w:p>
        </w:tc>
        <w:tc>
          <w:tcPr>
            <w:tcW w:w="3549"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jc w:val="both"/>
              <w:rPr>
                <w:rFonts w:ascii="Times New Roman" w:hAnsi="Times New Roman" w:cs="Times New Roman"/>
                <w:sz w:val="18"/>
                <w:szCs w:val="18"/>
              </w:rPr>
            </w:pPr>
            <w:r w:rsidRPr="0049595B">
              <w:rPr>
                <w:rFonts w:ascii="Times New Roman" w:hAnsi="Times New Roman" w:cs="Times New Roman"/>
                <w:sz w:val="18"/>
                <w:szCs w:val="18"/>
              </w:rPr>
              <w:t>-здание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детский сад), назначение: нежилое, общая площадь 867,4 </w:t>
            </w:r>
            <w:proofErr w:type="spellStart"/>
            <w:r w:rsidRPr="0049595B">
              <w:rPr>
                <w:rFonts w:ascii="Times New Roman" w:hAnsi="Times New Roman" w:cs="Times New Roman"/>
                <w:sz w:val="18"/>
                <w:szCs w:val="18"/>
              </w:rPr>
              <w:t>кв.м</w:t>
            </w:r>
            <w:proofErr w:type="spellEnd"/>
            <w:r w:rsidRPr="0049595B">
              <w:rPr>
                <w:rFonts w:ascii="Times New Roman" w:hAnsi="Times New Roman" w:cs="Times New Roman"/>
                <w:sz w:val="18"/>
                <w:szCs w:val="18"/>
              </w:rPr>
              <w:t xml:space="preserve">, количество этажей- 2, в том числе подземных -1, адрес: Оренбургская область, р-н Красногвардейский, </w:t>
            </w:r>
            <w:proofErr w:type="spellStart"/>
            <w:r w:rsidRPr="0049595B">
              <w:rPr>
                <w:rFonts w:ascii="Times New Roman" w:hAnsi="Times New Roman" w:cs="Times New Roman"/>
                <w:sz w:val="18"/>
                <w:szCs w:val="18"/>
              </w:rPr>
              <w:t>с.п</w:t>
            </w:r>
            <w:proofErr w:type="spellEnd"/>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w:t>
            </w:r>
            <w:proofErr w:type="spellStart"/>
            <w:r w:rsidRPr="0049595B">
              <w:rPr>
                <w:rFonts w:ascii="Times New Roman" w:hAnsi="Times New Roman" w:cs="Times New Roman"/>
                <w:sz w:val="18"/>
                <w:szCs w:val="18"/>
              </w:rPr>
              <w:t>с.Новоюласка</w:t>
            </w:r>
            <w:proofErr w:type="spellEnd"/>
            <w:proofErr w:type="gramStart"/>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ул.Школьная</w:t>
            </w:r>
            <w:proofErr w:type="spellEnd"/>
            <w:proofErr w:type="gramEnd"/>
            <w:r w:rsidRPr="0049595B">
              <w:rPr>
                <w:rFonts w:ascii="Times New Roman" w:hAnsi="Times New Roman" w:cs="Times New Roman"/>
                <w:sz w:val="18"/>
                <w:szCs w:val="18"/>
              </w:rPr>
              <w:t>, д.5а, кадастровый номер 56:14:0801001:266;</w:t>
            </w:r>
          </w:p>
          <w:p w:rsidR="0049595B" w:rsidRPr="0049595B" w:rsidRDefault="0049595B" w:rsidP="0049595B">
            <w:pPr>
              <w:spacing w:after="0" w:line="240" w:lineRule="auto"/>
              <w:jc w:val="both"/>
              <w:rPr>
                <w:rFonts w:ascii="Times New Roman" w:hAnsi="Times New Roman" w:cs="Times New Roman"/>
                <w:sz w:val="18"/>
                <w:szCs w:val="18"/>
              </w:rPr>
            </w:pPr>
            <w:r w:rsidRPr="0049595B">
              <w:rPr>
                <w:rFonts w:ascii="Times New Roman" w:hAnsi="Times New Roman" w:cs="Times New Roman"/>
                <w:sz w:val="18"/>
                <w:szCs w:val="18"/>
              </w:rPr>
              <w:t xml:space="preserve">-здание (котельная), назначение: нежилое, общая площадь 18,7 </w:t>
            </w:r>
            <w:proofErr w:type="spellStart"/>
            <w:r w:rsidRPr="0049595B">
              <w:rPr>
                <w:rFonts w:ascii="Times New Roman" w:hAnsi="Times New Roman" w:cs="Times New Roman"/>
                <w:sz w:val="18"/>
                <w:szCs w:val="18"/>
              </w:rPr>
              <w:t>кв.м</w:t>
            </w:r>
            <w:proofErr w:type="spellEnd"/>
            <w:r w:rsidRPr="0049595B">
              <w:rPr>
                <w:rFonts w:ascii="Times New Roman" w:hAnsi="Times New Roman" w:cs="Times New Roman"/>
                <w:sz w:val="18"/>
                <w:szCs w:val="18"/>
              </w:rPr>
              <w:t xml:space="preserve">., количество этажей -1, в том числе подземных -0, адрес: Оренбургская область, р-н Красногвардейский, </w:t>
            </w:r>
            <w:proofErr w:type="spellStart"/>
            <w:r w:rsidRPr="0049595B">
              <w:rPr>
                <w:rFonts w:ascii="Times New Roman" w:hAnsi="Times New Roman" w:cs="Times New Roman"/>
                <w:sz w:val="18"/>
                <w:szCs w:val="18"/>
              </w:rPr>
              <w:t>с.п.Новоюласенский</w:t>
            </w:r>
            <w:proofErr w:type="spellEnd"/>
            <w:r w:rsidRPr="0049595B">
              <w:rPr>
                <w:rFonts w:ascii="Times New Roman" w:hAnsi="Times New Roman" w:cs="Times New Roman"/>
                <w:sz w:val="18"/>
                <w:szCs w:val="18"/>
              </w:rPr>
              <w:t xml:space="preserve"> сельсовет, </w:t>
            </w:r>
            <w:proofErr w:type="spellStart"/>
            <w:r w:rsidRPr="0049595B">
              <w:rPr>
                <w:rFonts w:ascii="Times New Roman" w:hAnsi="Times New Roman" w:cs="Times New Roman"/>
                <w:sz w:val="18"/>
                <w:szCs w:val="18"/>
              </w:rPr>
              <w:t>с.Новоюласка</w:t>
            </w:r>
            <w:proofErr w:type="spellEnd"/>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ул.Школьная</w:t>
            </w:r>
            <w:proofErr w:type="spellEnd"/>
            <w:r w:rsidRPr="0049595B">
              <w:rPr>
                <w:rFonts w:ascii="Times New Roman" w:hAnsi="Times New Roman" w:cs="Times New Roman"/>
                <w:sz w:val="18"/>
                <w:szCs w:val="18"/>
              </w:rPr>
              <w:t>, д.5А, кадастровый номер 56:14:0801001:267;</w:t>
            </w:r>
          </w:p>
          <w:p w:rsidR="0049595B" w:rsidRPr="0049595B" w:rsidRDefault="0049595B" w:rsidP="0049595B">
            <w:pPr>
              <w:spacing w:after="0" w:line="240" w:lineRule="auto"/>
              <w:jc w:val="both"/>
              <w:rPr>
                <w:rFonts w:ascii="Times New Roman" w:hAnsi="Times New Roman" w:cs="Times New Roman"/>
                <w:sz w:val="18"/>
                <w:szCs w:val="18"/>
              </w:rPr>
            </w:pPr>
            <w:r w:rsidRPr="0049595B">
              <w:rPr>
                <w:rFonts w:ascii="Times New Roman" w:hAnsi="Times New Roman" w:cs="Times New Roman"/>
                <w:sz w:val="18"/>
                <w:szCs w:val="18"/>
              </w:rPr>
              <w:t>-</w:t>
            </w:r>
            <w:proofErr w:type="spellStart"/>
            <w:r w:rsidRPr="0049595B">
              <w:rPr>
                <w:rFonts w:ascii="Times New Roman" w:hAnsi="Times New Roman" w:cs="Times New Roman"/>
                <w:sz w:val="18"/>
                <w:szCs w:val="18"/>
              </w:rPr>
              <w:t>змельный</w:t>
            </w:r>
            <w:proofErr w:type="spellEnd"/>
            <w:r w:rsidRPr="0049595B">
              <w:rPr>
                <w:rFonts w:ascii="Times New Roman" w:hAnsi="Times New Roman" w:cs="Times New Roman"/>
                <w:sz w:val="18"/>
                <w:szCs w:val="18"/>
              </w:rPr>
              <w:t xml:space="preserve"> участок, категория земель- земли населённых пунктов, разрешенное использование – для общественно-деловых целей, площадь 4355 </w:t>
            </w:r>
            <w:proofErr w:type="spellStart"/>
            <w:r w:rsidRPr="0049595B">
              <w:rPr>
                <w:rFonts w:ascii="Times New Roman" w:hAnsi="Times New Roman" w:cs="Times New Roman"/>
                <w:sz w:val="18"/>
                <w:szCs w:val="18"/>
              </w:rPr>
              <w:t>кв.м</w:t>
            </w:r>
            <w:proofErr w:type="spellEnd"/>
            <w:r w:rsidRPr="0049595B">
              <w:rPr>
                <w:rFonts w:ascii="Times New Roman" w:hAnsi="Times New Roman" w:cs="Times New Roman"/>
                <w:sz w:val="18"/>
                <w:szCs w:val="18"/>
              </w:rPr>
              <w:t xml:space="preserve">., адрес: местоположение установлено относительно ориентира, расположенного в границах участка, ориентир здание детского сада, почтовый адрес ориентира: </w:t>
            </w:r>
            <w:proofErr w:type="spellStart"/>
            <w:r w:rsidRPr="0049595B">
              <w:rPr>
                <w:rFonts w:ascii="Times New Roman" w:hAnsi="Times New Roman" w:cs="Times New Roman"/>
                <w:sz w:val="18"/>
                <w:szCs w:val="18"/>
              </w:rPr>
              <w:t>обл.Оренбургская</w:t>
            </w:r>
            <w:proofErr w:type="spellEnd"/>
            <w:r w:rsidRPr="0049595B">
              <w:rPr>
                <w:rFonts w:ascii="Times New Roman" w:hAnsi="Times New Roman" w:cs="Times New Roman"/>
                <w:sz w:val="18"/>
                <w:szCs w:val="18"/>
              </w:rPr>
              <w:t xml:space="preserve">, р-н Красногвардейский, </w:t>
            </w:r>
            <w:proofErr w:type="spellStart"/>
            <w:r w:rsidRPr="0049595B">
              <w:rPr>
                <w:rFonts w:ascii="Times New Roman" w:hAnsi="Times New Roman" w:cs="Times New Roman"/>
                <w:sz w:val="18"/>
                <w:szCs w:val="18"/>
              </w:rPr>
              <w:t>с.п</w:t>
            </w:r>
            <w:proofErr w:type="spellEnd"/>
            <w:r w:rsidRPr="0049595B">
              <w:rPr>
                <w:rFonts w:ascii="Times New Roman" w:hAnsi="Times New Roman" w:cs="Times New Roman"/>
                <w:sz w:val="18"/>
                <w:szCs w:val="18"/>
              </w:rPr>
              <w:t xml:space="preserve">. </w:t>
            </w:r>
            <w:proofErr w:type="spellStart"/>
            <w:r w:rsidRPr="0049595B">
              <w:rPr>
                <w:rFonts w:ascii="Times New Roman" w:hAnsi="Times New Roman" w:cs="Times New Roman"/>
                <w:sz w:val="18"/>
                <w:szCs w:val="18"/>
              </w:rPr>
              <w:t>Новоюласенский</w:t>
            </w:r>
            <w:proofErr w:type="spellEnd"/>
            <w:r w:rsidRPr="0049595B">
              <w:rPr>
                <w:rFonts w:ascii="Times New Roman" w:hAnsi="Times New Roman" w:cs="Times New Roman"/>
                <w:sz w:val="18"/>
                <w:szCs w:val="18"/>
              </w:rPr>
              <w:t xml:space="preserve"> сельсовет, </w:t>
            </w:r>
            <w:proofErr w:type="spellStart"/>
            <w:r w:rsidRPr="0049595B">
              <w:rPr>
                <w:rFonts w:ascii="Times New Roman" w:hAnsi="Times New Roman" w:cs="Times New Roman"/>
                <w:sz w:val="18"/>
                <w:szCs w:val="18"/>
              </w:rPr>
              <w:t>с.Новоюласка</w:t>
            </w:r>
            <w:proofErr w:type="spellEnd"/>
            <w:r w:rsidRPr="0049595B">
              <w:rPr>
                <w:rFonts w:ascii="Times New Roman" w:hAnsi="Times New Roman" w:cs="Times New Roman"/>
                <w:sz w:val="18"/>
                <w:szCs w:val="18"/>
              </w:rPr>
              <w:t>, ул. Дружбы, з/у 5а, кадастровый номер 56:14:0801001:199</w:t>
            </w:r>
          </w:p>
          <w:p w:rsidR="0049595B" w:rsidRPr="0049595B" w:rsidRDefault="0049595B" w:rsidP="0049595B">
            <w:pPr>
              <w:spacing w:after="0" w:line="240" w:lineRule="auto"/>
              <w:jc w:val="both"/>
              <w:rPr>
                <w:rFonts w:ascii="Times New Roman" w:hAnsi="Times New Roman" w:cs="Times New Roman"/>
                <w:sz w:val="18"/>
                <w:szCs w:val="18"/>
              </w:rPr>
            </w:pPr>
          </w:p>
          <w:p w:rsidR="0049595B" w:rsidRPr="0049595B" w:rsidRDefault="0049595B" w:rsidP="0049595B">
            <w:pPr>
              <w:spacing w:after="0" w:line="240" w:lineRule="auto"/>
              <w:jc w:val="both"/>
              <w:rPr>
                <w:rFonts w:ascii="Times New Roman" w:hAnsi="Times New Roman" w:cs="Times New Roman"/>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jc w:val="center"/>
              <w:rPr>
                <w:rFonts w:ascii="Times New Roman" w:eastAsia="Calibri" w:hAnsi="Times New Roman" w:cs="Times New Roman"/>
                <w:sz w:val="18"/>
                <w:szCs w:val="18"/>
                <w:lang w:eastAsia="en-US"/>
              </w:rPr>
            </w:pPr>
            <w:r w:rsidRPr="0049595B">
              <w:rPr>
                <w:rFonts w:ascii="Times New Roman" w:eastAsia="Calibri" w:hAnsi="Times New Roman" w:cs="Times New Roman"/>
                <w:sz w:val="18"/>
                <w:szCs w:val="18"/>
                <w:lang w:eastAsia="en-US"/>
              </w:rPr>
              <w:t>согласно законодательству Российской Федерации</w:t>
            </w:r>
            <w:r w:rsidRPr="0049595B">
              <w:rPr>
                <w:rFonts w:ascii="Times New Roman" w:hAnsi="Times New Roman" w:cs="Times New Roman"/>
                <w:sz w:val="18"/>
                <w:szCs w:val="18"/>
              </w:rPr>
              <w:t xml:space="preserve"> выставление на торгах</w:t>
            </w:r>
          </w:p>
        </w:tc>
        <w:tc>
          <w:tcPr>
            <w:tcW w:w="1276" w:type="dxa"/>
            <w:tcBorders>
              <w:top w:val="single" w:sz="4" w:space="0" w:color="auto"/>
              <w:left w:val="single" w:sz="4" w:space="0" w:color="auto"/>
              <w:bottom w:val="single" w:sz="4" w:space="0" w:color="auto"/>
              <w:right w:val="single" w:sz="4" w:space="0" w:color="auto"/>
            </w:tcBorders>
          </w:tcPr>
          <w:p w:rsidR="0049595B" w:rsidRPr="0049595B" w:rsidRDefault="0049595B" w:rsidP="0049595B">
            <w:pPr>
              <w:spacing w:after="0" w:line="240" w:lineRule="auto"/>
              <w:jc w:val="center"/>
              <w:rPr>
                <w:rFonts w:ascii="Times New Roman" w:hAnsi="Times New Roman" w:cs="Times New Roman"/>
                <w:sz w:val="18"/>
                <w:szCs w:val="18"/>
              </w:rPr>
            </w:pPr>
            <w:r w:rsidRPr="0049595B">
              <w:rPr>
                <w:rFonts w:ascii="Times New Roman" w:hAnsi="Times New Roman" w:cs="Times New Roman"/>
                <w:sz w:val="18"/>
                <w:szCs w:val="18"/>
              </w:rPr>
              <w:t>с 29 октября 2026 года по 30 октября 2027 года</w:t>
            </w:r>
          </w:p>
          <w:p w:rsidR="0049595B" w:rsidRPr="0049595B" w:rsidRDefault="0049595B" w:rsidP="0049595B">
            <w:pPr>
              <w:spacing w:after="0" w:line="240" w:lineRule="auto"/>
              <w:ind w:firstLine="36"/>
              <w:jc w:val="center"/>
              <w:rPr>
                <w:rFonts w:ascii="Times New Roman" w:eastAsia="Calibri" w:hAnsi="Times New Roman" w:cs="Times New Roman"/>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9595B" w:rsidRPr="0049595B" w:rsidRDefault="0049595B" w:rsidP="0049595B">
            <w:pPr>
              <w:spacing w:after="0" w:line="240" w:lineRule="auto"/>
              <w:ind w:firstLine="36"/>
              <w:jc w:val="center"/>
              <w:rPr>
                <w:rFonts w:ascii="Times New Roman" w:eastAsia="Calibri" w:hAnsi="Times New Roman" w:cs="Times New Roman"/>
                <w:color w:val="FF0000"/>
                <w:sz w:val="18"/>
                <w:szCs w:val="18"/>
                <w:lang w:eastAsia="en-US"/>
              </w:rPr>
            </w:pPr>
            <w:r w:rsidRPr="0049595B">
              <w:rPr>
                <w:rFonts w:ascii="Times New Roman" w:hAnsi="Times New Roman" w:cs="Times New Roman"/>
                <w:color w:val="FF0000"/>
                <w:sz w:val="18"/>
                <w:szCs w:val="18"/>
              </w:rPr>
              <w:t xml:space="preserve">489535, </w:t>
            </w:r>
            <w:r w:rsidRPr="0049595B">
              <w:rPr>
                <w:rFonts w:ascii="Times New Roman" w:eastAsia="Calibri" w:hAnsi="Times New Roman" w:cs="Times New Roman"/>
                <w:color w:val="FF0000"/>
                <w:sz w:val="18"/>
                <w:szCs w:val="18"/>
                <w:lang w:eastAsia="en-US"/>
              </w:rPr>
              <w:t>00</w:t>
            </w:r>
          </w:p>
        </w:tc>
      </w:tr>
    </w:tbl>
    <w:p w:rsidR="006D6F84" w:rsidRPr="006D6F84" w:rsidRDefault="006D6F84" w:rsidP="006D6F84">
      <w:pPr>
        <w:spacing w:after="0" w:line="240" w:lineRule="auto"/>
        <w:jc w:val="center"/>
        <w:rPr>
          <w:rFonts w:ascii="Times New Roman" w:hAnsi="Times New Roman" w:cs="Times New Roman"/>
          <w:b/>
          <w:color w:val="00000A"/>
          <w:sz w:val="18"/>
          <w:szCs w:val="18"/>
          <w:lang w:eastAsia="ar-SA"/>
        </w:rPr>
      </w:pPr>
      <w:r w:rsidRPr="006D6F84">
        <w:rPr>
          <w:rFonts w:ascii="Times New Roman" w:hAnsi="Times New Roman" w:cs="Times New Roman"/>
          <w:b/>
          <w:color w:val="00000A"/>
          <w:sz w:val="18"/>
          <w:szCs w:val="18"/>
          <w:lang w:eastAsia="ar-SA"/>
        </w:rPr>
        <w:t>СОВЕТ ДЕПУТАТОВ</w:t>
      </w:r>
    </w:p>
    <w:p w:rsidR="006D6F84" w:rsidRPr="006D6F84" w:rsidRDefault="006D6F84" w:rsidP="006D6F84">
      <w:pPr>
        <w:spacing w:after="0" w:line="240" w:lineRule="auto"/>
        <w:jc w:val="center"/>
        <w:rPr>
          <w:rFonts w:ascii="Times New Roman" w:hAnsi="Times New Roman" w:cs="Times New Roman"/>
          <w:b/>
          <w:color w:val="00000A"/>
          <w:sz w:val="18"/>
          <w:szCs w:val="18"/>
          <w:lang w:eastAsia="ar-SA"/>
        </w:rPr>
      </w:pPr>
      <w:r w:rsidRPr="006D6F84">
        <w:rPr>
          <w:rFonts w:ascii="Times New Roman" w:hAnsi="Times New Roman" w:cs="Times New Roman"/>
          <w:b/>
          <w:color w:val="00000A"/>
          <w:sz w:val="18"/>
          <w:szCs w:val="18"/>
          <w:lang w:eastAsia="ar-SA"/>
        </w:rPr>
        <w:t xml:space="preserve">МУНИЦИПАЛЬНОГО ОБРАЗОВАНИЯ </w:t>
      </w:r>
    </w:p>
    <w:p w:rsidR="006D6F84" w:rsidRPr="006D6F84" w:rsidRDefault="006D6F84" w:rsidP="006D6F84">
      <w:pPr>
        <w:spacing w:after="0" w:line="240" w:lineRule="auto"/>
        <w:jc w:val="center"/>
        <w:rPr>
          <w:rFonts w:ascii="Times New Roman" w:hAnsi="Times New Roman" w:cs="Times New Roman"/>
          <w:b/>
          <w:color w:val="00000A"/>
          <w:sz w:val="18"/>
          <w:szCs w:val="18"/>
          <w:lang w:eastAsia="ar-SA"/>
        </w:rPr>
      </w:pPr>
      <w:r w:rsidRPr="006D6F84">
        <w:rPr>
          <w:rFonts w:ascii="Times New Roman" w:hAnsi="Times New Roman" w:cs="Times New Roman"/>
          <w:b/>
          <w:color w:val="00000A"/>
          <w:sz w:val="18"/>
          <w:szCs w:val="18"/>
          <w:lang w:eastAsia="ar-SA"/>
        </w:rPr>
        <w:t xml:space="preserve">СЕЛЬСКОЕ ПОСЕЛЕНИЕ НОВОЮЛАСЕНСКИЙ СЕЛЬСОВЕТ </w:t>
      </w:r>
    </w:p>
    <w:p w:rsidR="006D6F84" w:rsidRPr="006D6F84" w:rsidRDefault="006D6F84" w:rsidP="006D6F84">
      <w:pPr>
        <w:spacing w:after="0" w:line="240" w:lineRule="auto"/>
        <w:ind w:firstLine="709"/>
        <w:jc w:val="center"/>
        <w:rPr>
          <w:rFonts w:ascii="Times New Roman" w:hAnsi="Times New Roman" w:cs="Times New Roman"/>
          <w:b/>
          <w:color w:val="00000A"/>
          <w:sz w:val="18"/>
          <w:szCs w:val="18"/>
          <w:lang w:eastAsia="ar-SA"/>
        </w:rPr>
      </w:pPr>
      <w:r w:rsidRPr="006D6F84">
        <w:rPr>
          <w:rFonts w:ascii="Times New Roman" w:hAnsi="Times New Roman" w:cs="Times New Roman"/>
          <w:b/>
          <w:color w:val="00000A"/>
          <w:sz w:val="18"/>
          <w:szCs w:val="18"/>
          <w:lang w:eastAsia="ar-SA"/>
        </w:rPr>
        <w:t>КРАСНОГВАРДЕЙСКОГО МУНИЦИПАЛЬНОГО РАЙОНА ОРЕНБУРГСКОЙ ОБЛАСТИ</w:t>
      </w:r>
    </w:p>
    <w:p w:rsidR="006D6F84" w:rsidRPr="006D6F84" w:rsidRDefault="006D6F84" w:rsidP="006D6F84">
      <w:pPr>
        <w:spacing w:after="0" w:line="240" w:lineRule="auto"/>
        <w:ind w:firstLine="709"/>
        <w:jc w:val="center"/>
        <w:rPr>
          <w:rFonts w:ascii="Times New Roman" w:hAnsi="Times New Roman" w:cs="Times New Roman"/>
          <w:b/>
          <w:color w:val="00000A"/>
          <w:sz w:val="18"/>
          <w:szCs w:val="18"/>
          <w:lang w:eastAsia="ar-SA"/>
        </w:rPr>
      </w:pPr>
      <w:r w:rsidRPr="006D6F84">
        <w:rPr>
          <w:rFonts w:ascii="Times New Roman" w:hAnsi="Times New Roman" w:cs="Times New Roman"/>
          <w:b/>
          <w:color w:val="00000A"/>
          <w:sz w:val="18"/>
          <w:szCs w:val="18"/>
          <w:lang w:eastAsia="ar-SA"/>
        </w:rPr>
        <w:t>ПЯТОГО СОЗЫВА</w:t>
      </w:r>
    </w:p>
    <w:p w:rsidR="006D6F84" w:rsidRPr="006D6F84" w:rsidRDefault="006D6F84" w:rsidP="006D6F84">
      <w:pPr>
        <w:spacing w:after="0" w:line="240" w:lineRule="auto"/>
        <w:rPr>
          <w:rFonts w:ascii="Times New Roman" w:eastAsia="Calibri" w:hAnsi="Times New Roman" w:cs="Times New Roman"/>
          <w:b/>
          <w:sz w:val="18"/>
          <w:szCs w:val="18"/>
          <w:lang w:eastAsia="zh-CN"/>
        </w:rPr>
      </w:pPr>
    </w:p>
    <w:p w:rsidR="006D6F84" w:rsidRPr="006D6F84" w:rsidRDefault="006D6F84" w:rsidP="006D6F84">
      <w:pPr>
        <w:spacing w:after="0" w:line="240" w:lineRule="auto"/>
        <w:jc w:val="center"/>
        <w:rPr>
          <w:rFonts w:ascii="Times New Roman" w:eastAsia="Calibri" w:hAnsi="Times New Roman" w:cs="Times New Roman"/>
          <w:b/>
          <w:sz w:val="18"/>
          <w:szCs w:val="18"/>
          <w:lang w:eastAsia="en-US"/>
        </w:rPr>
      </w:pPr>
      <w:r w:rsidRPr="006D6F84">
        <w:rPr>
          <w:rFonts w:ascii="Times New Roman" w:eastAsia="Calibri" w:hAnsi="Times New Roman" w:cs="Times New Roman"/>
          <w:b/>
          <w:sz w:val="18"/>
          <w:szCs w:val="18"/>
          <w:lang w:eastAsia="en-US"/>
        </w:rPr>
        <w:t>РЕШЕНИЕ</w:t>
      </w:r>
    </w:p>
    <w:p w:rsidR="006D6F84" w:rsidRPr="006D6F84" w:rsidRDefault="006D6F84" w:rsidP="006D6F84">
      <w:pPr>
        <w:tabs>
          <w:tab w:val="right" w:pos="900"/>
          <w:tab w:val="right" w:pos="10260"/>
        </w:tabs>
        <w:spacing w:after="0" w:line="240" w:lineRule="auto"/>
        <w:rPr>
          <w:rFonts w:ascii="Times New Roman" w:hAnsi="Times New Roman" w:cs="Times New Roman"/>
          <w:sz w:val="18"/>
          <w:szCs w:val="18"/>
        </w:rPr>
      </w:pPr>
    </w:p>
    <w:p w:rsidR="006D6F84" w:rsidRPr="006D6F84" w:rsidRDefault="006D6F84" w:rsidP="006D6F84">
      <w:pPr>
        <w:tabs>
          <w:tab w:val="right" w:pos="900"/>
          <w:tab w:val="right" w:pos="10260"/>
        </w:tabs>
        <w:spacing w:after="0" w:line="240" w:lineRule="auto"/>
        <w:rPr>
          <w:rFonts w:ascii="Times New Roman" w:hAnsi="Times New Roman" w:cs="Times New Roman"/>
          <w:sz w:val="18"/>
          <w:szCs w:val="18"/>
        </w:rPr>
      </w:pPr>
      <w:r w:rsidRPr="006D6F84">
        <w:rPr>
          <w:rFonts w:ascii="Times New Roman" w:hAnsi="Times New Roman" w:cs="Times New Roman"/>
          <w:sz w:val="18"/>
          <w:szCs w:val="18"/>
        </w:rPr>
        <w:t xml:space="preserve">29.10.2026                                                                                                     </w:t>
      </w:r>
      <w:r>
        <w:rPr>
          <w:rFonts w:ascii="Times New Roman" w:hAnsi="Times New Roman" w:cs="Times New Roman"/>
          <w:sz w:val="18"/>
          <w:szCs w:val="18"/>
        </w:rPr>
        <w:t xml:space="preserve">                                                                                 </w:t>
      </w:r>
      <w:r w:rsidRPr="006D6F84">
        <w:rPr>
          <w:rFonts w:ascii="Times New Roman" w:hAnsi="Times New Roman" w:cs="Times New Roman"/>
          <w:sz w:val="18"/>
          <w:szCs w:val="18"/>
        </w:rPr>
        <w:t>№ 11/4</w:t>
      </w:r>
    </w:p>
    <w:p w:rsidR="006D6F84" w:rsidRPr="006D6F84" w:rsidRDefault="006D6F84" w:rsidP="006D6F84">
      <w:pPr>
        <w:tabs>
          <w:tab w:val="right" w:pos="900"/>
          <w:tab w:val="right" w:pos="10260"/>
        </w:tabs>
        <w:spacing w:after="0" w:line="240" w:lineRule="auto"/>
        <w:jc w:val="center"/>
        <w:rPr>
          <w:rFonts w:ascii="Times New Roman" w:hAnsi="Times New Roman" w:cs="Times New Roman"/>
          <w:sz w:val="18"/>
          <w:szCs w:val="18"/>
        </w:rPr>
      </w:pPr>
      <w:proofErr w:type="spellStart"/>
      <w:r w:rsidRPr="006D6F84">
        <w:rPr>
          <w:rFonts w:ascii="Times New Roman" w:hAnsi="Times New Roman" w:cs="Times New Roman"/>
          <w:sz w:val="18"/>
          <w:szCs w:val="18"/>
        </w:rPr>
        <w:t>с.Новоюласка</w:t>
      </w:r>
      <w:proofErr w:type="spellEnd"/>
    </w:p>
    <w:p w:rsidR="006D6F84" w:rsidRPr="006D6F84" w:rsidRDefault="006D6F84" w:rsidP="006D6F84">
      <w:pPr>
        <w:spacing w:after="0" w:line="240" w:lineRule="auto"/>
        <w:rPr>
          <w:rFonts w:ascii="Times New Roman" w:hAnsi="Times New Roman" w:cs="Times New Roman"/>
          <w:sz w:val="18"/>
          <w:szCs w:val="18"/>
        </w:rPr>
      </w:pPr>
    </w:p>
    <w:p w:rsidR="006D6F84" w:rsidRPr="006D6F84" w:rsidRDefault="006D6F84" w:rsidP="006D6F84">
      <w:pPr>
        <w:tabs>
          <w:tab w:val="left" w:pos="3360"/>
        </w:tabs>
        <w:spacing w:after="0" w:line="240" w:lineRule="auto"/>
        <w:ind w:firstLine="709"/>
        <w:jc w:val="center"/>
        <w:rPr>
          <w:rFonts w:ascii="Times New Roman" w:hAnsi="Times New Roman" w:cs="Times New Roman"/>
          <w:sz w:val="18"/>
          <w:szCs w:val="18"/>
        </w:rPr>
      </w:pPr>
      <w:r w:rsidRPr="006D6F84">
        <w:rPr>
          <w:rFonts w:ascii="Times New Roman" w:hAnsi="Times New Roman" w:cs="Times New Roman"/>
          <w:sz w:val="18"/>
          <w:szCs w:val="18"/>
        </w:rPr>
        <w:t xml:space="preserve">Об утверждении Положения о налоге на имущество физических лиц на территории муниципального образования сельское поселение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6D6F84" w:rsidRPr="006D6F84" w:rsidRDefault="006D6F84" w:rsidP="006D6F84">
      <w:pPr>
        <w:tabs>
          <w:tab w:val="left" w:pos="3360"/>
        </w:tabs>
        <w:spacing w:after="0" w:line="240" w:lineRule="auto"/>
        <w:ind w:firstLine="709"/>
        <w:jc w:val="center"/>
        <w:rPr>
          <w:rFonts w:ascii="Times New Roman" w:hAnsi="Times New Roman" w:cs="Times New Roman"/>
          <w:sz w:val="18"/>
          <w:szCs w:val="18"/>
        </w:rPr>
      </w:pPr>
    </w:p>
    <w:p w:rsidR="006D6F84" w:rsidRPr="006D6F84" w:rsidRDefault="006D6F84" w:rsidP="006D6F84">
      <w:pPr>
        <w:pStyle w:val="1"/>
        <w:shd w:val="clear" w:color="auto" w:fill="FFFFFF"/>
        <w:tabs>
          <w:tab w:val="left" w:pos="709"/>
          <w:tab w:val="left" w:pos="9355"/>
        </w:tabs>
        <w:spacing w:before="0" w:after="0"/>
        <w:jc w:val="both"/>
        <w:rPr>
          <w:rFonts w:ascii="Times New Roman" w:hAnsi="Times New Roman"/>
          <w:b w:val="0"/>
          <w:sz w:val="18"/>
          <w:szCs w:val="18"/>
        </w:rPr>
      </w:pPr>
      <w:r w:rsidRPr="006D6F84">
        <w:rPr>
          <w:rFonts w:ascii="Times New Roman" w:hAnsi="Times New Roman"/>
          <w:b w:val="0"/>
          <w:sz w:val="18"/>
          <w:szCs w:val="18"/>
        </w:rPr>
        <w:t xml:space="preserve">          В соответствии с Налоговым кодексом Российской Федерации, Федеральным законом </w:t>
      </w:r>
      <w:r w:rsidRPr="006D6F84">
        <w:rPr>
          <w:rFonts w:ascii="Times New Roman" w:hAnsi="Times New Roman"/>
          <w:b w:val="0"/>
          <w:color w:val="000000"/>
          <w:sz w:val="18"/>
          <w:szCs w:val="18"/>
        </w:rPr>
        <w:t xml:space="preserve">от 20.03.2025 № 33-ФЗ «Об общих принципах организации местного самоуправления в единой системе публичной власти», </w:t>
      </w:r>
      <w:proofErr w:type="gramStart"/>
      <w:r w:rsidRPr="006D6F84">
        <w:rPr>
          <w:rFonts w:ascii="Times New Roman" w:hAnsi="Times New Roman"/>
          <w:b w:val="0"/>
          <w:color w:val="000000"/>
          <w:sz w:val="18"/>
          <w:szCs w:val="18"/>
        </w:rPr>
        <w:t xml:space="preserve">руководствуясь </w:t>
      </w:r>
      <w:r w:rsidRPr="006D6F84">
        <w:rPr>
          <w:rFonts w:ascii="Times New Roman" w:hAnsi="Times New Roman"/>
          <w:b w:val="0"/>
          <w:sz w:val="18"/>
          <w:szCs w:val="18"/>
        </w:rPr>
        <w:t xml:space="preserve"> Уставом</w:t>
      </w:r>
      <w:proofErr w:type="gramEnd"/>
      <w:r w:rsidRPr="006D6F84">
        <w:rPr>
          <w:rFonts w:ascii="Times New Roman" w:hAnsi="Times New Roman"/>
          <w:b w:val="0"/>
          <w:sz w:val="18"/>
          <w:szCs w:val="18"/>
        </w:rPr>
        <w:t xml:space="preserve"> муниципального образования сельское поселение </w:t>
      </w:r>
      <w:proofErr w:type="spellStart"/>
      <w:r w:rsidRPr="006D6F84">
        <w:rPr>
          <w:rFonts w:ascii="Times New Roman" w:hAnsi="Times New Roman"/>
          <w:b w:val="0"/>
          <w:sz w:val="18"/>
          <w:szCs w:val="18"/>
        </w:rPr>
        <w:t>Новоюласенский</w:t>
      </w:r>
      <w:proofErr w:type="spellEnd"/>
      <w:r w:rsidRPr="006D6F84">
        <w:rPr>
          <w:rFonts w:ascii="Times New Roman" w:hAnsi="Times New Roman"/>
          <w:b w:val="0"/>
          <w:sz w:val="18"/>
          <w:szCs w:val="18"/>
        </w:rPr>
        <w:t xml:space="preserve">  сельсовет Красногвардейского муниципального района Оренбургской области, Совет депутатов решил:</w:t>
      </w:r>
    </w:p>
    <w:p w:rsidR="006D6F84" w:rsidRPr="006D6F84" w:rsidRDefault="006D6F84" w:rsidP="006D6F84">
      <w:pPr>
        <w:tabs>
          <w:tab w:val="left" w:pos="709"/>
          <w:tab w:val="left" w:pos="3360"/>
        </w:tabs>
        <w:spacing w:after="0" w:line="240" w:lineRule="auto"/>
        <w:ind w:firstLine="709"/>
        <w:jc w:val="both"/>
        <w:rPr>
          <w:rFonts w:ascii="Times New Roman" w:hAnsi="Times New Roman" w:cs="Times New Roman"/>
          <w:sz w:val="18"/>
          <w:szCs w:val="18"/>
        </w:rPr>
      </w:pPr>
      <w:r w:rsidRPr="006D6F84">
        <w:rPr>
          <w:rFonts w:ascii="Times New Roman" w:hAnsi="Times New Roman" w:cs="Times New Roman"/>
          <w:sz w:val="18"/>
          <w:szCs w:val="18"/>
        </w:rPr>
        <w:t xml:space="preserve">1. Утвердить Положение о налоге на имущество физических лиц на территории муниципального образования сельское поселение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w:t>
      </w:r>
      <w:proofErr w:type="gramStart"/>
      <w:r w:rsidRPr="006D6F84">
        <w:rPr>
          <w:rFonts w:ascii="Times New Roman" w:hAnsi="Times New Roman" w:cs="Times New Roman"/>
          <w:sz w:val="18"/>
          <w:szCs w:val="18"/>
        </w:rPr>
        <w:t>сельсовет  Красногвардейского</w:t>
      </w:r>
      <w:proofErr w:type="gramEnd"/>
      <w:r w:rsidRPr="006D6F84">
        <w:rPr>
          <w:rFonts w:ascii="Times New Roman" w:hAnsi="Times New Roman" w:cs="Times New Roman"/>
          <w:sz w:val="18"/>
          <w:szCs w:val="18"/>
        </w:rPr>
        <w:t xml:space="preserve"> муниципального  района Оренбургской области согласно приложению. </w:t>
      </w:r>
    </w:p>
    <w:p w:rsidR="006D6F84" w:rsidRPr="006D6F84" w:rsidRDefault="006D6F84" w:rsidP="006D6F84">
      <w:pPr>
        <w:tabs>
          <w:tab w:val="left" w:pos="709"/>
          <w:tab w:val="left" w:pos="3360"/>
        </w:tabs>
        <w:spacing w:after="0" w:line="240" w:lineRule="auto"/>
        <w:ind w:firstLine="709"/>
        <w:jc w:val="both"/>
        <w:rPr>
          <w:rFonts w:ascii="Times New Roman" w:hAnsi="Times New Roman" w:cs="Times New Roman"/>
          <w:sz w:val="18"/>
          <w:szCs w:val="18"/>
        </w:rPr>
      </w:pPr>
      <w:r w:rsidRPr="006D6F84">
        <w:rPr>
          <w:rFonts w:ascii="Times New Roman" w:hAnsi="Times New Roman" w:cs="Times New Roman"/>
          <w:sz w:val="18"/>
          <w:szCs w:val="18"/>
        </w:rPr>
        <w:lastRenderedPageBreak/>
        <w:t xml:space="preserve"> 2. Признать утратившими силу решения Совета депутатов муниципального образования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Красногвардейского района Оренбургской области:</w:t>
      </w:r>
    </w:p>
    <w:p w:rsidR="006D6F84" w:rsidRPr="006D6F84" w:rsidRDefault="006D6F84" w:rsidP="006D6F84">
      <w:pPr>
        <w:tabs>
          <w:tab w:val="left" w:pos="709"/>
          <w:tab w:val="left" w:pos="3360"/>
        </w:tabs>
        <w:spacing w:after="0" w:line="240" w:lineRule="auto"/>
        <w:ind w:firstLine="709"/>
        <w:jc w:val="both"/>
        <w:rPr>
          <w:rFonts w:ascii="Times New Roman" w:hAnsi="Times New Roman" w:cs="Times New Roman"/>
          <w:sz w:val="18"/>
          <w:szCs w:val="18"/>
        </w:rPr>
      </w:pPr>
      <w:r w:rsidRPr="006D6F84">
        <w:rPr>
          <w:rFonts w:ascii="Times New Roman" w:hAnsi="Times New Roman" w:cs="Times New Roman"/>
          <w:sz w:val="18"/>
          <w:szCs w:val="18"/>
        </w:rPr>
        <w:t xml:space="preserve"> - решение Совета депутатов муниципального образования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от </w:t>
      </w:r>
      <w:proofErr w:type="gramStart"/>
      <w:r w:rsidRPr="006D6F84">
        <w:rPr>
          <w:rFonts w:ascii="Times New Roman" w:hAnsi="Times New Roman" w:cs="Times New Roman"/>
          <w:sz w:val="18"/>
          <w:szCs w:val="18"/>
        </w:rPr>
        <w:t>08.11.2024  №</w:t>
      </w:r>
      <w:proofErr w:type="gramEnd"/>
      <w:r w:rsidRPr="006D6F84">
        <w:rPr>
          <w:rFonts w:ascii="Times New Roman" w:hAnsi="Times New Roman" w:cs="Times New Roman"/>
          <w:sz w:val="18"/>
          <w:szCs w:val="18"/>
        </w:rPr>
        <w:t xml:space="preserve"> 32/1  «Об утверждении Положения о налоге на имущество физических лиц»;</w:t>
      </w:r>
    </w:p>
    <w:p w:rsidR="006D6F84" w:rsidRPr="006D6F84" w:rsidRDefault="006D6F84" w:rsidP="006D6F84">
      <w:pPr>
        <w:tabs>
          <w:tab w:val="left" w:pos="709"/>
          <w:tab w:val="left" w:pos="3360"/>
        </w:tabs>
        <w:spacing w:after="0" w:line="240" w:lineRule="auto"/>
        <w:ind w:firstLine="709"/>
        <w:jc w:val="both"/>
        <w:rPr>
          <w:rFonts w:ascii="Times New Roman" w:hAnsi="Times New Roman" w:cs="Times New Roman"/>
          <w:sz w:val="18"/>
          <w:szCs w:val="18"/>
        </w:rPr>
      </w:pPr>
      <w:r w:rsidRPr="006D6F84">
        <w:rPr>
          <w:rFonts w:ascii="Times New Roman" w:hAnsi="Times New Roman" w:cs="Times New Roman"/>
          <w:sz w:val="18"/>
          <w:szCs w:val="18"/>
        </w:rPr>
        <w:t xml:space="preserve"> - решение Совета депутатов муниципального образования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от 14.11.2025 года № 3/</w:t>
      </w:r>
      <w:proofErr w:type="gramStart"/>
      <w:r w:rsidRPr="006D6F84">
        <w:rPr>
          <w:rFonts w:ascii="Times New Roman" w:hAnsi="Times New Roman" w:cs="Times New Roman"/>
          <w:sz w:val="18"/>
          <w:szCs w:val="18"/>
        </w:rPr>
        <w:t>2  «</w:t>
      </w:r>
      <w:proofErr w:type="gramEnd"/>
      <w:r w:rsidRPr="006D6F84">
        <w:rPr>
          <w:rFonts w:ascii="Times New Roman" w:hAnsi="Times New Roman" w:cs="Times New Roman"/>
          <w:sz w:val="18"/>
          <w:szCs w:val="18"/>
        </w:rPr>
        <w:t xml:space="preserve">О внесении изменений в решение Совета депутатов муниципального образования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Красногвардейского района Оренбургской области от 08 ноября 2024г. № 32/1 «Об утверждении Положения о налоге на имущество физических лиц».</w:t>
      </w:r>
    </w:p>
    <w:p w:rsidR="006D6F84" w:rsidRPr="006D6F84" w:rsidRDefault="006D6F84" w:rsidP="006D6F84">
      <w:pPr>
        <w:tabs>
          <w:tab w:val="left" w:pos="709"/>
          <w:tab w:val="left" w:pos="3360"/>
        </w:tabs>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3. Установить, что настоящее решение вступает в силу не ранее чем по истечении одного месяца со </w:t>
      </w:r>
      <w:proofErr w:type="gramStart"/>
      <w:r w:rsidRPr="006D6F84">
        <w:rPr>
          <w:rFonts w:ascii="Times New Roman" w:hAnsi="Times New Roman" w:cs="Times New Roman"/>
          <w:sz w:val="18"/>
          <w:szCs w:val="18"/>
        </w:rPr>
        <w:t>дня  его</w:t>
      </w:r>
      <w:proofErr w:type="gramEnd"/>
      <w:r w:rsidRPr="006D6F84">
        <w:rPr>
          <w:rFonts w:ascii="Times New Roman" w:hAnsi="Times New Roman" w:cs="Times New Roman"/>
          <w:sz w:val="18"/>
          <w:szCs w:val="18"/>
        </w:rPr>
        <w:t xml:space="preserve"> официального опубликования и не ранее </w:t>
      </w:r>
      <w:r w:rsidRPr="006D6F84">
        <w:rPr>
          <w:rFonts w:ascii="Times New Roman" w:hAnsi="Times New Roman" w:cs="Times New Roman"/>
          <w:bCs/>
          <w:sz w:val="18"/>
          <w:szCs w:val="18"/>
        </w:rPr>
        <w:t xml:space="preserve">01 января 2027 года, за исключением </w:t>
      </w:r>
      <w:proofErr w:type="spellStart"/>
      <w:r w:rsidRPr="006D6F84">
        <w:rPr>
          <w:rFonts w:ascii="Times New Roman" w:hAnsi="Times New Roman" w:cs="Times New Roman"/>
          <w:bCs/>
          <w:sz w:val="18"/>
          <w:szCs w:val="18"/>
        </w:rPr>
        <w:t>п.п</w:t>
      </w:r>
      <w:proofErr w:type="spellEnd"/>
      <w:r w:rsidRPr="006D6F84">
        <w:rPr>
          <w:rFonts w:ascii="Times New Roman" w:hAnsi="Times New Roman" w:cs="Times New Roman"/>
          <w:bCs/>
          <w:sz w:val="18"/>
          <w:szCs w:val="18"/>
        </w:rPr>
        <w:t>. 2 п. 2 статьи 3 «Положения</w:t>
      </w:r>
      <w:r w:rsidRPr="006D6F84">
        <w:rPr>
          <w:rFonts w:ascii="Times New Roman" w:hAnsi="Times New Roman" w:cs="Times New Roman"/>
          <w:sz w:val="18"/>
          <w:szCs w:val="18"/>
        </w:rPr>
        <w:t xml:space="preserve"> о налоге на имущество физических лиц на территории муниципального образования сельское поселение </w:t>
      </w:r>
      <w:proofErr w:type="spellStart"/>
      <w:r w:rsidRPr="006D6F84">
        <w:rPr>
          <w:rFonts w:ascii="Times New Roman" w:hAnsi="Times New Roman" w:cs="Times New Roman"/>
          <w:sz w:val="18"/>
          <w:szCs w:val="18"/>
        </w:rPr>
        <w:t>Новоюласенский</w:t>
      </w:r>
      <w:proofErr w:type="spellEnd"/>
      <w:r>
        <w:rPr>
          <w:rFonts w:ascii="Times New Roman" w:hAnsi="Times New Roman" w:cs="Times New Roman"/>
          <w:sz w:val="18"/>
          <w:szCs w:val="18"/>
        </w:rPr>
        <w:t xml:space="preserve"> сельсовет</w:t>
      </w:r>
    </w:p>
    <w:p w:rsidR="006D6F84" w:rsidRPr="006D6F84" w:rsidRDefault="006D6F84" w:rsidP="006D6F84">
      <w:pPr>
        <w:tabs>
          <w:tab w:val="left" w:pos="709"/>
          <w:tab w:val="left" w:pos="3360"/>
        </w:tabs>
        <w:spacing w:after="0" w:line="240" w:lineRule="auto"/>
        <w:jc w:val="both"/>
        <w:rPr>
          <w:rFonts w:ascii="Times New Roman" w:hAnsi="Times New Roman" w:cs="Times New Roman"/>
          <w:bCs/>
          <w:sz w:val="18"/>
          <w:szCs w:val="18"/>
        </w:rPr>
      </w:pPr>
      <w:r w:rsidRPr="006D6F84">
        <w:rPr>
          <w:rFonts w:ascii="Times New Roman" w:hAnsi="Times New Roman" w:cs="Times New Roman"/>
          <w:sz w:val="18"/>
          <w:szCs w:val="18"/>
        </w:rPr>
        <w:t>Красногвардейского муниципального района Оренбургской области»</w:t>
      </w:r>
      <w:r w:rsidRPr="006D6F84">
        <w:rPr>
          <w:rFonts w:ascii="Times New Roman" w:hAnsi="Times New Roman" w:cs="Times New Roman"/>
          <w:bCs/>
          <w:sz w:val="18"/>
          <w:szCs w:val="18"/>
        </w:rPr>
        <w:t>, который вступает в силу со дня официального опубликования и распространяется на правоотношения, возникшие с 01.01.2024 года</w:t>
      </w:r>
      <w:r w:rsidRPr="006D6F84">
        <w:rPr>
          <w:rFonts w:ascii="Times New Roman" w:hAnsi="Times New Roman" w:cs="Times New Roman"/>
          <w:sz w:val="18"/>
          <w:szCs w:val="18"/>
        </w:rPr>
        <w:t>.</w:t>
      </w:r>
    </w:p>
    <w:p w:rsidR="006D6F84" w:rsidRDefault="006D6F84" w:rsidP="006D6F84">
      <w:pPr>
        <w:tabs>
          <w:tab w:val="left" w:pos="709"/>
          <w:tab w:val="left" w:pos="3360"/>
        </w:tabs>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4. Контроль за исполнением настоящего решения возложить на постоянную комиссию по вопросам финансово-экономического </w:t>
      </w:r>
      <w:r>
        <w:rPr>
          <w:rFonts w:ascii="Times New Roman" w:hAnsi="Times New Roman" w:cs="Times New Roman"/>
          <w:sz w:val="18"/>
          <w:szCs w:val="18"/>
        </w:rPr>
        <w:t>развития и сельскому хозяйству.</w:t>
      </w:r>
    </w:p>
    <w:p w:rsidR="006D6F84" w:rsidRPr="006D6F84" w:rsidRDefault="006D6F84" w:rsidP="006D6F84">
      <w:pPr>
        <w:tabs>
          <w:tab w:val="left" w:pos="709"/>
          <w:tab w:val="left" w:pos="3360"/>
        </w:tabs>
        <w:spacing w:after="0" w:line="240" w:lineRule="auto"/>
        <w:jc w:val="both"/>
        <w:rPr>
          <w:rFonts w:ascii="Times New Roman" w:hAnsi="Times New Roman" w:cs="Times New Roman"/>
          <w:sz w:val="18"/>
          <w:szCs w:val="18"/>
        </w:rPr>
      </w:pPr>
    </w:p>
    <w:p w:rsidR="006D6F84" w:rsidRPr="006D6F84" w:rsidRDefault="006D6F84" w:rsidP="006D6F84">
      <w:pPr>
        <w:spacing w:after="0" w:line="240" w:lineRule="auto"/>
        <w:rPr>
          <w:rFonts w:ascii="Times New Roman" w:hAnsi="Times New Roman" w:cs="Times New Roman"/>
          <w:color w:val="000000"/>
          <w:sz w:val="18"/>
          <w:szCs w:val="18"/>
        </w:rPr>
      </w:pPr>
      <w:r w:rsidRPr="006D6F84">
        <w:rPr>
          <w:rFonts w:ascii="Times New Roman" w:hAnsi="Times New Roman" w:cs="Times New Roman"/>
          <w:color w:val="000000"/>
          <w:sz w:val="18"/>
          <w:szCs w:val="18"/>
        </w:rPr>
        <w:t xml:space="preserve">Председатель Совета депутатов                                              </w:t>
      </w:r>
      <w:r>
        <w:rPr>
          <w:rFonts w:ascii="Times New Roman" w:hAnsi="Times New Roman" w:cs="Times New Roman"/>
          <w:color w:val="000000"/>
          <w:sz w:val="18"/>
          <w:szCs w:val="18"/>
        </w:rPr>
        <w:t xml:space="preserve">                                                                                     </w:t>
      </w:r>
      <w:proofErr w:type="spellStart"/>
      <w:r w:rsidRPr="006D6F84">
        <w:rPr>
          <w:rFonts w:ascii="Times New Roman" w:hAnsi="Times New Roman" w:cs="Times New Roman"/>
          <w:color w:val="000000"/>
          <w:sz w:val="18"/>
          <w:szCs w:val="18"/>
        </w:rPr>
        <w:t>Л.А.Шинкаренко</w:t>
      </w:r>
      <w:proofErr w:type="spellEnd"/>
    </w:p>
    <w:p w:rsidR="006D6F84" w:rsidRPr="006D6F84" w:rsidRDefault="006D6F84" w:rsidP="006D6F84">
      <w:pPr>
        <w:spacing w:after="0" w:line="240" w:lineRule="auto"/>
        <w:rPr>
          <w:rFonts w:ascii="Times New Roman" w:hAnsi="Times New Roman" w:cs="Times New Roman"/>
          <w:color w:val="000000"/>
          <w:sz w:val="18"/>
          <w:szCs w:val="18"/>
        </w:rPr>
      </w:pPr>
    </w:p>
    <w:p w:rsidR="006D6F84" w:rsidRPr="006D6F84" w:rsidRDefault="006D6F84" w:rsidP="006D6F84">
      <w:pPr>
        <w:spacing w:after="0" w:line="240" w:lineRule="auto"/>
        <w:rPr>
          <w:rFonts w:ascii="Times New Roman" w:hAnsi="Times New Roman" w:cs="Times New Roman"/>
          <w:color w:val="000000"/>
          <w:sz w:val="18"/>
          <w:szCs w:val="18"/>
        </w:rPr>
      </w:pPr>
      <w:r w:rsidRPr="006D6F84">
        <w:rPr>
          <w:rFonts w:ascii="Times New Roman" w:hAnsi="Times New Roman" w:cs="Times New Roman"/>
          <w:color w:val="000000"/>
          <w:sz w:val="18"/>
          <w:szCs w:val="18"/>
        </w:rPr>
        <w:t>Глава сельского поселения                                                     </w:t>
      </w:r>
      <w:r>
        <w:rPr>
          <w:rFonts w:ascii="Times New Roman" w:hAnsi="Times New Roman" w:cs="Times New Roman"/>
          <w:color w:val="000000"/>
          <w:sz w:val="18"/>
          <w:szCs w:val="18"/>
        </w:rPr>
        <w:t xml:space="preserve">                                                                                      </w:t>
      </w:r>
      <w:r w:rsidRPr="006D6F84">
        <w:rPr>
          <w:rFonts w:ascii="Times New Roman" w:hAnsi="Times New Roman" w:cs="Times New Roman"/>
          <w:color w:val="000000"/>
          <w:sz w:val="18"/>
          <w:szCs w:val="18"/>
        </w:rPr>
        <w:t xml:space="preserve">  Е.С.Шишкина </w:t>
      </w:r>
    </w:p>
    <w:p w:rsidR="006D6F84" w:rsidRPr="006D6F84" w:rsidRDefault="006D6F84" w:rsidP="006D6F84">
      <w:pPr>
        <w:tabs>
          <w:tab w:val="left" w:pos="3360"/>
        </w:tabs>
        <w:spacing w:after="0" w:line="240" w:lineRule="auto"/>
        <w:rPr>
          <w:rFonts w:ascii="Times New Roman" w:hAnsi="Times New Roman" w:cs="Times New Roman"/>
          <w:sz w:val="18"/>
          <w:szCs w:val="18"/>
        </w:rPr>
      </w:pPr>
      <w:r w:rsidRPr="006D6F84">
        <w:rPr>
          <w:rFonts w:ascii="Times New Roman" w:hAnsi="Times New Roman" w:cs="Times New Roman"/>
          <w:sz w:val="18"/>
          <w:szCs w:val="18"/>
        </w:rPr>
        <w:t xml:space="preserve">                                                            </w:t>
      </w:r>
      <w:r>
        <w:rPr>
          <w:rFonts w:ascii="Times New Roman" w:hAnsi="Times New Roman" w:cs="Times New Roman"/>
          <w:sz w:val="18"/>
          <w:szCs w:val="18"/>
        </w:rPr>
        <w:t xml:space="preserve">           </w:t>
      </w:r>
    </w:p>
    <w:p w:rsidR="006D6F84" w:rsidRPr="006D6F84" w:rsidRDefault="006D6F84" w:rsidP="006D6F84">
      <w:pPr>
        <w:tabs>
          <w:tab w:val="left" w:pos="3360"/>
        </w:tabs>
        <w:spacing w:after="0" w:line="240" w:lineRule="auto"/>
        <w:jc w:val="right"/>
        <w:rPr>
          <w:rFonts w:ascii="Times New Roman" w:hAnsi="Times New Roman" w:cs="Times New Roman"/>
          <w:sz w:val="18"/>
          <w:szCs w:val="18"/>
        </w:rPr>
      </w:pPr>
    </w:p>
    <w:p w:rsidR="006D6F84" w:rsidRPr="006D6F84" w:rsidRDefault="006D6F84" w:rsidP="006D6F84">
      <w:pPr>
        <w:tabs>
          <w:tab w:val="left" w:pos="3360"/>
        </w:tabs>
        <w:spacing w:after="0" w:line="240" w:lineRule="auto"/>
        <w:jc w:val="right"/>
        <w:rPr>
          <w:rFonts w:ascii="Times New Roman" w:hAnsi="Times New Roman" w:cs="Times New Roman"/>
          <w:sz w:val="18"/>
          <w:szCs w:val="18"/>
        </w:rPr>
      </w:pPr>
      <w:r w:rsidRPr="006D6F84">
        <w:rPr>
          <w:rFonts w:ascii="Times New Roman" w:hAnsi="Times New Roman" w:cs="Times New Roman"/>
          <w:sz w:val="18"/>
          <w:szCs w:val="18"/>
        </w:rPr>
        <w:t>Приложение</w:t>
      </w:r>
    </w:p>
    <w:p w:rsidR="006D6F84" w:rsidRPr="006D6F84" w:rsidRDefault="006D6F84" w:rsidP="006D6F84">
      <w:pPr>
        <w:tabs>
          <w:tab w:val="left" w:pos="0"/>
        </w:tabs>
        <w:spacing w:after="0" w:line="240" w:lineRule="auto"/>
        <w:ind w:firstLine="709"/>
        <w:jc w:val="right"/>
        <w:rPr>
          <w:rFonts w:ascii="Times New Roman" w:hAnsi="Times New Roman" w:cs="Times New Roman"/>
          <w:sz w:val="18"/>
          <w:szCs w:val="18"/>
        </w:rPr>
      </w:pPr>
      <w:r w:rsidRPr="006D6F84">
        <w:rPr>
          <w:rFonts w:ascii="Times New Roman" w:hAnsi="Times New Roman" w:cs="Times New Roman"/>
          <w:sz w:val="18"/>
          <w:szCs w:val="18"/>
        </w:rPr>
        <w:t>к решению Совета депутатов</w:t>
      </w:r>
    </w:p>
    <w:p w:rsidR="006D6F84" w:rsidRPr="006D6F84" w:rsidRDefault="006D6F84" w:rsidP="006D6F84">
      <w:pPr>
        <w:tabs>
          <w:tab w:val="left" w:pos="5780"/>
        </w:tabs>
        <w:spacing w:after="0" w:line="240" w:lineRule="auto"/>
        <w:ind w:firstLine="709"/>
        <w:jc w:val="right"/>
        <w:rPr>
          <w:rFonts w:ascii="Times New Roman" w:hAnsi="Times New Roman" w:cs="Times New Roman"/>
          <w:sz w:val="18"/>
          <w:szCs w:val="18"/>
        </w:rPr>
      </w:pPr>
      <w:r w:rsidRPr="006D6F84">
        <w:rPr>
          <w:rFonts w:ascii="Times New Roman" w:hAnsi="Times New Roman" w:cs="Times New Roman"/>
          <w:sz w:val="18"/>
          <w:szCs w:val="18"/>
        </w:rPr>
        <w:t>муниципального образования</w:t>
      </w:r>
    </w:p>
    <w:p w:rsidR="006D6F84" w:rsidRPr="006D6F84" w:rsidRDefault="006D6F84" w:rsidP="006D6F84">
      <w:pPr>
        <w:tabs>
          <w:tab w:val="left" w:pos="5780"/>
        </w:tabs>
        <w:spacing w:after="0" w:line="240" w:lineRule="auto"/>
        <w:ind w:firstLine="709"/>
        <w:jc w:val="right"/>
        <w:rPr>
          <w:rFonts w:ascii="Times New Roman" w:hAnsi="Times New Roman" w:cs="Times New Roman"/>
          <w:sz w:val="18"/>
          <w:szCs w:val="18"/>
        </w:rPr>
      </w:pPr>
      <w:r w:rsidRPr="006D6F84">
        <w:rPr>
          <w:rFonts w:ascii="Times New Roman" w:hAnsi="Times New Roman" w:cs="Times New Roman"/>
          <w:sz w:val="18"/>
          <w:szCs w:val="18"/>
        </w:rPr>
        <w:t xml:space="preserve">сельское поселение </w:t>
      </w:r>
    </w:p>
    <w:p w:rsidR="006D6F84" w:rsidRPr="006D6F84" w:rsidRDefault="006D6F84" w:rsidP="006D6F84">
      <w:pPr>
        <w:tabs>
          <w:tab w:val="left" w:pos="5780"/>
        </w:tabs>
        <w:spacing w:after="0" w:line="240" w:lineRule="auto"/>
        <w:ind w:firstLine="709"/>
        <w:jc w:val="right"/>
        <w:rPr>
          <w:rFonts w:ascii="Times New Roman" w:hAnsi="Times New Roman" w:cs="Times New Roman"/>
          <w:sz w:val="18"/>
          <w:szCs w:val="18"/>
        </w:rPr>
      </w:pP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w:t>
      </w:r>
    </w:p>
    <w:p w:rsidR="006D6F84" w:rsidRPr="006D6F84" w:rsidRDefault="006D6F84" w:rsidP="006D6F84">
      <w:pPr>
        <w:tabs>
          <w:tab w:val="left" w:pos="5780"/>
        </w:tabs>
        <w:spacing w:after="0" w:line="240" w:lineRule="auto"/>
        <w:ind w:firstLine="709"/>
        <w:jc w:val="right"/>
        <w:rPr>
          <w:rFonts w:ascii="Times New Roman" w:hAnsi="Times New Roman" w:cs="Times New Roman"/>
          <w:sz w:val="18"/>
          <w:szCs w:val="18"/>
        </w:rPr>
      </w:pPr>
      <w:r w:rsidRPr="006D6F84">
        <w:rPr>
          <w:rFonts w:ascii="Times New Roman" w:hAnsi="Times New Roman" w:cs="Times New Roman"/>
          <w:sz w:val="18"/>
          <w:szCs w:val="18"/>
        </w:rPr>
        <w:t>Красногвардейского муниципального района</w:t>
      </w:r>
    </w:p>
    <w:p w:rsidR="006D6F84" w:rsidRPr="006D6F84" w:rsidRDefault="006D6F84" w:rsidP="006D6F84">
      <w:pPr>
        <w:tabs>
          <w:tab w:val="left" w:pos="5780"/>
        </w:tabs>
        <w:spacing w:after="0" w:line="240" w:lineRule="auto"/>
        <w:ind w:firstLine="709"/>
        <w:jc w:val="right"/>
        <w:rPr>
          <w:rFonts w:ascii="Times New Roman" w:hAnsi="Times New Roman" w:cs="Times New Roman"/>
          <w:sz w:val="18"/>
          <w:szCs w:val="18"/>
        </w:rPr>
      </w:pPr>
      <w:r w:rsidRPr="006D6F84">
        <w:rPr>
          <w:rFonts w:ascii="Times New Roman" w:hAnsi="Times New Roman" w:cs="Times New Roman"/>
          <w:sz w:val="18"/>
          <w:szCs w:val="18"/>
        </w:rPr>
        <w:t>Оренбургской области</w:t>
      </w:r>
    </w:p>
    <w:p w:rsidR="006D6F84" w:rsidRPr="006D6F84" w:rsidRDefault="006D6F84" w:rsidP="006D6F84">
      <w:pPr>
        <w:tabs>
          <w:tab w:val="left" w:pos="0"/>
        </w:tabs>
        <w:spacing w:after="0" w:line="240" w:lineRule="auto"/>
        <w:ind w:firstLine="709"/>
        <w:jc w:val="right"/>
        <w:rPr>
          <w:rFonts w:ascii="Times New Roman" w:hAnsi="Times New Roman" w:cs="Times New Roman"/>
          <w:sz w:val="18"/>
          <w:szCs w:val="18"/>
        </w:rPr>
      </w:pPr>
      <w:r>
        <w:rPr>
          <w:rFonts w:ascii="Times New Roman" w:hAnsi="Times New Roman" w:cs="Times New Roman"/>
          <w:sz w:val="18"/>
          <w:szCs w:val="18"/>
        </w:rPr>
        <w:t>о</w:t>
      </w:r>
      <w:r w:rsidRPr="006D6F84">
        <w:rPr>
          <w:rFonts w:ascii="Times New Roman" w:hAnsi="Times New Roman" w:cs="Times New Roman"/>
          <w:sz w:val="18"/>
          <w:szCs w:val="18"/>
        </w:rPr>
        <w:t>т</w:t>
      </w:r>
      <w:r>
        <w:rPr>
          <w:rFonts w:ascii="Times New Roman" w:hAnsi="Times New Roman" w:cs="Times New Roman"/>
          <w:sz w:val="18"/>
          <w:szCs w:val="18"/>
        </w:rPr>
        <w:t xml:space="preserve"> 29.10.2026</w:t>
      </w:r>
      <w:r w:rsidRPr="006D6F84">
        <w:rPr>
          <w:rFonts w:ascii="Times New Roman" w:hAnsi="Times New Roman" w:cs="Times New Roman"/>
          <w:sz w:val="18"/>
          <w:szCs w:val="18"/>
        </w:rPr>
        <w:t xml:space="preserve"> № </w:t>
      </w:r>
      <w:r>
        <w:rPr>
          <w:rFonts w:ascii="Times New Roman" w:hAnsi="Times New Roman" w:cs="Times New Roman"/>
          <w:sz w:val="18"/>
          <w:szCs w:val="18"/>
        </w:rPr>
        <w:t>11/4</w:t>
      </w:r>
    </w:p>
    <w:p w:rsidR="006D6F84" w:rsidRPr="006D6F84" w:rsidRDefault="006D6F84" w:rsidP="006D6F84">
      <w:pPr>
        <w:tabs>
          <w:tab w:val="left" w:pos="3360"/>
        </w:tabs>
        <w:spacing w:after="0" w:line="240" w:lineRule="auto"/>
        <w:ind w:firstLine="709"/>
        <w:rPr>
          <w:rFonts w:ascii="Times New Roman" w:hAnsi="Times New Roman" w:cs="Times New Roman"/>
          <w:sz w:val="18"/>
          <w:szCs w:val="18"/>
        </w:rPr>
      </w:pPr>
    </w:p>
    <w:p w:rsidR="006D6F84" w:rsidRPr="006D6F84" w:rsidRDefault="006D6F84" w:rsidP="006D6F84">
      <w:pPr>
        <w:tabs>
          <w:tab w:val="left" w:pos="3360"/>
        </w:tabs>
        <w:spacing w:after="0" w:line="240" w:lineRule="auto"/>
        <w:ind w:firstLine="709"/>
        <w:jc w:val="center"/>
        <w:rPr>
          <w:rFonts w:ascii="Times New Roman" w:hAnsi="Times New Roman" w:cs="Times New Roman"/>
          <w:sz w:val="18"/>
          <w:szCs w:val="18"/>
        </w:rPr>
      </w:pPr>
      <w:r w:rsidRPr="006D6F84">
        <w:rPr>
          <w:rFonts w:ascii="Times New Roman" w:hAnsi="Times New Roman" w:cs="Times New Roman"/>
          <w:sz w:val="18"/>
          <w:szCs w:val="18"/>
        </w:rPr>
        <w:t>ПОЛОЖЕНИЕ</w:t>
      </w:r>
    </w:p>
    <w:p w:rsidR="006D6F84" w:rsidRPr="006D6F84" w:rsidRDefault="006D6F84" w:rsidP="006D6F84">
      <w:pPr>
        <w:tabs>
          <w:tab w:val="left" w:pos="3360"/>
        </w:tabs>
        <w:spacing w:after="0" w:line="240" w:lineRule="auto"/>
        <w:jc w:val="center"/>
        <w:rPr>
          <w:rFonts w:ascii="Times New Roman" w:hAnsi="Times New Roman" w:cs="Times New Roman"/>
          <w:sz w:val="18"/>
          <w:szCs w:val="18"/>
        </w:rPr>
      </w:pPr>
      <w:r w:rsidRPr="006D6F84">
        <w:rPr>
          <w:rFonts w:ascii="Times New Roman" w:hAnsi="Times New Roman" w:cs="Times New Roman"/>
          <w:sz w:val="18"/>
          <w:szCs w:val="18"/>
        </w:rPr>
        <w:t xml:space="preserve">о налоге на имущество физических лиц на территории муниципального образования сельское поселение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6D6F84" w:rsidRPr="006D6F84" w:rsidRDefault="006D6F84" w:rsidP="006D6F84">
      <w:pPr>
        <w:tabs>
          <w:tab w:val="left" w:pos="5780"/>
        </w:tabs>
        <w:spacing w:after="0" w:line="240" w:lineRule="auto"/>
        <w:ind w:firstLine="709"/>
        <w:jc w:val="center"/>
        <w:rPr>
          <w:rFonts w:ascii="Times New Roman" w:hAnsi="Times New Roman" w:cs="Times New Roman"/>
          <w:sz w:val="18"/>
          <w:szCs w:val="18"/>
        </w:rPr>
      </w:pPr>
    </w:p>
    <w:p w:rsidR="006D6F84" w:rsidRPr="006D6F84" w:rsidRDefault="006D6F84" w:rsidP="006D6F84">
      <w:pPr>
        <w:tabs>
          <w:tab w:val="left" w:pos="5780"/>
        </w:tabs>
        <w:spacing w:after="0" w:line="240" w:lineRule="auto"/>
        <w:ind w:firstLine="709"/>
        <w:jc w:val="center"/>
        <w:rPr>
          <w:rFonts w:ascii="Times New Roman" w:hAnsi="Times New Roman" w:cs="Times New Roman"/>
          <w:sz w:val="18"/>
          <w:szCs w:val="18"/>
        </w:rPr>
      </w:pPr>
      <w:r w:rsidRPr="006D6F84">
        <w:rPr>
          <w:rFonts w:ascii="Times New Roman" w:hAnsi="Times New Roman" w:cs="Times New Roman"/>
          <w:sz w:val="18"/>
          <w:szCs w:val="18"/>
        </w:rPr>
        <w:t>Статья 1. Общее положение</w:t>
      </w:r>
    </w:p>
    <w:p w:rsidR="006D6F84" w:rsidRPr="006D6F84" w:rsidRDefault="006D6F84" w:rsidP="006D6F84">
      <w:pPr>
        <w:tabs>
          <w:tab w:val="left" w:pos="5780"/>
        </w:tabs>
        <w:spacing w:after="0" w:line="240" w:lineRule="auto"/>
        <w:ind w:firstLine="709"/>
        <w:jc w:val="center"/>
        <w:rPr>
          <w:rFonts w:ascii="Times New Roman" w:hAnsi="Times New Roman" w:cs="Times New Roman"/>
          <w:sz w:val="18"/>
          <w:szCs w:val="18"/>
        </w:rPr>
      </w:pPr>
    </w:p>
    <w:p w:rsidR="006D6F84" w:rsidRPr="006D6F84" w:rsidRDefault="006D6F84" w:rsidP="006D6F84">
      <w:pPr>
        <w:pStyle w:val="Style33"/>
        <w:widowControl/>
        <w:spacing w:line="240" w:lineRule="auto"/>
        <w:ind w:firstLine="0"/>
        <w:jc w:val="both"/>
        <w:rPr>
          <w:sz w:val="18"/>
          <w:szCs w:val="18"/>
        </w:rPr>
      </w:pPr>
      <w:r w:rsidRPr="006D6F84">
        <w:rPr>
          <w:sz w:val="18"/>
          <w:szCs w:val="18"/>
        </w:rPr>
        <w:t xml:space="preserve">      1. Налог на имущество физических лиц (далее – налог) на территории муниципального образования сельское поселение </w:t>
      </w:r>
      <w:proofErr w:type="spellStart"/>
      <w:r w:rsidRPr="006D6F84">
        <w:rPr>
          <w:sz w:val="18"/>
          <w:szCs w:val="18"/>
        </w:rPr>
        <w:t>Новоюласенский</w:t>
      </w:r>
      <w:proofErr w:type="spellEnd"/>
      <w:r w:rsidRPr="006D6F84">
        <w:rPr>
          <w:sz w:val="18"/>
          <w:szCs w:val="18"/>
        </w:rPr>
        <w:t xml:space="preserve"> сельсовет Красногвардейского муниципального района Оренбургской области устанавливается, вводится в действие и прекращает действовать в соответствии с главой 32 Налогового кодекса Российской Федерации, Уставом муниципального образования сельское поселение </w:t>
      </w:r>
      <w:proofErr w:type="spellStart"/>
      <w:r w:rsidRPr="006D6F84">
        <w:rPr>
          <w:sz w:val="18"/>
          <w:szCs w:val="18"/>
        </w:rPr>
        <w:t>Новоюласенский</w:t>
      </w:r>
      <w:proofErr w:type="spellEnd"/>
      <w:r w:rsidRPr="006D6F84">
        <w:rPr>
          <w:sz w:val="18"/>
          <w:szCs w:val="18"/>
        </w:rPr>
        <w:t xml:space="preserve"> сельсовет муниципального  района Оренбургской области и настоящим решением Совета депутатов муниципального образования сельское поселение </w:t>
      </w:r>
      <w:proofErr w:type="spellStart"/>
      <w:r w:rsidRPr="006D6F84">
        <w:rPr>
          <w:sz w:val="18"/>
          <w:szCs w:val="18"/>
        </w:rPr>
        <w:t>Новоюласенский</w:t>
      </w:r>
      <w:proofErr w:type="spellEnd"/>
      <w:r w:rsidRPr="006D6F84">
        <w:rPr>
          <w:sz w:val="18"/>
          <w:szCs w:val="18"/>
        </w:rPr>
        <w:t xml:space="preserve"> сельсовет Красногвардейского муниципального  района Оренбургской области.</w:t>
      </w:r>
    </w:p>
    <w:p w:rsidR="006D6F84" w:rsidRPr="006D6F84" w:rsidRDefault="006D6F84" w:rsidP="006D6F84">
      <w:pPr>
        <w:pStyle w:val="Style33"/>
        <w:widowControl/>
        <w:spacing w:line="240" w:lineRule="auto"/>
        <w:ind w:firstLine="0"/>
        <w:jc w:val="both"/>
        <w:rPr>
          <w:sz w:val="18"/>
          <w:szCs w:val="18"/>
        </w:rPr>
      </w:pPr>
      <w:r w:rsidRPr="006D6F84">
        <w:rPr>
          <w:sz w:val="18"/>
          <w:szCs w:val="18"/>
        </w:rPr>
        <w:t xml:space="preserve">      2. Настоящим Положением определяются:</w:t>
      </w:r>
    </w:p>
    <w:p w:rsidR="006D6F84" w:rsidRPr="006D6F84" w:rsidRDefault="006D6F84" w:rsidP="006D6F84">
      <w:pPr>
        <w:pStyle w:val="Style33"/>
        <w:widowControl/>
        <w:spacing w:line="240" w:lineRule="auto"/>
        <w:ind w:firstLine="0"/>
        <w:jc w:val="both"/>
        <w:rPr>
          <w:sz w:val="18"/>
          <w:szCs w:val="18"/>
        </w:rPr>
      </w:pPr>
      <w:r w:rsidRPr="006D6F84">
        <w:rPr>
          <w:sz w:val="18"/>
          <w:szCs w:val="18"/>
        </w:rPr>
        <w:t xml:space="preserve">      - ставки налога;</w:t>
      </w:r>
    </w:p>
    <w:p w:rsidR="006D6F84" w:rsidRPr="006D6F84" w:rsidRDefault="006D6F84" w:rsidP="006D6F84">
      <w:pPr>
        <w:pStyle w:val="Style33"/>
        <w:widowControl/>
        <w:spacing w:line="240" w:lineRule="auto"/>
        <w:ind w:firstLine="0"/>
        <w:jc w:val="both"/>
        <w:rPr>
          <w:sz w:val="18"/>
          <w:szCs w:val="18"/>
        </w:rPr>
      </w:pPr>
      <w:r w:rsidRPr="006D6F84">
        <w:rPr>
          <w:sz w:val="18"/>
          <w:szCs w:val="18"/>
        </w:rPr>
        <w:t xml:space="preserve">      - налоговые льготы, основания и порядок их применения;</w:t>
      </w:r>
    </w:p>
    <w:p w:rsidR="006D6F84" w:rsidRPr="006D6F84" w:rsidRDefault="006D6F84" w:rsidP="006D6F84">
      <w:pPr>
        <w:pStyle w:val="Style33"/>
        <w:widowControl/>
        <w:spacing w:line="240" w:lineRule="auto"/>
        <w:ind w:firstLine="0"/>
        <w:jc w:val="both"/>
        <w:rPr>
          <w:sz w:val="18"/>
          <w:szCs w:val="18"/>
        </w:rPr>
      </w:pPr>
    </w:p>
    <w:p w:rsidR="006D6F84" w:rsidRPr="006D6F84" w:rsidRDefault="006D6F84" w:rsidP="006D6F84">
      <w:pPr>
        <w:tabs>
          <w:tab w:val="left" w:pos="5780"/>
        </w:tabs>
        <w:spacing w:after="0" w:line="240" w:lineRule="auto"/>
        <w:jc w:val="center"/>
        <w:rPr>
          <w:rFonts w:ascii="Times New Roman" w:hAnsi="Times New Roman" w:cs="Times New Roman"/>
          <w:sz w:val="18"/>
          <w:szCs w:val="18"/>
        </w:rPr>
      </w:pPr>
      <w:r w:rsidRPr="006D6F84">
        <w:rPr>
          <w:rFonts w:ascii="Times New Roman" w:hAnsi="Times New Roman" w:cs="Times New Roman"/>
          <w:sz w:val="18"/>
          <w:szCs w:val="18"/>
        </w:rPr>
        <w:t>Статья 2. Налоговые ставки</w:t>
      </w:r>
    </w:p>
    <w:p w:rsidR="006D6F84" w:rsidRPr="006D6F84" w:rsidRDefault="006D6F84" w:rsidP="006D6F84">
      <w:pPr>
        <w:autoSpaceDE w:val="0"/>
        <w:autoSpaceDN w:val="0"/>
        <w:adjustRightInd w:val="0"/>
        <w:spacing w:after="0" w:line="240" w:lineRule="auto"/>
        <w:jc w:val="both"/>
        <w:rPr>
          <w:rFonts w:ascii="Times New Roman" w:hAnsi="Times New Roman" w:cs="Times New Roman"/>
          <w:b/>
          <w:sz w:val="18"/>
          <w:szCs w:val="18"/>
        </w:rPr>
      </w:pPr>
    </w:p>
    <w:p w:rsidR="006D6F84" w:rsidRPr="006D6F84" w:rsidRDefault="006D6F84" w:rsidP="006D6F84">
      <w:pPr>
        <w:autoSpaceDE w:val="0"/>
        <w:autoSpaceDN w:val="0"/>
        <w:adjustRightInd w:val="0"/>
        <w:spacing w:after="0" w:line="240" w:lineRule="auto"/>
        <w:jc w:val="both"/>
        <w:rPr>
          <w:rFonts w:ascii="Times New Roman" w:hAnsi="Times New Roman" w:cs="Times New Roman"/>
          <w:sz w:val="18"/>
          <w:szCs w:val="18"/>
        </w:rPr>
      </w:pPr>
      <w:r w:rsidRPr="006D6F84">
        <w:rPr>
          <w:rFonts w:ascii="Times New Roman" w:hAnsi="Times New Roman" w:cs="Times New Roman"/>
          <w:b/>
          <w:sz w:val="18"/>
          <w:szCs w:val="18"/>
        </w:rPr>
        <w:t xml:space="preserve">      </w:t>
      </w:r>
      <w:r w:rsidRPr="006D6F84">
        <w:rPr>
          <w:rFonts w:ascii="Times New Roman" w:hAnsi="Times New Roman" w:cs="Times New Roman"/>
          <w:sz w:val="18"/>
          <w:szCs w:val="18"/>
        </w:rPr>
        <w:t>1. Налоговая база в отношении объектов налогообложения определяется в соответствии со статьей 403 Кодекса.</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2. Налоговые ставки устанавливаются в следующих размерах:</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1) </w:t>
      </w:r>
      <w:r w:rsidRPr="006D6F84">
        <w:rPr>
          <w:rFonts w:ascii="Times New Roman" w:hAnsi="Times New Roman" w:cs="Times New Roman"/>
          <w:b/>
          <w:sz w:val="18"/>
          <w:szCs w:val="18"/>
        </w:rPr>
        <w:t>0,3 процента</w:t>
      </w:r>
      <w:r w:rsidRPr="006D6F84">
        <w:rPr>
          <w:rFonts w:ascii="Times New Roman" w:hAnsi="Times New Roman" w:cs="Times New Roman"/>
          <w:sz w:val="18"/>
          <w:szCs w:val="18"/>
        </w:rPr>
        <w:t xml:space="preserve"> в отношении:</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 жилых домов, частей жилых домов, квартир, частей квартир, комнат;</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 </w:t>
      </w:r>
      <w:hyperlink r:id="rId79" w:anchor="dst100014" w:history="1">
        <w:r w:rsidRPr="006D6F84">
          <w:rPr>
            <w:rFonts w:ascii="Times New Roman" w:hAnsi="Times New Roman" w:cs="Times New Roman"/>
            <w:sz w:val="18"/>
            <w:szCs w:val="18"/>
          </w:rPr>
          <w:t>объектов</w:t>
        </w:r>
      </w:hyperlink>
      <w:r w:rsidRPr="006D6F84">
        <w:rPr>
          <w:rFonts w:ascii="Times New Roman" w:hAnsi="Times New Roman" w:cs="Times New Roman"/>
          <w:sz w:val="18"/>
          <w:szCs w:val="18"/>
        </w:rPr>
        <w:t> незавершенного строительства в случае, если проектируемым назначением таких объектов является жилой дом;</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 единых недвижимых комплексов, в состав которых входит хотя бы один жилой дом;</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 </w:t>
      </w:r>
      <w:hyperlink r:id="rId80" w:history="1">
        <w:r w:rsidRPr="006D6F84">
          <w:rPr>
            <w:rFonts w:ascii="Times New Roman" w:hAnsi="Times New Roman" w:cs="Times New Roman"/>
            <w:sz w:val="18"/>
            <w:szCs w:val="18"/>
          </w:rPr>
          <w:t>гаражей</w:t>
        </w:r>
      </w:hyperlink>
      <w:r w:rsidRPr="006D6F84">
        <w:rPr>
          <w:rFonts w:ascii="Times New Roman" w:hAnsi="Times New Roman" w:cs="Times New Roman"/>
          <w:sz w:val="18"/>
          <w:szCs w:val="18"/>
        </w:rPr>
        <w:t xml:space="preserve"> и </w:t>
      </w:r>
      <w:proofErr w:type="spellStart"/>
      <w:r w:rsidRPr="006D6F84">
        <w:rPr>
          <w:rFonts w:ascii="Times New Roman" w:hAnsi="Times New Roman" w:cs="Times New Roman"/>
          <w:sz w:val="18"/>
          <w:szCs w:val="18"/>
        </w:rPr>
        <w:t>машино</w:t>
      </w:r>
      <w:proofErr w:type="spellEnd"/>
      <w:r w:rsidRPr="006D6F84">
        <w:rPr>
          <w:rFonts w:ascii="Times New Roman" w:hAnsi="Times New Roman" w:cs="Times New Roman"/>
          <w:sz w:val="18"/>
          <w:szCs w:val="18"/>
        </w:rPr>
        <w:t>-мест, в том числе расположенных в объектах налогообложения, указанных в </w:t>
      </w:r>
      <w:hyperlink r:id="rId81" w:anchor="dst10365" w:history="1">
        <w:r w:rsidRPr="006D6F84">
          <w:rPr>
            <w:rFonts w:ascii="Times New Roman" w:hAnsi="Times New Roman" w:cs="Times New Roman"/>
            <w:sz w:val="18"/>
            <w:szCs w:val="18"/>
          </w:rPr>
          <w:t>подпункте 2</w:t>
        </w:r>
      </w:hyperlink>
      <w:r w:rsidRPr="006D6F84">
        <w:rPr>
          <w:rFonts w:ascii="Times New Roman" w:hAnsi="Times New Roman" w:cs="Times New Roman"/>
          <w:sz w:val="18"/>
          <w:szCs w:val="18"/>
        </w:rPr>
        <w:t> настоящего пункта;</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 </w:t>
      </w:r>
      <w:hyperlink r:id="rId82" w:history="1">
        <w:r w:rsidRPr="006D6F84">
          <w:rPr>
            <w:rFonts w:ascii="Times New Roman" w:hAnsi="Times New Roman" w:cs="Times New Roman"/>
            <w:sz w:val="18"/>
            <w:szCs w:val="18"/>
          </w:rPr>
          <w:t>хозяйственных строений</w:t>
        </w:r>
      </w:hyperlink>
      <w:r w:rsidRPr="006D6F84">
        <w:rPr>
          <w:rFonts w:ascii="Times New Roman" w:hAnsi="Times New Roman" w:cs="Times New Roman"/>
          <w:sz w:val="18"/>
          <w:szCs w:val="18"/>
        </w:rPr>
        <w:t>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w:t>
      </w:r>
      <w:r>
        <w:rPr>
          <w:rFonts w:ascii="Times New Roman" w:hAnsi="Times New Roman" w:cs="Times New Roman"/>
          <w:sz w:val="18"/>
          <w:szCs w:val="18"/>
        </w:rPr>
        <w:t>льного жилищного строительства.</w:t>
      </w:r>
    </w:p>
    <w:p w:rsidR="006D6F84" w:rsidRPr="006D6F84" w:rsidRDefault="006D6F84" w:rsidP="006D6F84">
      <w:pPr>
        <w:spacing w:after="0" w:line="240" w:lineRule="auto"/>
        <w:ind w:firstLine="709"/>
        <w:jc w:val="both"/>
        <w:rPr>
          <w:rFonts w:ascii="Times New Roman" w:hAnsi="Times New Roman" w:cs="Times New Roman"/>
          <w:sz w:val="18"/>
          <w:szCs w:val="18"/>
        </w:rPr>
      </w:pPr>
      <w:r w:rsidRPr="006D6F84">
        <w:rPr>
          <w:rFonts w:ascii="Times New Roman" w:hAnsi="Times New Roman" w:cs="Times New Roman"/>
          <w:sz w:val="18"/>
          <w:szCs w:val="18"/>
        </w:rPr>
        <w:t xml:space="preserve"> 2) </w:t>
      </w:r>
      <w:r w:rsidRPr="006D6F84">
        <w:rPr>
          <w:rFonts w:ascii="Times New Roman" w:hAnsi="Times New Roman" w:cs="Times New Roman"/>
          <w:b/>
          <w:sz w:val="18"/>
          <w:szCs w:val="18"/>
        </w:rPr>
        <w:t>2 процента</w:t>
      </w:r>
      <w:r w:rsidRPr="006D6F84">
        <w:rPr>
          <w:rFonts w:ascii="Times New Roman" w:hAnsi="Times New Roman" w:cs="Times New Roman"/>
          <w:sz w:val="18"/>
          <w:szCs w:val="18"/>
        </w:rPr>
        <w:t xml:space="preserve"> в отношении </w:t>
      </w:r>
      <w:hyperlink r:id="rId83" w:anchor="dst100020" w:history="1">
        <w:r w:rsidRPr="006D6F84">
          <w:rPr>
            <w:rFonts w:ascii="Times New Roman" w:hAnsi="Times New Roman" w:cs="Times New Roman"/>
            <w:sz w:val="18"/>
            <w:szCs w:val="18"/>
          </w:rPr>
          <w:t>объектов</w:t>
        </w:r>
      </w:hyperlink>
      <w:r w:rsidRPr="006D6F84">
        <w:rPr>
          <w:rFonts w:ascii="Times New Roman" w:hAnsi="Times New Roman" w:cs="Times New Roman"/>
          <w:sz w:val="18"/>
          <w:szCs w:val="18"/>
        </w:rPr>
        <w:t> налогообложения, включенных в перечень, определяемый в соответствии с </w:t>
      </w:r>
      <w:hyperlink r:id="rId84" w:anchor="dst9219" w:history="1">
        <w:r w:rsidRPr="006D6F84">
          <w:rPr>
            <w:rFonts w:ascii="Times New Roman" w:hAnsi="Times New Roman" w:cs="Times New Roman"/>
            <w:sz w:val="18"/>
            <w:szCs w:val="18"/>
          </w:rPr>
          <w:t>пунктом 7 статьи 378.2</w:t>
        </w:r>
      </w:hyperlink>
      <w:r w:rsidRPr="006D6F84">
        <w:rPr>
          <w:rFonts w:ascii="Times New Roman" w:hAnsi="Times New Roman" w:cs="Times New Roman"/>
          <w:sz w:val="18"/>
          <w:szCs w:val="18"/>
        </w:rPr>
        <w:t> Налогового кодекса Российской Федерации, в отношении объектов налогообложения, предусмотренных </w:t>
      </w:r>
      <w:hyperlink r:id="rId85" w:anchor="dst9764" w:history="1">
        <w:r w:rsidRPr="006D6F84">
          <w:rPr>
            <w:rFonts w:ascii="Times New Roman" w:hAnsi="Times New Roman" w:cs="Times New Roman"/>
            <w:sz w:val="18"/>
            <w:szCs w:val="18"/>
          </w:rPr>
          <w:t>абзацем вторым пункта 10 статьи 378.2</w:t>
        </w:r>
      </w:hyperlink>
      <w:r w:rsidRPr="006D6F84">
        <w:rPr>
          <w:rFonts w:ascii="Times New Roman" w:hAnsi="Times New Roman" w:cs="Times New Roman"/>
          <w:sz w:val="18"/>
          <w:szCs w:val="18"/>
        </w:rPr>
        <w:t> Налогового кодекса Российской Федерации;</w:t>
      </w:r>
    </w:p>
    <w:p w:rsidR="006D6F84" w:rsidRPr="006D6F84" w:rsidRDefault="006D6F84" w:rsidP="006D6F84">
      <w:pPr>
        <w:spacing w:after="0" w:line="240" w:lineRule="auto"/>
        <w:jc w:val="both"/>
        <w:rPr>
          <w:rFonts w:ascii="Times New Roman" w:hAnsi="Times New Roman" w:cs="Times New Roman"/>
          <w:sz w:val="18"/>
          <w:szCs w:val="18"/>
          <w:shd w:val="clear" w:color="auto" w:fill="F3F1E9"/>
        </w:rPr>
      </w:pPr>
      <w:r w:rsidRPr="006D6F84">
        <w:rPr>
          <w:rFonts w:ascii="Times New Roman" w:hAnsi="Times New Roman" w:cs="Times New Roman"/>
          <w:sz w:val="18"/>
          <w:szCs w:val="18"/>
        </w:rPr>
        <w:t xml:space="preserve">      2.1) </w:t>
      </w:r>
      <w:r w:rsidRPr="006D6F84">
        <w:rPr>
          <w:rFonts w:ascii="Times New Roman" w:hAnsi="Times New Roman" w:cs="Times New Roman"/>
          <w:b/>
          <w:sz w:val="18"/>
          <w:szCs w:val="18"/>
        </w:rPr>
        <w:t>2,5 процента</w:t>
      </w:r>
      <w:r w:rsidRPr="006D6F84">
        <w:rPr>
          <w:rFonts w:ascii="Times New Roman" w:hAnsi="Times New Roman" w:cs="Times New Roman"/>
          <w:sz w:val="18"/>
          <w:szCs w:val="18"/>
        </w:rPr>
        <w:t xml:space="preserve"> в отношении объектов налогообложения, кадастровая стоимость каждого из которых превышает 300 миллионов рублей, </w:t>
      </w:r>
      <w:r w:rsidRPr="006D6F84">
        <w:rPr>
          <w:rStyle w:val="affff9"/>
          <w:rFonts w:ascii="Times New Roman" w:hAnsi="Times New Roman" w:cs="Times New Roman"/>
          <w:i w:val="0"/>
          <w:iCs w:val="0"/>
          <w:sz w:val="18"/>
          <w:szCs w:val="18"/>
        </w:rPr>
        <w:t>за исключением объектов незавершенного строительства, проектируемым</w:t>
      </w:r>
      <w:r w:rsidRPr="006D6F84">
        <w:rPr>
          <w:rStyle w:val="affff9"/>
          <w:rFonts w:ascii="Times New Roman" w:hAnsi="Times New Roman" w:cs="Times New Roman"/>
          <w:i w:val="0"/>
          <w:iCs w:val="0"/>
          <w:sz w:val="18"/>
          <w:szCs w:val="18"/>
          <w:shd w:val="clear" w:color="auto" w:fill="ABE0FF"/>
        </w:rPr>
        <w:t xml:space="preserve"> </w:t>
      </w:r>
      <w:r w:rsidRPr="006D6F84">
        <w:rPr>
          <w:rStyle w:val="affff9"/>
          <w:rFonts w:ascii="Times New Roman" w:hAnsi="Times New Roman" w:cs="Times New Roman"/>
          <w:i w:val="0"/>
          <w:iCs w:val="0"/>
          <w:sz w:val="18"/>
          <w:szCs w:val="18"/>
        </w:rPr>
        <w:t>назначением которых является многоквартирный дом</w:t>
      </w:r>
      <w:r w:rsidRPr="006D6F84">
        <w:rPr>
          <w:rFonts w:ascii="Times New Roman" w:hAnsi="Times New Roman" w:cs="Times New Roman"/>
          <w:sz w:val="18"/>
          <w:szCs w:val="18"/>
          <w:shd w:val="clear" w:color="auto" w:fill="F3F1E9"/>
        </w:rPr>
        <w:t>;</w:t>
      </w:r>
    </w:p>
    <w:p w:rsidR="006D6F84" w:rsidRPr="006D6F84" w:rsidRDefault="006D6F84" w:rsidP="006D6F84">
      <w:pPr>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3) </w:t>
      </w:r>
      <w:r w:rsidRPr="006D6F84">
        <w:rPr>
          <w:rFonts w:ascii="Times New Roman" w:hAnsi="Times New Roman" w:cs="Times New Roman"/>
          <w:b/>
          <w:sz w:val="18"/>
          <w:szCs w:val="18"/>
        </w:rPr>
        <w:t>0,5 процента</w:t>
      </w:r>
      <w:r w:rsidRPr="006D6F84">
        <w:rPr>
          <w:rFonts w:ascii="Times New Roman" w:hAnsi="Times New Roman" w:cs="Times New Roman"/>
          <w:sz w:val="18"/>
          <w:szCs w:val="18"/>
        </w:rPr>
        <w:t xml:space="preserve"> в отношении прочих объектов налогообложения.</w:t>
      </w:r>
    </w:p>
    <w:p w:rsidR="006D6F84" w:rsidRPr="006D6F84" w:rsidRDefault="006D6F84" w:rsidP="006D6F84">
      <w:pPr>
        <w:pStyle w:val="Style33"/>
        <w:spacing w:line="240" w:lineRule="auto"/>
        <w:ind w:firstLine="0"/>
        <w:jc w:val="center"/>
        <w:rPr>
          <w:sz w:val="18"/>
          <w:szCs w:val="18"/>
        </w:rPr>
      </w:pPr>
    </w:p>
    <w:p w:rsidR="006D6F84" w:rsidRPr="006D6F84" w:rsidRDefault="006D6F84" w:rsidP="006D6F84">
      <w:pPr>
        <w:pStyle w:val="Style33"/>
        <w:spacing w:line="240" w:lineRule="auto"/>
        <w:ind w:firstLine="0"/>
        <w:jc w:val="center"/>
        <w:rPr>
          <w:sz w:val="18"/>
          <w:szCs w:val="18"/>
        </w:rPr>
      </w:pPr>
      <w:r w:rsidRPr="006D6F84">
        <w:rPr>
          <w:sz w:val="18"/>
          <w:szCs w:val="18"/>
        </w:rPr>
        <w:t>Статья 3. Налоговые льготы</w:t>
      </w:r>
    </w:p>
    <w:p w:rsidR="006D6F84" w:rsidRPr="006D6F84" w:rsidRDefault="006D6F84" w:rsidP="006D6F84">
      <w:pPr>
        <w:pStyle w:val="ConsPlusNormal"/>
        <w:jc w:val="both"/>
        <w:rPr>
          <w:sz w:val="18"/>
          <w:szCs w:val="18"/>
        </w:rPr>
      </w:pPr>
    </w:p>
    <w:p w:rsidR="006D6F84" w:rsidRPr="006D6F84" w:rsidRDefault="006D6F84" w:rsidP="006D6F84">
      <w:pPr>
        <w:pStyle w:val="ConsPlusNormal"/>
        <w:jc w:val="both"/>
        <w:rPr>
          <w:sz w:val="18"/>
          <w:szCs w:val="18"/>
        </w:rPr>
      </w:pPr>
      <w:r w:rsidRPr="006D6F84">
        <w:rPr>
          <w:sz w:val="18"/>
          <w:szCs w:val="18"/>
        </w:rPr>
        <w:t xml:space="preserve">      1. Налоговые льготы и налоговые вычеты, установленные главой 32 Налогового кодекса Российской Федерации, действуют на территории муниципального образования в полном объеме.</w:t>
      </w:r>
    </w:p>
    <w:p w:rsidR="006D6F84" w:rsidRPr="006D6F84" w:rsidRDefault="006D6F84" w:rsidP="006D6F84">
      <w:pPr>
        <w:tabs>
          <w:tab w:val="left" w:pos="567"/>
        </w:tabs>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2. Освободить от уплаты налога на имущество:</w:t>
      </w:r>
    </w:p>
    <w:p w:rsidR="006D6F84" w:rsidRPr="006D6F84" w:rsidRDefault="006D6F84" w:rsidP="006D6F84">
      <w:pPr>
        <w:tabs>
          <w:tab w:val="left" w:pos="567"/>
        </w:tabs>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lastRenderedPageBreak/>
        <w:t xml:space="preserve">      1) физических лиц членов добровольной народной дружины по охране общественного порядка «</w:t>
      </w:r>
      <w:proofErr w:type="gramStart"/>
      <w:r w:rsidRPr="006D6F84">
        <w:rPr>
          <w:rFonts w:ascii="Times New Roman" w:hAnsi="Times New Roman" w:cs="Times New Roman"/>
          <w:sz w:val="18"/>
          <w:szCs w:val="18"/>
        </w:rPr>
        <w:t xml:space="preserve">Порядок»   </w:t>
      </w:r>
      <w:proofErr w:type="gramEnd"/>
      <w:r w:rsidRPr="006D6F84">
        <w:rPr>
          <w:rFonts w:ascii="Times New Roman" w:hAnsi="Times New Roman" w:cs="Times New Roman"/>
          <w:sz w:val="18"/>
          <w:szCs w:val="18"/>
        </w:rPr>
        <w:t xml:space="preserve">муниципального образования сельское поселение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Красногвардейского муниципального района Оренбургской области в отношении всех  объектов налогообложения, определенных в пункте 4 статьи 407 части второй Налогового кодекса Российской Федерации вне зависимости от количества оснований для применения налоговых льгот.</w:t>
      </w:r>
    </w:p>
    <w:p w:rsidR="006D6F84" w:rsidRPr="006D6F84" w:rsidRDefault="006D6F84" w:rsidP="006D6F84">
      <w:pPr>
        <w:tabs>
          <w:tab w:val="left" w:pos="567"/>
        </w:tabs>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Основанием для применения налоговой льготы является удостоверение народного дружинника, выданное командиром добровольной народной дружины по охране общественного порядка и заверенное печатью администрации муниципального образования сельское поселение </w:t>
      </w:r>
      <w:proofErr w:type="spellStart"/>
      <w:r w:rsidRPr="006D6F84">
        <w:rPr>
          <w:rFonts w:ascii="Times New Roman" w:hAnsi="Times New Roman" w:cs="Times New Roman"/>
          <w:sz w:val="18"/>
          <w:szCs w:val="18"/>
        </w:rPr>
        <w:t>Новоюласенский</w:t>
      </w:r>
      <w:proofErr w:type="spellEnd"/>
      <w:r w:rsidRPr="006D6F84">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6D6F84" w:rsidRPr="006D6F84" w:rsidRDefault="006D6F84" w:rsidP="006D6F84">
      <w:pPr>
        <w:tabs>
          <w:tab w:val="left" w:pos="3360"/>
        </w:tabs>
        <w:spacing w:after="0" w:line="240" w:lineRule="auto"/>
        <w:jc w:val="both"/>
        <w:rPr>
          <w:rFonts w:ascii="Times New Roman" w:hAnsi="Times New Roman" w:cs="Times New Roman"/>
          <w:sz w:val="18"/>
          <w:szCs w:val="18"/>
        </w:rPr>
      </w:pPr>
      <w:r w:rsidRPr="006D6F84">
        <w:rPr>
          <w:rFonts w:ascii="Times New Roman" w:hAnsi="Times New Roman" w:cs="Times New Roman"/>
          <w:sz w:val="18"/>
          <w:szCs w:val="18"/>
        </w:rPr>
        <w:t xml:space="preserve">      Налоговая льгота предоставляется членам только на период членства добровольной народной дружине по охране общественного порядка;</w:t>
      </w:r>
    </w:p>
    <w:p w:rsidR="006D6F84" w:rsidRPr="006D6F84" w:rsidRDefault="006D6F84" w:rsidP="006D6F84">
      <w:pPr>
        <w:spacing w:after="0" w:line="240" w:lineRule="auto"/>
        <w:jc w:val="both"/>
        <w:rPr>
          <w:rFonts w:ascii="Times New Roman" w:hAnsi="Times New Roman" w:cs="Times New Roman"/>
          <w:sz w:val="18"/>
          <w:szCs w:val="18"/>
          <w:shd w:val="clear" w:color="auto" w:fill="FFFFFF"/>
        </w:rPr>
      </w:pPr>
      <w:r w:rsidRPr="006D6F84">
        <w:rPr>
          <w:rFonts w:ascii="Times New Roman" w:hAnsi="Times New Roman" w:cs="Times New Roman"/>
          <w:sz w:val="18"/>
          <w:szCs w:val="18"/>
          <w:shd w:val="clear" w:color="auto" w:fill="FFFFFF"/>
        </w:rPr>
        <w:t xml:space="preserve">      2) физических лиц - в отношении объектов налогообложения, расположенных на территории, на которой в соответствии с </w:t>
      </w:r>
      <w:hyperlink r:id="rId86" w:history="1">
        <w:r w:rsidRPr="006D6F84">
          <w:rPr>
            <w:rStyle w:val="af"/>
            <w:rFonts w:ascii="Times New Roman" w:hAnsi="Times New Roman" w:cs="Times New Roman"/>
            <w:sz w:val="18"/>
            <w:szCs w:val="18"/>
          </w:rPr>
          <w:t>законодательством</w:t>
        </w:r>
      </w:hyperlink>
      <w:r w:rsidRPr="006D6F84">
        <w:rPr>
          <w:rFonts w:ascii="Times New Roman" w:hAnsi="Times New Roman" w:cs="Times New Roman"/>
          <w:sz w:val="18"/>
          <w:szCs w:val="18"/>
          <w:shd w:val="clear" w:color="auto" w:fill="FFFFFF"/>
        </w:rPr>
        <w:t xml:space="preserve">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w:t>
      </w:r>
    </w:p>
    <w:p w:rsidR="006D6F84" w:rsidRPr="00D72FE6" w:rsidRDefault="006D6F84" w:rsidP="00D72FE6">
      <w:pPr>
        <w:spacing w:after="0" w:line="240" w:lineRule="auto"/>
        <w:jc w:val="both"/>
        <w:rPr>
          <w:rFonts w:ascii="Times New Roman" w:hAnsi="Times New Roman" w:cs="Times New Roman"/>
          <w:sz w:val="18"/>
          <w:szCs w:val="18"/>
          <w:shd w:val="clear" w:color="auto" w:fill="FFFFFF"/>
        </w:rPr>
      </w:pPr>
      <w:r w:rsidRPr="006D6F84">
        <w:rPr>
          <w:rFonts w:ascii="Times New Roman" w:hAnsi="Times New Roman" w:cs="Times New Roman"/>
          <w:sz w:val="18"/>
          <w:szCs w:val="18"/>
          <w:shd w:val="clear" w:color="auto" w:fill="FFFFFF"/>
        </w:rPr>
        <w:t xml:space="preserve">      Налоговая льгота предоставляется за весь налоговый период, в котором действовал соответствующий режим.</w:t>
      </w:r>
    </w:p>
    <w:p w:rsidR="00F24650" w:rsidRPr="00D72FE6" w:rsidRDefault="00F24650" w:rsidP="00D72FE6">
      <w:pPr>
        <w:spacing w:after="0" w:line="240" w:lineRule="auto"/>
        <w:jc w:val="center"/>
        <w:rPr>
          <w:rFonts w:ascii="Times New Roman" w:hAnsi="Times New Roman" w:cs="Times New Roman"/>
          <w:b/>
          <w:color w:val="00000A"/>
          <w:sz w:val="18"/>
          <w:szCs w:val="18"/>
          <w:lang w:eastAsia="ar-SA"/>
        </w:rPr>
      </w:pPr>
      <w:r w:rsidRPr="00D72FE6">
        <w:rPr>
          <w:rFonts w:ascii="Times New Roman" w:hAnsi="Times New Roman" w:cs="Times New Roman"/>
          <w:b/>
          <w:color w:val="00000A"/>
          <w:sz w:val="18"/>
          <w:szCs w:val="18"/>
          <w:lang w:eastAsia="ar-SA"/>
        </w:rPr>
        <w:t>СОВЕТ ДЕПУТАТОВ</w:t>
      </w:r>
    </w:p>
    <w:p w:rsidR="00F24650" w:rsidRPr="00D72FE6" w:rsidRDefault="00F24650" w:rsidP="00D72FE6">
      <w:pPr>
        <w:spacing w:after="0" w:line="240" w:lineRule="auto"/>
        <w:jc w:val="center"/>
        <w:rPr>
          <w:rFonts w:ascii="Times New Roman" w:hAnsi="Times New Roman" w:cs="Times New Roman"/>
          <w:b/>
          <w:color w:val="00000A"/>
          <w:sz w:val="18"/>
          <w:szCs w:val="18"/>
          <w:lang w:eastAsia="ar-SA"/>
        </w:rPr>
      </w:pPr>
      <w:r w:rsidRPr="00D72FE6">
        <w:rPr>
          <w:rFonts w:ascii="Times New Roman" w:hAnsi="Times New Roman" w:cs="Times New Roman"/>
          <w:b/>
          <w:color w:val="00000A"/>
          <w:sz w:val="18"/>
          <w:szCs w:val="18"/>
          <w:lang w:eastAsia="ar-SA"/>
        </w:rPr>
        <w:t>МУНИЦИПАЛЬНОГО ОБРАЗОВАНИЯ</w:t>
      </w:r>
    </w:p>
    <w:p w:rsidR="00F24650" w:rsidRPr="00D72FE6" w:rsidRDefault="00F24650" w:rsidP="00D72FE6">
      <w:pPr>
        <w:spacing w:after="0" w:line="240" w:lineRule="auto"/>
        <w:jc w:val="center"/>
        <w:rPr>
          <w:rFonts w:ascii="Times New Roman" w:hAnsi="Times New Roman" w:cs="Times New Roman"/>
          <w:b/>
          <w:color w:val="00000A"/>
          <w:sz w:val="18"/>
          <w:szCs w:val="18"/>
          <w:lang w:eastAsia="ar-SA"/>
        </w:rPr>
      </w:pPr>
      <w:r w:rsidRPr="00D72FE6">
        <w:rPr>
          <w:rFonts w:ascii="Times New Roman" w:hAnsi="Times New Roman" w:cs="Times New Roman"/>
          <w:b/>
          <w:color w:val="00000A"/>
          <w:sz w:val="18"/>
          <w:szCs w:val="18"/>
          <w:lang w:eastAsia="ar-SA"/>
        </w:rPr>
        <w:t>СЕЛЬСКОЕ ПОСЕЛЕНИЕ</w:t>
      </w:r>
    </w:p>
    <w:p w:rsidR="00F24650" w:rsidRPr="00D72FE6" w:rsidRDefault="00F24650" w:rsidP="00D72FE6">
      <w:pPr>
        <w:spacing w:after="0" w:line="240" w:lineRule="auto"/>
        <w:jc w:val="center"/>
        <w:rPr>
          <w:rFonts w:ascii="Times New Roman" w:hAnsi="Times New Roman" w:cs="Times New Roman"/>
          <w:b/>
          <w:color w:val="00000A"/>
          <w:sz w:val="18"/>
          <w:szCs w:val="18"/>
          <w:lang w:eastAsia="ar-SA"/>
        </w:rPr>
      </w:pPr>
      <w:r w:rsidRPr="00D72FE6">
        <w:rPr>
          <w:rFonts w:ascii="Times New Roman" w:hAnsi="Times New Roman" w:cs="Times New Roman"/>
          <w:b/>
          <w:color w:val="00000A"/>
          <w:sz w:val="18"/>
          <w:szCs w:val="18"/>
          <w:lang w:eastAsia="ar-SA"/>
        </w:rPr>
        <w:t>НОВОЮЛАСЕНСКИЙ СЕЛЬСОВЕТ</w:t>
      </w:r>
    </w:p>
    <w:p w:rsidR="00F24650" w:rsidRPr="00D72FE6" w:rsidRDefault="00F24650" w:rsidP="00D72FE6">
      <w:pPr>
        <w:pStyle w:val="a6"/>
        <w:spacing w:before="0" w:beforeAutospacing="0" w:after="0" w:afterAutospacing="0"/>
        <w:jc w:val="center"/>
        <w:rPr>
          <w:b/>
          <w:color w:val="00000A"/>
          <w:sz w:val="18"/>
          <w:szCs w:val="18"/>
          <w:lang w:eastAsia="ar-SA"/>
        </w:rPr>
      </w:pPr>
      <w:r w:rsidRPr="00D72FE6">
        <w:rPr>
          <w:b/>
          <w:color w:val="00000A"/>
          <w:sz w:val="18"/>
          <w:szCs w:val="18"/>
          <w:lang w:eastAsia="ar-SA"/>
        </w:rPr>
        <w:t>КРАСНОГВАРДЕЙСКОГО МУНИЦИПАЛЬНОГО РАЙОНА</w:t>
      </w:r>
    </w:p>
    <w:p w:rsidR="00F24650" w:rsidRPr="00D72FE6" w:rsidRDefault="00F24650" w:rsidP="00D72FE6">
      <w:pPr>
        <w:pStyle w:val="a6"/>
        <w:spacing w:before="0" w:beforeAutospacing="0" w:after="0" w:afterAutospacing="0"/>
        <w:jc w:val="center"/>
        <w:rPr>
          <w:b/>
          <w:color w:val="00000A"/>
          <w:sz w:val="18"/>
          <w:szCs w:val="18"/>
          <w:lang w:eastAsia="ar-SA"/>
        </w:rPr>
      </w:pPr>
      <w:r w:rsidRPr="00D72FE6">
        <w:rPr>
          <w:b/>
          <w:color w:val="00000A"/>
          <w:sz w:val="18"/>
          <w:szCs w:val="18"/>
          <w:lang w:eastAsia="ar-SA"/>
        </w:rPr>
        <w:t>ОРЕНБУРГСКОЙ ОБЛАСТИ</w:t>
      </w:r>
    </w:p>
    <w:p w:rsidR="00F24650" w:rsidRPr="00D72FE6" w:rsidRDefault="00F24650" w:rsidP="00D72FE6">
      <w:pPr>
        <w:pStyle w:val="a6"/>
        <w:spacing w:before="0" w:beforeAutospacing="0" w:after="0" w:afterAutospacing="0"/>
        <w:jc w:val="center"/>
        <w:rPr>
          <w:b/>
          <w:color w:val="00000A"/>
          <w:sz w:val="18"/>
          <w:szCs w:val="18"/>
          <w:lang w:eastAsia="ar-SA"/>
        </w:rPr>
      </w:pPr>
      <w:r w:rsidRPr="00D72FE6">
        <w:rPr>
          <w:b/>
          <w:color w:val="00000A"/>
          <w:sz w:val="18"/>
          <w:szCs w:val="18"/>
          <w:lang w:eastAsia="ar-SA"/>
        </w:rPr>
        <w:t>пятого созыва</w:t>
      </w:r>
    </w:p>
    <w:p w:rsidR="00F24650" w:rsidRPr="00D72FE6" w:rsidRDefault="00F24650" w:rsidP="00D72FE6">
      <w:pPr>
        <w:spacing w:after="0" w:line="240" w:lineRule="auto"/>
        <w:jc w:val="center"/>
        <w:rPr>
          <w:rFonts w:ascii="Times New Roman" w:hAnsi="Times New Roman" w:cs="Times New Roman"/>
          <w:b/>
          <w:sz w:val="18"/>
          <w:szCs w:val="18"/>
        </w:rPr>
      </w:pPr>
    </w:p>
    <w:p w:rsidR="00F24650" w:rsidRPr="00D72FE6" w:rsidRDefault="00F24650" w:rsidP="00D72FE6">
      <w:pPr>
        <w:spacing w:after="0" w:line="240" w:lineRule="auto"/>
        <w:jc w:val="center"/>
        <w:rPr>
          <w:rFonts w:ascii="Times New Roman" w:hAnsi="Times New Roman" w:cs="Times New Roman"/>
          <w:b/>
          <w:sz w:val="18"/>
          <w:szCs w:val="18"/>
        </w:rPr>
      </w:pPr>
      <w:r w:rsidRPr="00D72FE6">
        <w:rPr>
          <w:rFonts w:ascii="Times New Roman" w:hAnsi="Times New Roman" w:cs="Times New Roman"/>
          <w:b/>
          <w:sz w:val="18"/>
          <w:szCs w:val="18"/>
        </w:rPr>
        <w:t>РЕШЕНИЕ</w:t>
      </w:r>
    </w:p>
    <w:p w:rsidR="00F24650" w:rsidRPr="00D72FE6" w:rsidRDefault="00F24650" w:rsidP="00D72FE6">
      <w:pPr>
        <w:spacing w:after="0" w:line="240" w:lineRule="auto"/>
        <w:rPr>
          <w:rFonts w:ascii="Times New Roman" w:hAnsi="Times New Roman" w:cs="Times New Roman"/>
          <w:b/>
          <w:sz w:val="18"/>
          <w:szCs w:val="18"/>
        </w:rPr>
      </w:pPr>
    </w:p>
    <w:p w:rsidR="00F24650" w:rsidRPr="00D72FE6" w:rsidRDefault="00F24650" w:rsidP="00D72FE6">
      <w:pPr>
        <w:spacing w:after="0" w:line="240" w:lineRule="auto"/>
        <w:rPr>
          <w:rFonts w:ascii="Times New Roman" w:hAnsi="Times New Roman" w:cs="Times New Roman"/>
          <w:sz w:val="18"/>
          <w:szCs w:val="18"/>
        </w:rPr>
      </w:pPr>
      <w:r w:rsidRPr="00D72FE6">
        <w:rPr>
          <w:rFonts w:ascii="Times New Roman" w:hAnsi="Times New Roman" w:cs="Times New Roman"/>
          <w:sz w:val="18"/>
          <w:szCs w:val="18"/>
        </w:rPr>
        <w:t xml:space="preserve">29.10.20                                                                                                          </w:t>
      </w:r>
      <w:r w:rsidR="00D72FE6">
        <w:rPr>
          <w:rFonts w:ascii="Times New Roman" w:hAnsi="Times New Roman" w:cs="Times New Roman"/>
          <w:sz w:val="18"/>
          <w:szCs w:val="18"/>
        </w:rPr>
        <w:t xml:space="preserve">                                                                              </w:t>
      </w:r>
      <w:r w:rsidRPr="00D72FE6">
        <w:rPr>
          <w:rFonts w:ascii="Times New Roman" w:hAnsi="Times New Roman" w:cs="Times New Roman"/>
          <w:sz w:val="18"/>
          <w:szCs w:val="18"/>
        </w:rPr>
        <w:t>№ 11/5</w:t>
      </w:r>
    </w:p>
    <w:p w:rsidR="00F24650" w:rsidRPr="00D72FE6" w:rsidRDefault="00F24650" w:rsidP="00D72FE6">
      <w:pPr>
        <w:spacing w:after="0" w:line="240" w:lineRule="auto"/>
        <w:jc w:val="center"/>
        <w:rPr>
          <w:rFonts w:ascii="Times New Roman" w:hAnsi="Times New Roman" w:cs="Times New Roman"/>
          <w:sz w:val="18"/>
          <w:szCs w:val="18"/>
        </w:rPr>
      </w:pPr>
      <w:r w:rsidRPr="00D72FE6">
        <w:rPr>
          <w:rFonts w:ascii="Times New Roman" w:hAnsi="Times New Roman" w:cs="Times New Roman"/>
          <w:sz w:val="18"/>
          <w:szCs w:val="18"/>
        </w:rPr>
        <w:t xml:space="preserve">с. </w:t>
      </w:r>
      <w:proofErr w:type="spellStart"/>
      <w:r w:rsidRPr="00D72FE6">
        <w:rPr>
          <w:rFonts w:ascii="Times New Roman" w:hAnsi="Times New Roman" w:cs="Times New Roman"/>
          <w:sz w:val="18"/>
          <w:szCs w:val="18"/>
        </w:rPr>
        <w:t>Новоюласка</w:t>
      </w:r>
      <w:proofErr w:type="spellEnd"/>
    </w:p>
    <w:p w:rsidR="00F24650" w:rsidRPr="00D72FE6" w:rsidRDefault="00F24650" w:rsidP="00D72FE6">
      <w:pPr>
        <w:spacing w:after="0" w:line="240" w:lineRule="auto"/>
        <w:rPr>
          <w:rFonts w:ascii="Times New Roman" w:hAnsi="Times New Roman" w:cs="Times New Roman"/>
          <w:sz w:val="18"/>
          <w:szCs w:val="18"/>
        </w:rPr>
      </w:pPr>
    </w:p>
    <w:p w:rsidR="00F24650" w:rsidRPr="00D72FE6" w:rsidRDefault="00F24650" w:rsidP="00D72FE6">
      <w:pPr>
        <w:spacing w:after="0" w:line="240" w:lineRule="auto"/>
        <w:jc w:val="center"/>
        <w:rPr>
          <w:rStyle w:val="FontStyle124"/>
          <w:sz w:val="18"/>
          <w:szCs w:val="18"/>
        </w:rPr>
      </w:pPr>
      <w:r w:rsidRPr="00D72FE6">
        <w:rPr>
          <w:rStyle w:val="FontStyle124"/>
          <w:sz w:val="18"/>
          <w:szCs w:val="18"/>
        </w:rPr>
        <w:t xml:space="preserve">О структуре администрации муниципального образования </w:t>
      </w:r>
    </w:p>
    <w:p w:rsidR="00F24650" w:rsidRPr="00D72FE6" w:rsidRDefault="00F24650" w:rsidP="00D72FE6">
      <w:pPr>
        <w:spacing w:after="0" w:line="240" w:lineRule="auto"/>
        <w:jc w:val="center"/>
        <w:rPr>
          <w:rStyle w:val="FontStyle124"/>
          <w:sz w:val="18"/>
          <w:szCs w:val="18"/>
        </w:rPr>
      </w:pPr>
      <w:r w:rsidRPr="00D72FE6">
        <w:rPr>
          <w:rStyle w:val="FontStyle124"/>
          <w:sz w:val="18"/>
          <w:szCs w:val="18"/>
        </w:rPr>
        <w:t xml:space="preserve">сельское поселение </w:t>
      </w:r>
      <w:proofErr w:type="spellStart"/>
      <w:r w:rsidRPr="00D72FE6">
        <w:rPr>
          <w:rStyle w:val="FontStyle124"/>
          <w:sz w:val="18"/>
          <w:szCs w:val="18"/>
        </w:rPr>
        <w:t>Новоюласенский</w:t>
      </w:r>
      <w:proofErr w:type="spellEnd"/>
      <w:r w:rsidRPr="00D72FE6">
        <w:rPr>
          <w:rStyle w:val="FontStyle124"/>
          <w:sz w:val="18"/>
          <w:szCs w:val="18"/>
        </w:rPr>
        <w:t xml:space="preserve"> сельсовет Красногвардейского муниципального района Оренбургской области </w:t>
      </w:r>
    </w:p>
    <w:p w:rsidR="00F24650" w:rsidRPr="00D72FE6" w:rsidRDefault="00F24650" w:rsidP="00D72FE6">
      <w:pPr>
        <w:pStyle w:val="Style2"/>
        <w:widowControl/>
        <w:spacing w:line="240" w:lineRule="auto"/>
        <w:rPr>
          <w:rStyle w:val="FontStyle124"/>
          <w:sz w:val="18"/>
          <w:szCs w:val="18"/>
        </w:rPr>
      </w:pPr>
    </w:p>
    <w:p w:rsidR="00F24650" w:rsidRPr="00D72FE6" w:rsidRDefault="00F24650" w:rsidP="00D72FE6">
      <w:pPr>
        <w:pStyle w:val="Style3"/>
        <w:widowControl/>
        <w:spacing w:line="240" w:lineRule="auto"/>
        <w:ind w:firstLine="709"/>
        <w:jc w:val="both"/>
        <w:rPr>
          <w:rStyle w:val="FontStyle124"/>
          <w:sz w:val="18"/>
          <w:szCs w:val="18"/>
        </w:rPr>
      </w:pPr>
      <w:r w:rsidRPr="00D72FE6">
        <w:rPr>
          <w:rStyle w:val="FontStyle124"/>
          <w:sz w:val="18"/>
          <w:szCs w:val="18"/>
        </w:rPr>
        <w:t xml:space="preserve">В соответствии со статьями 21, 28 Устава муниципального образования сельское поселение </w:t>
      </w:r>
      <w:proofErr w:type="spellStart"/>
      <w:r w:rsidRPr="00D72FE6">
        <w:rPr>
          <w:rStyle w:val="FontStyle124"/>
          <w:sz w:val="18"/>
          <w:szCs w:val="18"/>
        </w:rPr>
        <w:t>Новоюласенский</w:t>
      </w:r>
      <w:proofErr w:type="spellEnd"/>
      <w:r w:rsidRPr="00D72FE6">
        <w:rPr>
          <w:rStyle w:val="FontStyle124"/>
          <w:sz w:val="18"/>
          <w:szCs w:val="18"/>
        </w:rPr>
        <w:t xml:space="preserve"> сельсовет Красногвардейского муниципального района Оренбургской области, Совет депутатов РЕШИЛ:</w:t>
      </w:r>
    </w:p>
    <w:p w:rsidR="00F24650" w:rsidRPr="00D72FE6" w:rsidRDefault="00F24650" w:rsidP="00D72FE6">
      <w:pPr>
        <w:pStyle w:val="Style3"/>
        <w:widowControl/>
        <w:spacing w:line="240" w:lineRule="auto"/>
        <w:ind w:firstLine="709"/>
        <w:jc w:val="both"/>
        <w:rPr>
          <w:rStyle w:val="FontStyle124"/>
          <w:sz w:val="18"/>
          <w:szCs w:val="18"/>
        </w:rPr>
      </w:pPr>
      <w:r w:rsidRPr="00D72FE6">
        <w:rPr>
          <w:rStyle w:val="FontStyle124"/>
          <w:sz w:val="18"/>
          <w:szCs w:val="18"/>
        </w:rPr>
        <w:t xml:space="preserve">1. Утвердить структуру администрации муниципального образования сельское поселение </w:t>
      </w:r>
      <w:proofErr w:type="spellStart"/>
      <w:r w:rsidRPr="00D72FE6">
        <w:rPr>
          <w:rStyle w:val="FontStyle124"/>
          <w:sz w:val="18"/>
          <w:szCs w:val="18"/>
        </w:rPr>
        <w:t>Новоюласенский</w:t>
      </w:r>
      <w:proofErr w:type="spellEnd"/>
      <w:r w:rsidRPr="00D72FE6">
        <w:rPr>
          <w:rStyle w:val="FontStyle124"/>
          <w:sz w:val="18"/>
          <w:szCs w:val="18"/>
        </w:rPr>
        <w:t xml:space="preserve"> сельсовет Красногвардейского муниципального района Оренбургской области согласно приложению.</w:t>
      </w:r>
    </w:p>
    <w:p w:rsidR="00F24650" w:rsidRPr="00D72FE6" w:rsidRDefault="00F24650" w:rsidP="00D72FE6">
      <w:pPr>
        <w:tabs>
          <w:tab w:val="left" w:pos="3360"/>
        </w:tabs>
        <w:spacing w:after="0" w:line="240" w:lineRule="auto"/>
        <w:jc w:val="both"/>
        <w:rPr>
          <w:rStyle w:val="FontStyle124"/>
          <w:sz w:val="18"/>
          <w:szCs w:val="18"/>
        </w:rPr>
      </w:pPr>
      <w:r w:rsidRPr="00D72FE6">
        <w:rPr>
          <w:rStyle w:val="FontStyle124"/>
          <w:sz w:val="18"/>
          <w:szCs w:val="18"/>
        </w:rPr>
        <w:t>2. Признать утратившим силу решение Совета депутатов</w:t>
      </w:r>
      <w:r w:rsidRPr="00D72FE6">
        <w:rPr>
          <w:rFonts w:ascii="Times New Roman" w:hAnsi="Times New Roman" w:cs="Times New Roman"/>
          <w:sz w:val="18"/>
          <w:szCs w:val="18"/>
        </w:rPr>
        <w:t xml:space="preserve"> муниципального образования </w:t>
      </w:r>
      <w:proofErr w:type="spellStart"/>
      <w:r w:rsidRPr="00D72FE6">
        <w:rPr>
          <w:rFonts w:ascii="Times New Roman" w:hAnsi="Times New Roman" w:cs="Times New Roman"/>
          <w:sz w:val="18"/>
          <w:szCs w:val="18"/>
        </w:rPr>
        <w:t>Новоюласенский</w:t>
      </w:r>
      <w:proofErr w:type="spellEnd"/>
      <w:r w:rsidRPr="00D72FE6">
        <w:rPr>
          <w:rFonts w:ascii="Times New Roman" w:hAnsi="Times New Roman" w:cs="Times New Roman"/>
          <w:sz w:val="18"/>
          <w:szCs w:val="18"/>
        </w:rPr>
        <w:t xml:space="preserve"> сельсовет Красногвардейского района Оренбургской области от 23 июля 2014г. № 30/1 «О структуре администрации </w:t>
      </w:r>
      <w:proofErr w:type="spellStart"/>
      <w:r w:rsidRPr="00D72FE6">
        <w:rPr>
          <w:rFonts w:ascii="Times New Roman" w:hAnsi="Times New Roman" w:cs="Times New Roman"/>
          <w:sz w:val="18"/>
          <w:szCs w:val="18"/>
        </w:rPr>
        <w:t>Новоюласенского</w:t>
      </w:r>
      <w:proofErr w:type="spellEnd"/>
      <w:r w:rsidRPr="00D72FE6">
        <w:rPr>
          <w:rFonts w:ascii="Times New Roman" w:hAnsi="Times New Roman" w:cs="Times New Roman"/>
          <w:sz w:val="18"/>
          <w:szCs w:val="18"/>
        </w:rPr>
        <w:t xml:space="preserve"> сельсовета – исполнительно – распорядительного органа муниципального образования </w:t>
      </w:r>
      <w:proofErr w:type="spellStart"/>
      <w:r w:rsidRPr="00D72FE6">
        <w:rPr>
          <w:rFonts w:ascii="Times New Roman" w:hAnsi="Times New Roman" w:cs="Times New Roman"/>
          <w:sz w:val="18"/>
          <w:szCs w:val="18"/>
        </w:rPr>
        <w:t>Новоюласенский</w:t>
      </w:r>
      <w:proofErr w:type="spellEnd"/>
      <w:r w:rsidRPr="00D72FE6">
        <w:rPr>
          <w:rFonts w:ascii="Times New Roman" w:hAnsi="Times New Roman" w:cs="Times New Roman"/>
          <w:sz w:val="18"/>
          <w:szCs w:val="18"/>
        </w:rPr>
        <w:t xml:space="preserve"> сельсовет Красногвардейского района Оренбургской области».  </w:t>
      </w:r>
    </w:p>
    <w:p w:rsidR="00F24650" w:rsidRPr="00D72FE6" w:rsidRDefault="00F24650" w:rsidP="00D72FE6">
      <w:pPr>
        <w:pStyle w:val="Style4"/>
        <w:widowControl/>
        <w:spacing w:line="240" w:lineRule="auto"/>
        <w:ind w:firstLine="709"/>
        <w:rPr>
          <w:rStyle w:val="FontStyle124"/>
          <w:sz w:val="18"/>
          <w:szCs w:val="18"/>
        </w:rPr>
      </w:pPr>
      <w:r w:rsidRPr="00D72FE6">
        <w:rPr>
          <w:rStyle w:val="FontStyle124"/>
          <w:sz w:val="18"/>
          <w:szCs w:val="18"/>
        </w:rPr>
        <w:t xml:space="preserve">3. Установить, что настоящее решение вступает в силу со дня его подписания, подлежит обнародованию и размещению на официальном сайте администрации муниципального образования сельское поселение </w:t>
      </w:r>
      <w:proofErr w:type="spellStart"/>
      <w:r w:rsidRPr="00D72FE6">
        <w:rPr>
          <w:rStyle w:val="FontStyle124"/>
          <w:sz w:val="18"/>
          <w:szCs w:val="18"/>
        </w:rPr>
        <w:t>Новоюласенский</w:t>
      </w:r>
      <w:proofErr w:type="spellEnd"/>
      <w:r w:rsidRPr="00D72FE6">
        <w:rPr>
          <w:rStyle w:val="FontStyle124"/>
          <w:sz w:val="18"/>
          <w:szCs w:val="18"/>
        </w:rPr>
        <w:t xml:space="preserve"> сельсовет Красногвардейского муниципального района Оренбургской области в сети «Интернет».</w:t>
      </w:r>
    </w:p>
    <w:p w:rsidR="00F24650" w:rsidRPr="00D72FE6" w:rsidRDefault="00F24650" w:rsidP="00D72FE6">
      <w:pPr>
        <w:pStyle w:val="Style4"/>
        <w:widowControl/>
        <w:spacing w:line="240" w:lineRule="auto"/>
        <w:ind w:firstLine="709"/>
        <w:rPr>
          <w:rStyle w:val="FontStyle124"/>
          <w:sz w:val="18"/>
          <w:szCs w:val="18"/>
        </w:rPr>
      </w:pPr>
      <w:r w:rsidRPr="00D72FE6">
        <w:rPr>
          <w:rStyle w:val="FontStyle124"/>
          <w:sz w:val="18"/>
          <w:szCs w:val="18"/>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F24650" w:rsidRPr="00D72FE6" w:rsidRDefault="00F24650" w:rsidP="00D72FE6">
      <w:pPr>
        <w:pStyle w:val="Style4"/>
        <w:widowControl/>
        <w:spacing w:line="240" w:lineRule="auto"/>
        <w:ind w:firstLine="0"/>
        <w:rPr>
          <w:rStyle w:val="FontStyle124"/>
          <w:sz w:val="18"/>
          <w:szCs w:val="18"/>
        </w:rPr>
      </w:pPr>
      <w:r w:rsidRPr="00D72FE6">
        <w:rPr>
          <w:rStyle w:val="FontStyle124"/>
          <w:sz w:val="18"/>
          <w:szCs w:val="18"/>
        </w:rPr>
        <w:t xml:space="preserve">Председатель Совета депутатов                                           </w:t>
      </w:r>
      <w:r w:rsidR="00D72FE6">
        <w:rPr>
          <w:rStyle w:val="FontStyle124"/>
          <w:sz w:val="18"/>
          <w:szCs w:val="18"/>
        </w:rPr>
        <w:t xml:space="preserve">                                                                                      </w:t>
      </w:r>
      <w:r w:rsidRPr="00D72FE6">
        <w:rPr>
          <w:rStyle w:val="FontStyle124"/>
          <w:sz w:val="18"/>
          <w:szCs w:val="18"/>
        </w:rPr>
        <w:t xml:space="preserve">    </w:t>
      </w:r>
      <w:proofErr w:type="spellStart"/>
      <w:r w:rsidRPr="00D72FE6">
        <w:rPr>
          <w:rStyle w:val="FontStyle124"/>
          <w:sz w:val="18"/>
          <w:szCs w:val="18"/>
        </w:rPr>
        <w:t>Л.А.Шинкаренко</w:t>
      </w:r>
      <w:proofErr w:type="spellEnd"/>
    </w:p>
    <w:p w:rsidR="00F24650" w:rsidRPr="00D72FE6" w:rsidRDefault="00F24650" w:rsidP="00D72FE6">
      <w:pPr>
        <w:pStyle w:val="Style9"/>
        <w:widowControl/>
        <w:spacing w:line="240" w:lineRule="auto"/>
        <w:ind w:firstLine="0"/>
        <w:rPr>
          <w:rStyle w:val="FontStyle124"/>
          <w:sz w:val="18"/>
          <w:szCs w:val="18"/>
        </w:rPr>
      </w:pPr>
    </w:p>
    <w:p w:rsidR="00F24650" w:rsidRPr="00D72FE6" w:rsidRDefault="00F24650" w:rsidP="00D72FE6">
      <w:pPr>
        <w:pStyle w:val="Style9"/>
        <w:widowControl/>
        <w:spacing w:line="240" w:lineRule="auto"/>
        <w:ind w:firstLine="0"/>
        <w:jc w:val="right"/>
        <w:rPr>
          <w:rStyle w:val="FontStyle124"/>
          <w:sz w:val="18"/>
          <w:szCs w:val="18"/>
        </w:rPr>
      </w:pPr>
      <w:r w:rsidRPr="00D72FE6">
        <w:rPr>
          <w:rStyle w:val="FontStyle124"/>
          <w:sz w:val="18"/>
          <w:szCs w:val="18"/>
        </w:rPr>
        <w:t>Приложение</w:t>
      </w:r>
    </w:p>
    <w:p w:rsidR="00F24650" w:rsidRPr="00D72FE6" w:rsidRDefault="00F24650" w:rsidP="00D72FE6">
      <w:pPr>
        <w:pStyle w:val="Style9"/>
        <w:widowControl/>
        <w:spacing w:line="240" w:lineRule="auto"/>
        <w:ind w:firstLine="0"/>
        <w:jc w:val="right"/>
        <w:rPr>
          <w:rStyle w:val="FontStyle124"/>
          <w:sz w:val="18"/>
          <w:szCs w:val="18"/>
        </w:rPr>
      </w:pPr>
      <w:r w:rsidRPr="00D72FE6">
        <w:rPr>
          <w:rStyle w:val="FontStyle124"/>
          <w:sz w:val="18"/>
          <w:szCs w:val="18"/>
        </w:rPr>
        <w:t xml:space="preserve"> к решению Совета депутатов</w:t>
      </w:r>
    </w:p>
    <w:p w:rsidR="00F24650" w:rsidRPr="00D72FE6" w:rsidRDefault="00F24650" w:rsidP="00D72FE6">
      <w:pPr>
        <w:pStyle w:val="Style9"/>
        <w:widowControl/>
        <w:spacing w:line="240" w:lineRule="auto"/>
        <w:ind w:firstLine="0"/>
        <w:jc w:val="right"/>
        <w:rPr>
          <w:rStyle w:val="FontStyle124"/>
          <w:sz w:val="18"/>
          <w:szCs w:val="18"/>
        </w:rPr>
      </w:pPr>
      <w:r w:rsidRPr="00D72FE6">
        <w:rPr>
          <w:rStyle w:val="FontStyle124"/>
          <w:sz w:val="18"/>
          <w:szCs w:val="18"/>
        </w:rPr>
        <w:t xml:space="preserve">муниципального образования </w:t>
      </w:r>
    </w:p>
    <w:p w:rsidR="00F24650" w:rsidRPr="00D72FE6" w:rsidRDefault="00F24650" w:rsidP="00D72FE6">
      <w:pPr>
        <w:pStyle w:val="Style9"/>
        <w:widowControl/>
        <w:spacing w:line="240" w:lineRule="auto"/>
        <w:ind w:firstLine="0"/>
        <w:jc w:val="right"/>
        <w:rPr>
          <w:rStyle w:val="FontStyle124"/>
          <w:sz w:val="18"/>
          <w:szCs w:val="18"/>
        </w:rPr>
      </w:pPr>
      <w:r w:rsidRPr="00D72FE6">
        <w:rPr>
          <w:rStyle w:val="FontStyle124"/>
          <w:sz w:val="18"/>
          <w:szCs w:val="18"/>
        </w:rPr>
        <w:t>сельское поселение</w:t>
      </w:r>
    </w:p>
    <w:p w:rsidR="00F24650" w:rsidRPr="00D72FE6" w:rsidRDefault="00F24650" w:rsidP="00D72FE6">
      <w:pPr>
        <w:pStyle w:val="Style9"/>
        <w:widowControl/>
        <w:spacing w:line="240" w:lineRule="auto"/>
        <w:ind w:firstLine="0"/>
        <w:jc w:val="right"/>
        <w:rPr>
          <w:rStyle w:val="FontStyle124"/>
          <w:sz w:val="18"/>
          <w:szCs w:val="18"/>
        </w:rPr>
      </w:pPr>
      <w:proofErr w:type="spellStart"/>
      <w:r w:rsidRPr="00D72FE6">
        <w:rPr>
          <w:rStyle w:val="FontStyle124"/>
          <w:sz w:val="18"/>
          <w:szCs w:val="18"/>
        </w:rPr>
        <w:t>Новоюласенский</w:t>
      </w:r>
      <w:proofErr w:type="spellEnd"/>
      <w:r w:rsidRPr="00D72FE6">
        <w:rPr>
          <w:rStyle w:val="FontStyle124"/>
          <w:sz w:val="18"/>
          <w:szCs w:val="18"/>
        </w:rPr>
        <w:t xml:space="preserve"> сельсовет</w:t>
      </w:r>
    </w:p>
    <w:p w:rsidR="00F24650" w:rsidRPr="00D72FE6" w:rsidRDefault="00F24650" w:rsidP="00D72FE6">
      <w:pPr>
        <w:pStyle w:val="Style9"/>
        <w:widowControl/>
        <w:spacing w:line="240" w:lineRule="auto"/>
        <w:ind w:firstLine="0"/>
        <w:jc w:val="right"/>
        <w:rPr>
          <w:rStyle w:val="FontStyle124"/>
          <w:sz w:val="18"/>
          <w:szCs w:val="18"/>
        </w:rPr>
      </w:pPr>
      <w:r w:rsidRPr="00D72FE6">
        <w:rPr>
          <w:rStyle w:val="FontStyle124"/>
          <w:sz w:val="18"/>
          <w:szCs w:val="18"/>
        </w:rPr>
        <w:t>Красногвардейского муниципального района</w:t>
      </w:r>
    </w:p>
    <w:p w:rsidR="00F24650" w:rsidRPr="00D72FE6" w:rsidRDefault="00F24650" w:rsidP="00D72FE6">
      <w:pPr>
        <w:pStyle w:val="Style9"/>
        <w:widowControl/>
        <w:spacing w:line="240" w:lineRule="auto"/>
        <w:ind w:firstLine="0"/>
        <w:jc w:val="right"/>
        <w:rPr>
          <w:rStyle w:val="FontStyle124"/>
          <w:sz w:val="18"/>
          <w:szCs w:val="18"/>
        </w:rPr>
      </w:pPr>
      <w:r w:rsidRPr="00D72FE6">
        <w:rPr>
          <w:rStyle w:val="FontStyle124"/>
          <w:sz w:val="18"/>
          <w:szCs w:val="18"/>
        </w:rPr>
        <w:t>Оренбургской области</w:t>
      </w:r>
    </w:p>
    <w:p w:rsidR="00F24650" w:rsidRPr="00D72FE6" w:rsidRDefault="00F24650" w:rsidP="00D72FE6">
      <w:pPr>
        <w:pStyle w:val="Style10"/>
        <w:widowControl/>
        <w:jc w:val="right"/>
        <w:rPr>
          <w:rStyle w:val="FontStyle179"/>
          <w:rFonts w:ascii="Times New Roman" w:hAnsi="Times New Roman" w:cs="Times New Roman"/>
          <w:position w:val="-6"/>
          <w:sz w:val="18"/>
          <w:szCs w:val="18"/>
        </w:rPr>
      </w:pPr>
      <w:r w:rsidRPr="00D72FE6">
        <w:rPr>
          <w:rStyle w:val="FontStyle124"/>
          <w:position w:val="-6"/>
          <w:sz w:val="18"/>
          <w:szCs w:val="18"/>
        </w:rPr>
        <w:t>от 29.10.2026 № 11/5</w:t>
      </w:r>
    </w:p>
    <w:p w:rsidR="00F24650" w:rsidRPr="00D72FE6" w:rsidRDefault="00F24650" w:rsidP="00D72FE6">
      <w:pPr>
        <w:pStyle w:val="Style14"/>
        <w:widowControl/>
        <w:jc w:val="right"/>
        <w:rPr>
          <w:sz w:val="18"/>
          <w:szCs w:val="18"/>
        </w:rPr>
      </w:pPr>
    </w:p>
    <w:p w:rsidR="00F24650" w:rsidRPr="00D72FE6" w:rsidRDefault="00F24650" w:rsidP="00D72FE6">
      <w:pPr>
        <w:pStyle w:val="Style14"/>
        <w:widowControl/>
        <w:jc w:val="center"/>
        <w:rPr>
          <w:sz w:val="18"/>
          <w:szCs w:val="18"/>
        </w:rPr>
      </w:pPr>
    </w:p>
    <w:p w:rsidR="00F24650" w:rsidRPr="00D72FE6" w:rsidRDefault="00F24650" w:rsidP="00D72FE6">
      <w:pPr>
        <w:pStyle w:val="Style14"/>
        <w:widowControl/>
        <w:jc w:val="center"/>
        <w:rPr>
          <w:rStyle w:val="FontStyle124"/>
          <w:sz w:val="18"/>
          <w:szCs w:val="18"/>
        </w:rPr>
      </w:pPr>
      <w:r w:rsidRPr="00D72FE6">
        <w:rPr>
          <w:rStyle w:val="FontStyle124"/>
          <w:sz w:val="18"/>
          <w:szCs w:val="18"/>
        </w:rPr>
        <w:t>СТРУКТУРА</w:t>
      </w:r>
    </w:p>
    <w:p w:rsidR="00F24650" w:rsidRPr="00D72FE6" w:rsidRDefault="00F24650" w:rsidP="00D72FE6">
      <w:pPr>
        <w:pStyle w:val="Style12"/>
        <w:widowControl/>
        <w:spacing w:line="240" w:lineRule="auto"/>
        <w:rPr>
          <w:rStyle w:val="FontStyle124"/>
          <w:sz w:val="18"/>
          <w:szCs w:val="18"/>
        </w:rPr>
      </w:pPr>
      <w:r w:rsidRPr="00D72FE6">
        <w:rPr>
          <w:rStyle w:val="FontStyle124"/>
          <w:sz w:val="18"/>
          <w:szCs w:val="18"/>
        </w:rPr>
        <w:t xml:space="preserve">администрации муниципального образования сельское поселение </w:t>
      </w:r>
      <w:proofErr w:type="spellStart"/>
      <w:r w:rsidRPr="00D72FE6">
        <w:rPr>
          <w:rStyle w:val="FontStyle124"/>
          <w:sz w:val="18"/>
          <w:szCs w:val="18"/>
        </w:rPr>
        <w:t>Новоюласенский</w:t>
      </w:r>
      <w:proofErr w:type="spellEnd"/>
      <w:r w:rsidRPr="00D72FE6">
        <w:rPr>
          <w:rStyle w:val="FontStyle124"/>
          <w:sz w:val="18"/>
          <w:szCs w:val="18"/>
        </w:rPr>
        <w:t xml:space="preserve"> сельсовет Красногвардейского муниципального района Оренбургской области</w:t>
      </w:r>
    </w:p>
    <w:p w:rsidR="00F24650" w:rsidRPr="00D72FE6" w:rsidRDefault="00F24650" w:rsidP="00D72FE6">
      <w:pPr>
        <w:pStyle w:val="Style12"/>
        <w:widowControl/>
        <w:spacing w:before="5" w:line="240" w:lineRule="auto"/>
        <w:rPr>
          <w:rStyle w:val="FontStyle124"/>
          <w:sz w:val="18"/>
          <w:szCs w:val="18"/>
        </w:rPr>
      </w:pPr>
    </w:p>
    <w:p w:rsidR="00F24650" w:rsidRPr="00D72FE6" w:rsidRDefault="00F24650" w:rsidP="00D72FE6">
      <w:pPr>
        <w:pStyle w:val="Style12"/>
        <w:widowControl/>
        <w:spacing w:before="5" w:line="240" w:lineRule="auto"/>
        <w:rPr>
          <w:rStyle w:val="FontStyle124"/>
          <w:sz w:val="18"/>
          <w:szCs w:val="18"/>
        </w:rPr>
      </w:pPr>
      <w:r w:rsidRPr="00D72FE6">
        <w:rPr>
          <w:noProof/>
          <w:sz w:val="18"/>
          <w:szCs w:val="18"/>
        </w:rPr>
        <mc:AlternateContent>
          <mc:Choice Requires="wps">
            <w:drawing>
              <wp:anchor distT="0" distB="0" distL="114300" distR="114300" simplePos="0" relativeHeight="251659264" behindDoc="0" locked="0" layoutInCell="1" allowOverlap="1" wp14:anchorId="034F0877" wp14:editId="0A046C84">
                <wp:simplePos x="0" y="0"/>
                <wp:positionH relativeFrom="column">
                  <wp:posOffset>1203960</wp:posOffset>
                </wp:positionH>
                <wp:positionV relativeFrom="paragraph">
                  <wp:posOffset>145415</wp:posOffset>
                </wp:positionV>
                <wp:extent cx="3201035" cy="603885"/>
                <wp:effectExtent l="0" t="0" r="18415" b="24765"/>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603885"/>
                        </a:xfrm>
                        <a:prstGeom prst="rect">
                          <a:avLst/>
                        </a:prstGeom>
                      </wps:spPr>
                      <wps:style>
                        <a:lnRef idx="2">
                          <a:schemeClr val="accent6"/>
                        </a:lnRef>
                        <a:fillRef idx="1">
                          <a:schemeClr val="lt1"/>
                        </a:fillRef>
                        <a:effectRef idx="0">
                          <a:schemeClr val="accent6"/>
                        </a:effectRef>
                        <a:fontRef idx="minor">
                          <a:schemeClr val="dk1"/>
                        </a:fontRef>
                      </wps:style>
                      <wps:txbx>
                        <w:txbxContent>
                          <w:p w:rsidR="00D33664" w:rsidRPr="0085268F" w:rsidRDefault="00D33664" w:rsidP="00F24650">
                            <w:pPr>
                              <w:rPr>
                                <w:sz w:val="28"/>
                                <w:szCs w:val="28"/>
                              </w:rPr>
                            </w:pPr>
                            <w:r>
                              <w:rPr>
                                <w:sz w:val="28"/>
                                <w:szCs w:val="28"/>
                              </w:rPr>
                              <w:t xml:space="preserve"> </w:t>
                            </w:r>
                            <w:r w:rsidRPr="0085268F">
                              <w:rPr>
                                <w:sz w:val="28"/>
                                <w:szCs w:val="28"/>
                              </w:rPr>
                              <w:t>Глава сельского поселения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4F0877" id="Прямоугольник 1" o:spid="_x0000_s1026" style="position:absolute;left:0;text-align:left;margin-left:94.8pt;margin-top:11.45pt;width:252.05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" fillcolor="white [3201]" strokecolor="#70ad47 [3209]" strokeweight="1pt">
                <v:path arrowok="t"/>
                <v:textbox>
                  <w:txbxContent>
                    <w:p w:rsidR="00D33664" w:rsidRPr="0085268F" w:rsidRDefault="00D33664" w:rsidP="00F24650">
                      <w:pPr>
                        <w:rPr>
                          <w:sz w:val="28"/>
                          <w:szCs w:val="28"/>
                        </w:rPr>
                      </w:pPr>
                      <w:r>
                        <w:rPr>
                          <w:sz w:val="28"/>
                          <w:szCs w:val="28"/>
                        </w:rPr>
                        <w:t xml:space="preserve"> </w:t>
                      </w:r>
                      <w:r w:rsidRPr="0085268F">
                        <w:rPr>
                          <w:sz w:val="28"/>
                          <w:szCs w:val="28"/>
                        </w:rPr>
                        <w:t>Глава сельского поселения</w:t>
                      </w:r>
                    </w:p>
                  </w:txbxContent>
                </v:textbox>
              </v:rect>
            </w:pict>
          </mc:Fallback>
        </mc:AlternateContent>
      </w:r>
    </w:p>
    <w:p w:rsidR="00F24650" w:rsidRPr="00D72FE6" w:rsidRDefault="00F24650" w:rsidP="00D72FE6">
      <w:pPr>
        <w:pStyle w:val="Style12"/>
        <w:widowControl/>
        <w:spacing w:before="5" w:line="240" w:lineRule="auto"/>
        <w:rPr>
          <w:rStyle w:val="FontStyle124"/>
          <w:sz w:val="18"/>
          <w:szCs w:val="18"/>
        </w:rPr>
      </w:pPr>
      <w:r w:rsidRPr="00D72FE6">
        <w:rPr>
          <w:noProof/>
          <w:sz w:val="18"/>
          <w:szCs w:val="18"/>
        </w:rPr>
        <mc:AlternateContent>
          <mc:Choice Requires="wps">
            <w:drawing>
              <wp:inline distT="0" distB="0" distL="0" distR="0" wp14:anchorId="66C3A8AB" wp14:editId="7B2A991A">
                <wp:extent cx="45720" cy="45720"/>
                <wp:effectExtent l="0" t="0" r="11430" b="11430"/>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33664" w:rsidRDefault="00D33664" w:rsidP="00F24650">
                            <w:proofErr w:type="spellStart"/>
                            <w:r>
                              <w:t>гсеГлава</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6C3A8AB" id="_x0000_t202" coordsize="21600,21600" o:spt="202" path="m,l,21600r21600,l21600,xe">
                <v:stroke joinstyle="miter"/>
                <v:path gradientshapeok="t" o:connecttype="rect"/>
              </v:shapetype>
              <v:shape id="Надпись 13" o:spid="_x0000_s1027" type="#_x0000_t202" style="width:3.6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" fillcolor="white [3201]" strokeweight=".5pt">
                <v:path arrowok="t"/>
                <v:textbox>
                  <w:txbxContent>
                    <w:p w:rsidR="00D33664" w:rsidRDefault="00D33664" w:rsidP="00F24650">
                      <w:proofErr w:type="spellStart"/>
                      <w:r>
                        <w:t>гсеГлава</w:t>
                      </w:r>
                      <w:proofErr w:type="spellEnd"/>
                    </w:p>
                  </w:txbxContent>
                </v:textbox>
                <w10:anchorlock/>
              </v:shape>
            </w:pict>
          </mc:Fallback>
        </mc:AlternateContent>
      </w:r>
    </w:p>
    <w:p w:rsidR="00F24650" w:rsidRPr="00D72FE6" w:rsidRDefault="00F24650" w:rsidP="00D72FE6">
      <w:pPr>
        <w:pStyle w:val="Style12"/>
        <w:widowControl/>
        <w:tabs>
          <w:tab w:val="center" w:pos="4677"/>
          <w:tab w:val="left" w:pos="8275"/>
        </w:tabs>
        <w:spacing w:before="5" w:line="240" w:lineRule="auto"/>
        <w:jc w:val="left"/>
        <w:rPr>
          <w:rStyle w:val="FontStyle124"/>
          <w:sz w:val="18"/>
          <w:szCs w:val="18"/>
        </w:rPr>
      </w:pPr>
    </w:p>
    <w:p w:rsidR="00F24650" w:rsidRPr="00D72FE6" w:rsidRDefault="00F24650" w:rsidP="00D72FE6">
      <w:pPr>
        <w:pStyle w:val="Style12"/>
        <w:widowControl/>
        <w:tabs>
          <w:tab w:val="center" w:pos="4677"/>
          <w:tab w:val="left" w:pos="8275"/>
        </w:tabs>
        <w:spacing w:before="5" w:line="240" w:lineRule="auto"/>
        <w:jc w:val="left"/>
        <w:rPr>
          <w:sz w:val="18"/>
          <w:szCs w:val="18"/>
        </w:rPr>
      </w:pPr>
      <w:r w:rsidRPr="00D72FE6">
        <w:rPr>
          <w:noProof/>
          <w:sz w:val="18"/>
          <w:szCs w:val="18"/>
        </w:rPr>
        <mc:AlternateContent>
          <mc:Choice Requires="wps">
            <w:drawing>
              <wp:anchor distT="0" distB="0" distL="114299" distR="114299" simplePos="0" relativeHeight="251660288" behindDoc="0" locked="0" layoutInCell="1" allowOverlap="1" wp14:anchorId="2C406811" wp14:editId="3DE52420">
                <wp:simplePos x="0" y="0"/>
                <wp:positionH relativeFrom="column">
                  <wp:posOffset>2129789</wp:posOffset>
                </wp:positionH>
                <wp:positionV relativeFrom="paragraph">
                  <wp:posOffset>126365</wp:posOffset>
                </wp:positionV>
                <wp:extent cx="0" cy="583565"/>
                <wp:effectExtent l="0" t="0" r="19050" b="2603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35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91FF07E" id="Прямая соединительная линия 6"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167.7pt,9.95pt" to="167.7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" strokecolor="black [3200]" strokeweight=".5pt">
                <v:stroke joinstyle="miter"/>
                <o:lock v:ext="edit" shapetype="f"/>
              </v:line>
            </w:pict>
          </mc:Fallback>
        </mc:AlternateContent>
      </w:r>
      <w:r w:rsidRPr="00D72FE6">
        <w:rPr>
          <w:noProof/>
          <w:sz w:val="18"/>
          <w:szCs w:val="18"/>
        </w:rPr>
        <mc:AlternateContent>
          <mc:Choice Requires="wps">
            <w:drawing>
              <wp:anchor distT="0" distB="0" distL="114299" distR="114299" simplePos="0" relativeHeight="251661312" behindDoc="0" locked="0" layoutInCell="1" allowOverlap="1" wp14:anchorId="1AA7B233" wp14:editId="2E6C0873">
                <wp:simplePos x="0" y="0"/>
                <wp:positionH relativeFrom="column">
                  <wp:posOffset>3777614</wp:posOffset>
                </wp:positionH>
                <wp:positionV relativeFrom="paragraph">
                  <wp:posOffset>126365</wp:posOffset>
                </wp:positionV>
                <wp:extent cx="0" cy="583565"/>
                <wp:effectExtent l="0" t="0" r="19050" b="2603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35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EC1E59" id="Прямая соединительная линия 7"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7.45pt,9.95pt" to="297.45pt,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" strokecolor="#4472c4 [3204]" strokeweight=".5pt">
                <v:stroke joinstyle="miter"/>
                <o:lock v:ext="edit" shapetype="f"/>
              </v:line>
            </w:pict>
          </mc:Fallback>
        </mc:AlternateContent>
      </w:r>
      <w:r w:rsidRPr="00D72FE6">
        <w:rPr>
          <w:noProof/>
          <w:sz w:val="18"/>
          <w:szCs w:val="18"/>
        </w:rPr>
        <mc:AlternateContent>
          <mc:Choice Requires="wps">
            <w:drawing>
              <wp:anchor distT="0" distB="0" distL="114300" distR="114300" simplePos="0" relativeHeight="251662336" behindDoc="0" locked="0" layoutInCell="1" allowOverlap="1" wp14:anchorId="018CE6EB" wp14:editId="15836F42">
                <wp:simplePos x="0" y="0"/>
                <wp:positionH relativeFrom="column">
                  <wp:posOffset>1624965</wp:posOffset>
                </wp:positionH>
                <wp:positionV relativeFrom="paragraph">
                  <wp:posOffset>502285</wp:posOffset>
                </wp:positionV>
                <wp:extent cx="1179195" cy="914400"/>
                <wp:effectExtent l="0" t="0" r="20955"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9195" cy="914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33664" w:rsidRPr="0085268F" w:rsidRDefault="00D33664" w:rsidP="00F24650">
                            <w:pPr>
                              <w:spacing w:line="240" w:lineRule="auto"/>
                              <w:jc w:val="center"/>
                              <w:rPr>
                                <w:sz w:val="28"/>
                                <w:szCs w:val="28"/>
                              </w:rPr>
                            </w:pPr>
                            <w:r w:rsidRPr="0085268F">
                              <w:rPr>
                                <w:sz w:val="28"/>
                                <w:szCs w:val="28"/>
                              </w:rPr>
                              <w:t>Специалист администрации 1 категории</w:t>
                            </w:r>
                          </w:p>
                          <w:p w:rsidR="00D33664" w:rsidRPr="005C2446" w:rsidRDefault="00D33664" w:rsidP="00F24650">
                            <w:pPr>
                              <w:spacing w:line="240" w:lineRule="auto"/>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8CE6EB" id="Прямоугольник 9" o:spid="_x0000_s1028" style="position:absolute;margin-left:127.95pt;margin-top:39.55pt;width:92.8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" fillcolor="white [3201]" strokecolor="#70ad47 [3209]" strokeweight="1pt">
                <v:path arrowok="t"/>
                <v:textbox>
                  <w:txbxContent>
                    <w:p w:rsidR="00D33664" w:rsidRPr="0085268F" w:rsidRDefault="00D33664" w:rsidP="00F24650">
                      <w:pPr>
                        <w:spacing w:line="240" w:lineRule="auto"/>
                        <w:jc w:val="center"/>
                        <w:rPr>
                          <w:sz w:val="28"/>
                          <w:szCs w:val="28"/>
                        </w:rPr>
                      </w:pPr>
                      <w:r w:rsidRPr="0085268F">
                        <w:rPr>
                          <w:sz w:val="28"/>
                          <w:szCs w:val="28"/>
                        </w:rPr>
                        <w:t>Специалист администрации 1 категории</w:t>
                      </w:r>
                    </w:p>
                    <w:p w:rsidR="00D33664" w:rsidRPr="005C2446" w:rsidRDefault="00D33664" w:rsidP="00F24650">
                      <w:pPr>
                        <w:spacing w:line="240" w:lineRule="auto"/>
                        <w:jc w:val="center"/>
                        <w:rPr>
                          <w:sz w:val="28"/>
                          <w:szCs w:val="28"/>
                        </w:rPr>
                      </w:pPr>
                    </w:p>
                  </w:txbxContent>
                </v:textbox>
              </v:rect>
            </w:pict>
          </mc:Fallback>
        </mc:AlternateContent>
      </w:r>
      <w:r w:rsidRPr="00D72FE6">
        <w:rPr>
          <w:noProof/>
          <w:sz w:val="18"/>
          <w:szCs w:val="18"/>
        </w:rPr>
        <mc:AlternateContent>
          <mc:Choice Requires="wps">
            <w:drawing>
              <wp:anchor distT="0" distB="0" distL="114300" distR="114300" simplePos="0" relativeHeight="251663360" behindDoc="0" locked="0" layoutInCell="1" allowOverlap="1" wp14:anchorId="6E4FFF0E" wp14:editId="0DF8BDC1">
                <wp:simplePos x="0" y="0"/>
                <wp:positionH relativeFrom="column">
                  <wp:posOffset>3196590</wp:posOffset>
                </wp:positionH>
                <wp:positionV relativeFrom="paragraph">
                  <wp:posOffset>502285</wp:posOffset>
                </wp:positionV>
                <wp:extent cx="1208405" cy="914400"/>
                <wp:effectExtent l="0" t="0" r="10795"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8405" cy="914400"/>
                        </a:xfrm>
                        <a:prstGeom prst="rect">
                          <a:avLst/>
                        </a:prstGeom>
                      </wps:spPr>
                      <wps:style>
                        <a:lnRef idx="2">
                          <a:schemeClr val="accent6"/>
                        </a:lnRef>
                        <a:fillRef idx="1">
                          <a:schemeClr val="lt1"/>
                        </a:fillRef>
                        <a:effectRef idx="0">
                          <a:schemeClr val="accent6"/>
                        </a:effectRef>
                        <a:fontRef idx="minor">
                          <a:schemeClr val="dk1"/>
                        </a:fontRef>
                      </wps:style>
                      <wps:txbx>
                        <w:txbxContent>
                          <w:p w:rsidR="00D33664" w:rsidRPr="005C2446" w:rsidRDefault="00D33664" w:rsidP="00F24650">
                            <w:pPr>
                              <w:spacing w:line="240" w:lineRule="auto"/>
                              <w:jc w:val="center"/>
                              <w:rPr>
                                <w:sz w:val="28"/>
                                <w:szCs w:val="28"/>
                              </w:rPr>
                            </w:pPr>
                            <w:r w:rsidRPr="005C2446">
                              <w:rPr>
                                <w:sz w:val="28"/>
                                <w:szCs w:val="28"/>
                              </w:rPr>
                              <w:t>Военно- уч</w:t>
                            </w:r>
                            <w:r>
                              <w:rPr>
                                <w:sz w:val="28"/>
                                <w:szCs w:val="28"/>
                              </w:rPr>
                              <w:t>ё</w:t>
                            </w:r>
                            <w:r w:rsidRPr="005C2446">
                              <w:rPr>
                                <w:sz w:val="28"/>
                                <w:szCs w:val="28"/>
                              </w:rPr>
                              <w:t>тный работник</w:t>
                            </w:r>
                          </w:p>
                          <w:p w:rsidR="00D33664" w:rsidRPr="005C2446" w:rsidRDefault="00D33664" w:rsidP="00F24650">
                            <w:pPr>
                              <w:spacing w:line="240" w:lineRule="auto"/>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E4FFF0E" id="Прямоугольник 10" o:spid="_x0000_s1029" style="position:absolute;margin-left:251.7pt;margin-top:39.55pt;width:95.1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" fillcolor="white [3201]" strokecolor="#70ad47 [3209]" strokeweight="1pt">
                <v:path arrowok="t"/>
                <v:textbox>
                  <w:txbxContent>
                    <w:p w:rsidR="00D33664" w:rsidRPr="005C2446" w:rsidRDefault="00D33664" w:rsidP="00F24650">
                      <w:pPr>
                        <w:spacing w:line="240" w:lineRule="auto"/>
                        <w:jc w:val="center"/>
                        <w:rPr>
                          <w:sz w:val="28"/>
                          <w:szCs w:val="28"/>
                        </w:rPr>
                      </w:pPr>
                      <w:r w:rsidRPr="005C2446">
                        <w:rPr>
                          <w:sz w:val="28"/>
                          <w:szCs w:val="28"/>
                        </w:rPr>
                        <w:t>Военно- уч</w:t>
                      </w:r>
                      <w:r>
                        <w:rPr>
                          <w:sz w:val="28"/>
                          <w:szCs w:val="28"/>
                        </w:rPr>
                        <w:t>ё</w:t>
                      </w:r>
                      <w:r w:rsidRPr="005C2446">
                        <w:rPr>
                          <w:sz w:val="28"/>
                          <w:szCs w:val="28"/>
                        </w:rPr>
                        <w:t>тный работник</w:t>
                      </w:r>
                    </w:p>
                    <w:p w:rsidR="00D33664" w:rsidRPr="005C2446" w:rsidRDefault="00D33664" w:rsidP="00F24650">
                      <w:pPr>
                        <w:spacing w:line="240" w:lineRule="auto"/>
                        <w:jc w:val="center"/>
                        <w:rPr>
                          <w:sz w:val="28"/>
                          <w:szCs w:val="28"/>
                        </w:rPr>
                      </w:pPr>
                    </w:p>
                  </w:txbxContent>
                </v:textbox>
              </v:rect>
            </w:pict>
          </mc:Fallback>
        </mc:AlternateContent>
      </w:r>
    </w:p>
    <w:p w:rsidR="006D6F84" w:rsidRPr="00D72FE6" w:rsidRDefault="006D6F84" w:rsidP="00D72FE6">
      <w:pPr>
        <w:pStyle w:val="a6"/>
        <w:spacing w:before="0" w:beforeAutospacing="0" w:after="0" w:afterAutospacing="0"/>
        <w:jc w:val="center"/>
        <w:rPr>
          <w:b/>
          <w:noProof/>
          <w:sz w:val="18"/>
          <w:szCs w:val="18"/>
        </w:rPr>
      </w:pPr>
    </w:p>
    <w:p w:rsidR="0049595B" w:rsidRPr="00D72FE6" w:rsidRDefault="0049595B" w:rsidP="00D72FE6">
      <w:pPr>
        <w:spacing w:after="0" w:line="240" w:lineRule="auto"/>
        <w:jc w:val="center"/>
        <w:rPr>
          <w:rFonts w:ascii="Times New Roman" w:hAnsi="Times New Roman" w:cs="Times New Roman"/>
          <w:sz w:val="18"/>
          <w:szCs w:val="18"/>
        </w:rPr>
      </w:pPr>
    </w:p>
    <w:p w:rsidR="0049595B" w:rsidRPr="00D72FE6" w:rsidRDefault="0049595B" w:rsidP="00D72FE6">
      <w:pPr>
        <w:spacing w:after="0" w:line="240" w:lineRule="auto"/>
        <w:jc w:val="both"/>
        <w:rPr>
          <w:rFonts w:ascii="Times New Roman" w:hAnsi="Times New Roman" w:cs="Times New Roman"/>
          <w:sz w:val="18"/>
          <w:szCs w:val="18"/>
        </w:rPr>
      </w:pPr>
    </w:p>
    <w:p w:rsidR="0049595B" w:rsidRPr="00D72FE6" w:rsidRDefault="0049595B" w:rsidP="00D72FE6">
      <w:pPr>
        <w:spacing w:after="0" w:line="240" w:lineRule="auto"/>
        <w:jc w:val="both"/>
        <w:rPr>
          <w:rFonts w:ascii="Times New Roman" w:hAnsi="Times New Roman" w:cs="Times New Roman"/>
          <w:sz w:val="18"/>
          <w:szCs w:val="18"/>
        </w:rPr>
      </w:pPr>
    </w:p>
    <w:p w:rsidR="0049595B" w:rsidRPr="00D72FE6" w:rsidRDefault="0049595B" w:rsidP="00D72FE6">
      <w:pPr>
        <w:spacing w:after="0" w:line="240" w:lineRule="auto"/>
        <w:rPr>
          <w:rFonts w:ascii="Times New Roman" w:hAnsi="Times New Roman" w:cs="Times New Roman"/>
          <w:sz w:val="18"/>
          <w:szCs w:val="18"/>
        </w:rPr>
      </w:pPr>
    </w:p>
    <w:p w:rsidR="008B7592" w:rsidRPr="008B7592" w:rsidRDefault="008B7592" w:rsidP="008B7592">
      <w:pPr>
        <w:spacing w:after="0" w:line="240" w:lineRule="auto"/>
        <w:ind w:firstLine="473"/>
        <w:jc w:val="both"/>
        <w:rPr>
          <w:rFonts w:ascii="Times New Roman" w:eastAsia="Times New Roman" w:hAnsi="Times New Roman" w:cs="Times New Roman"/>
          <w:sz w:val="18"/>
          <w:szCs w:val="18"/>
        </w:rPr>
      </w:pPr>
    </w:p>
    <w:p w:rsidR="008B7592" w:rsidRPr="00F8409A" w:rsidRDefault="008B7592" w:rsidP="008B7592">
      <w:pPr>
        <w:spacing w:after="0" w:line="240" w:lineRule="auto"/>
        <w:rPr>
          <w:rFonts w:ascii="Times New Roman" w:hAnsi="Times New Roman" w:cs="Times New Roman"/>
          <w:sz w:val="28"/>
          <w:szCs w:val="28"/>
        </w:rPr>
      </w:pPr>
    </w:p>
    <w:p w:rsidR="0052725B" w:rsidRPr="008B7592" w:rsidRDefault="0052725B" w:rsidP="008B7592">
      <w:pPr>
        <w:pStyle w:val="a8"/>
        <w:ind w:left="139" w:right="168" w:firstLine="708"/>
        <w:jc w:val="both"/>
        <w:rPr>
          <w:sz w:val="18"/>
          <w:szCs w:val="18"/>
        </w:rPr>
      </w:pPr>
    </w:p>
    <w:p w:rsidR="0052725B" w:rsidRPr="008B7592" w:rsidRDefault="0052725B" w:rsidP="008B7592">
      <w:pPr>
        <w:pStyle w:val="a8"/>
        <w:ind w:left="139" w:right="168" w:firstLine="708"/>
        <w:jc w:val="both"/>
        <w:rPr>
          <w:sz w:val="18"/>
          <w:szCs w:val="18"/>
        </w:rPr>
      </w:pPr>
    </w:p>
    <w:p w:rsidR="001E4CBB" w:rsidRPr="001E4CBB" w:rsidRDefault="001E4CBB" w:rsidP="001E4CBB">
      <w:pPr>
        <w:spacing w:after="0" w:line="240" w:lineRule="auto"/>
        <w:jc w:val="center"/>
        <w:rPr>
          <w:sz w:val="18"/>
          <w:szCs w:val="18"/>
        </w:rPr>
      </w:pPr>
      <w:r w:rsidRPr="001E4CBB">
        <w:rPr>
          <w:rFonts w:ascii="Times New Roman" w:hAnsi="Times New Roman"/>
          <w:b/>
          <w:sz w:val="18"/>
          <w:szCs w:val="18"/>
        </w:rPr>
        <w:lastRenderedPageBreak/>
        <w:t>СОВЕТ ДЕПУТАТОВ</w:t>
      </w:r>
    </w:p>
    <w:p w:rsidR="001E4CBB" w:rsidRPr="001E4CBB" w:rsidRDefault="001E4CBB" w:rsidP="001E4CBB">
      <w:pPr>
        <w:spacing w:after="0" w:line="240" w:lineRule="auto"/>
        <w:jc w:val="center"/>
        <w:rPr>
          <w:rFonts w:ascii="Times New Roman" w:hAnsi="Times New Roman"/>
          <w:b/>
          <w:sz w:val="18"/>
          <w:szCs w:val="18"/>
        </w:rPr>
      </w:pPr>
      <w:r w:rsidRPr="001E4CBB">
        <w:rPr>
          <w:rFonts w:ascii="Times New Roman" w:hAnsi="Times New Roman"/>
          <w:b/>
          <w:sz w:val="18"/>
          <w:szCs w:val="18"/>
        </w:rPr>
        <w:t>МУНИЦИПАЛЬНОГО ОБРАЗОВАНИЯ</w:t>
      </w:r>
    </w:p>
    <w:p w:rsidR="001E4CBB" w:rsidRPr="001E4CBB" w:rsidRDefault="001E4CBB" w:rsidP="001E4CBB">
      <w:pPr>
        <w:spacing w:after="0" w:line="240" w:lineRule="auto"/>
        <w:jc w:val="center"/>
        <w:rPr>
          <w:rFonts w:ascii="Times New Roman" w:hAnsi="Times New Roman"/>
          <w:b/>
          <w:sz w:val="18"/>
          <w:szCs w:val="18"/>
        </w:rPr>
      </w:pPr>
      <w:r w:rsidRPr="001E4CBB">
        <w:rPr>
          <w:rFonts w:ascii="Times New Roman" w:hAnsi="Times New Roman"/>
          <w:b/>
          <w:sz w:val="18"/>
          <w:szCs w:val="18"/>
        </w:rPr>
        <w:t xml:space="preserve">СЕЛЬСКОЕ ПОСЕЛЕНИЕ </w:t>
      </w:r>
    </w:p>
    <w:p w:rsidR="001E4CBB" w:rsidRPr="001E4CBB" w:rsidRDefault="001E4CBB" w:rsidP="001E4CBB">
      <w:pPr>
        <w:spacing w:after="0" w:line="240" w:lineRule="auto"/>
        <w:jc w:val="center"/>
        <w:rPr>
          <w:sz w:val="18"/>
          <w:szCs w:val="18"/>
        </w:rPr>
      </w:pPr>
      <w:r w:rsidRPr="001E4CBB">
        <w:rPr>
          <w:rFonts w:ascii="Times New Roman" w:hAnsi="Times New Roman"/>
          <w:b/>
          <w:sz w:val="18"/>
          <w:szCs w:val="18"/>
        </w:rPr>
        <w:t xml:space="preserve">НОВОЮЛАСЕНСКИЙ СЕЛЬСОВЕТ </w:t>
      </w:r>
    </w:p>
    <w:p w:rsidR="001E4CBB" w:rsidRPr="001E4CBB" w:rsidRDefault="001E4CBB" w:rsidP="001E4CBB">
      <w:pPr>
        <w:spacing w:after="0" w:line="240" w:lineRule="auto"/>
        <w:jc w:val="center"/>
        <w:rPr>
          <w:rFonts w:ascii="Times New Roman" w:hAnsi="Times New Roman"/>
          <w:b/>
          <w:sz w:val="18"/>
          <w:szCs w:val="18"/>
        </w:rPr>
      </w:pPr>
      <w:r w:rsidRPr="001E4CBB">
        <w:rPr>
          <w:rFonts w:ascii="Times New Roman" w:hAnsi="Times New Roman"/>
          <w:b/>
          <w:sz w:val="18"/>
          <w:szCs w:val="18"/>
        </w:rPr>
        <w:t>КРАСНОГВАРДЕЙСКОГО МУНИЦИПАЛЬНОГО РАЙОНА ОРЕНБУРГСКОЙ ОБЛАСТИ</w:t>
      </w:r>
    </w:p>
    <w:p w:rsidR="001E4CBB" w:rsidRPr="001E4CBB" w:rsidRDefault="001E4CBB" w:rsidP="001E4CBB">
      <w:pPr>
        <w:spacing w:after="0" w:line="240" w:lineRule="auto"/>
        <w:jc w:val="center"/>
        <w:rPr>
          <w:sz w:val="18"/>
          <w:szCs w:val="18"/>
        </w:rPr>
      </w:pPr>
      <w:r w:rsidRPr="001E4CBB">
        <w:rPr>
          <w:rFonts w:ascii="Times New Roman" w:hAnsi="Times New Roman"/>
          <w:b/>
          <w:sz w:val="18"/>
          <w:szCs w:val="18"/>
        </w:rPr>
        <w:t>пятого созыва</w:t>
      </w:r>
    </w:p>
    <w:p w:rsidR="001E4CBB" w:rsidRPr="001E4CBB" w:rsidRDefault="001E4CBB" w:rsidP="001E4CBB">
      <w:pPr>
        <w:spacing w:after="0" w:line="240" w:lineRule="auto"/>
        <w:jc w:val="center"/>
        <w:rPr>
          <w:rFonts w:ascii="Times New Roman" w:hAnsi="Times New Roman"/>
          <w:b/>
          <w:sz w:val="18"/>
          <w:szCs w:val="18"/>
        </w:rPr>
      </w:pPr>
    </w:p>
    <w:p w:rsidR="001E4CBB" w:rsidRPr="001E4CBB" w:rsidRDefault="001E4CBB" w:rsidP="001E4CBB">
      <w:pPr>
        <w:spacing w:after="0" w:line="240" w:lineRule="auto"/>
        <w:jc w:val="center"/>
        <w:rPr>
          <w:rFonts w:ascii="Times New Roman" w:hAnsi="Times New Roman"/>
          <w:b/>
          <w:sz w:val="18"/>
          <w:szCs w:val="18"/>
        </w:rPr>
      </w:pPr>
      <w:r w:rsidRPr="001E4CBB">
        <w:rPr>
          <w:rFonts w:ascii="Times New Roman" w:hAnsi="Times New Roman"/>
          <w:b/>
          <w:sz w:val="18"/>
          <w:szCs w:val="18"/>
        </w:rPr>
        <w:t>РЕШЕНИЕ</w:t>
      </w:r>
    </w:p>
    <w:p w:rsidR="001E4CBB" w:rsidRPr="001E4CBB" w:rsidRDefault="001E4CBB" w:rsidP="001E4CBB">
      <w:pPr>
        <w:spacing w:after="0" w:line="240" w:lineRule="auto"/>
        <w:rPr>
          <w:rFonts w:ascii="Times New Roman" w:hAnsi="Times New Roman"/>
          <w:sz w:val="18"/>
          <w:szCs w:val="18"/>
        </w:rPr>
      </w:pPr>
      <w:r w:rsidRPr="001E4CBB">
        <w:rPr>
          <w:rFonts w:ascii="Times New Roman" w:hAnsi="Times New Roman"/>
          <w:sz w:val="18"/>
          <w:szCs w:val="18"/>
        </w:rPr>
        <w:t xml:space="preserve">29.10.2026                                                                                                              </w:t>
      </w:r>
      <w:r w:rsidR="00500024">
        <w:rPr>
          <w:rFonts w:ascii="Times New Roman" w:hAnsi="Times New Roman"/>
          <w:sz w:val="18"/>
          <w:szCs w:val="18"/>
        </w:rPr>
        <w:t xml:space="preserve">                                                                </w:t>
      </w:r>
      <w:bookmarkStart w:id="20" w:name="_GoBack"/>
      <w:bookmarkEnd w:id="20"/>
      <w:r w:rsidRPr="001E4CBB">
        <w:rPr>
          <w:rFonts w:ascii="Times New Roman" w:hAnsi="Times New Roman"/>
          <w:sz w:val="18"/>
          <w:szCs w:val="18"/>
        </w:rPr>
        <w:t>№ 11/6</w:t>
      </w:r>
    </w:p>
    <w:p w:rsidR="001E4CBB" w:rsidRPr="001E4CBB" w:rsidRDefault="001E4CBB" w:rsidP="001E4CBB">
      <w:pPr>
        <w:spacing w:after="0" w:line="240" w:lineRule="auto"/>
        <w:jc w:val="center"/>
        <w:rPr>
          <w:sz w:val="18"/>
          <w:szCs w:val="18"/>
        </w:rPr>
      </w:pPr>
      <w:r w:rsidRPr="001E4CBB">
        <w:rPr>
          <w:rFonts w:ascii="Times New Roman" w:hAnsi="Times New Roman"/>
          <w:sz w:val="18"/>
          <w:szCs w:val="18"/>
        </w:rPr>
        <w:t xml:space="preserve">с. </w:t>
      </w:r>
      <w:proofErr w:type="spellStart"/>
      <w:r w:rsidRPr="001E4CBB">
        <w:rPr>
          <w:rFonts w:ascii="Times New Roman" w:hAnsi="Times New Roman"/>
          <w:sz w:val="18"/>
          <w:szCs w:val="18"/>
        </w:rPr>
        <w:t>Новоюласка</w:t>
      </w:r>
      <w:proofErr w:type="spellEnd"/>
    </w:p>
    <w:p w:rsidR="001E4CBB" w:rsidRPr="001E4CBB" w:rsidRDefault="001E4CBB" w:rsidP="001E4CBB">
      <w:pPr>
        <w:spacing w:after="0" w:line="240" w:lineRule="auto"/>
        <w:ind w:firstLine="709"/>
        <w:jc w:val="both"/>
        <w:rPr>
          <w:rFonts w:ascii="Times New Roman" w:hAnsi="Times New Roman"/>
          <w:sz w:val="18"/>
          <w:szCs w:val="18"/>
        </w:rPr>
      </w:pPr>
    </w:p>
    <w:p w:rsidR="001E4CBB" w:rsidRPr="001E4CBB" w:rsidRDefault="001E4CBB" w:rsidP="001E4CBB">
      <w:pPr>
        <w:tabs>
          <w:tab w:val="left" w:pos="2540"/>
          <w:tab w:val="center" w:pos="4677"/>
        </w:tabs>
        <w:spacing w:after="0" w:line="240" w:lineRule="auto"/>
        <w:jc w:val="center"/>
        <w:rPr>
          <w:rFonts w:ascii="Times New Roman" w:hAnsi="Times New Roman"/>
          <w:sz w:val="18"/>
          <w:szCs w:val="18"/>
        </w:rPr>
      </w:pPr>
      <w:r w:rsidRPr="001E4CBB">
        <w:rPr>
          <w:rFonts w:ascii="Times New Roman" w:hAnsi="Times New Roman"/>
          <w:sz w:val="18"/>
          <w:szCs w:val="18"/>
        </w:rPr>
        <w:t xml:space="preserve">О признании утратившим силу решения Совета депутатов муниципального образования </w:t>
      </w:r>
      <w:proofErr w:type="spellStart"/>
      <w:r w:rsidRPr="001E4CBB">
        <w:rPr>
          <w:rFonts w:ascii="Times New Roman" w:hAnsi="Times New Roman"/>
          <w:sz w:val="18"/>
          <w:szCs w:val="18"/>
        </w:rPr>
        <w:t>Новоюласенский</w:t>
      </w:r>
      <w:proofErr w:type="spellEnd"/>
      <w:r w:rsidRPr="001E4CBB">
        <w:rPr>
          <w:rFonts w:ascii="Times New Roman" w:hAnsi="Times New Roman"/>
          <w:sz w:val="18"/>
          <w:szCs w:val="18"/>
        </w:rPr>
        <w:t xml:space="preserve"> сельсовет Красногвардейского района Оренбургской области от 23.05.2025 № 39/7 «О муниципальном жилищном контроле на территории муниципального образования </w:t>
      </w:r>
      <w:proofErr w:type="spellStart"/>
      <w:r w:rsidRPr="001E4CBB">
        <w:rPr>
          <w:rFonts w:ascii="Times New Roman" w:hAnsi="Times New Roman"/>
          <w:sz w:val="18"/>
          <w:szCs w:val="18"/>
        </w:rPr>
        <w:t>Новоюласенский</w:t>
      </w:r>
      <w:proofErr w:type="spellEnd"/>
      <w:r w:rsidRPr="001E4CBB">
        <w:rPr>
          <w:rFonts w:ascii="Times New Roman" w:hAnsi="Times New Roman"/>
          <w:sz w:val="18"/>
          <w:szCs w:val="18"/>
        </w:rPr>
        <w:t xml:space="preserve"> сельсовет Красногвардейского района Оренбургской области»</w:t>
      </w:r>
    </w:p>
    <w:p w:rsidR="001E4CBB" w:rsidRPr="001E4CBB" w:rsidRDefault="001E4CBB" w:rsidP="001E4CBB">
      <w:pPr>
        <w:spacing w:after="0" w:line="240" w:lineRule="auto"/>
        <w:ind w:firstLine="709"/>
        <w:jc w:val="both"/>
        <w:rPr>
          <w:rFonts w:ascii="Times New Roman" w:hAnsi="Times New Roman"/>
          <w:sz w:val="18"/>
          <w:szCs w:val="18"/>
        </w:rPr>
      </w:pPr>
    </w:p>
    <w:p w:rsidR="001E4CBB" w:rsidRPr="001E4CBB" w:rsidRDefault="001E4CBB" w:rsidP="001E4CBB">
      <w:pPr>
        <w:spacing w:after="0" w:line="240" w:lineRule="auto"/>
        <w:jc w:val="both"/>
        <w:rPr>
          <w:rFonts w:ascii="Times New Roman" w:hAnsi="Times New Roman"/>
          <w:sz w:val="18"/>
          <w:szCs w:val="18"/>
          <w:shd w:val="clear" w:color="auto" w:fill="FCFCFC"/>
        </w:rPr>
      </w:pPr>
      <w:r w:rsidRPr="001E4CBB">
        <w:rPr>
          <w:rFonts w:ascii="Times New Roman" w:hAnsi="Times New Roman"/>
          <w:sz w:val="18"/>
          <w:szCs w:val="18"/>
        </w:rPr>
        <w:t xml:space="preserve">      В соответствии с Федеральным законом от 20.02.2026 № 23-</w:t>
      </w:r>
      <w:proofErr w:type="gramStart"/>
      <w:r w:rsidRPr="001E4CBB">
        <w:rPr>
          <w:rFonts w:ascii="Times New Roman" w:hAnsi="Times New Roman"/>
          <w:sz w:val="18"/>
          <w:szCs w:val="18"/>
        </w:rPr>
        <w:t xml:space="preserve">ФЗ </w:t>
      </w:r>
      <w:r w:rsidRPr="001E4CBB">
        <w:rPr>
          <w:rFonts w:ascii="Times New Roman" w:hAnsi="Times New Roman"/>
          <w:sz w:val="18"/>
          <w:szCs w:val="18"/>
          <w:shd w:val="clear" w:color="auto" w:fill="FCFCFC"/>
        </w:rPr>
        <w:t xml:space="preserve"> «</w:t>
      </w:r>
      <w:proofErr w:type="gramEnd"/>
      <w:r w:rsidRPr="001E4CBB">
        <w:rPr>
          <w:rFonts w:ascii="Times New Roman" w:hAnsi="Times New Roman"/>
          <w:sz w:val="18"/>
          <w:szCs w:val="18"/>
          <w:shd w:val="clear" w:color="auto" w:fill="FCFCFC"/>
        </w:rPr>
        <w:t xml:space="preserve">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w:t>
      </w:r>
      <w:proofErr w:type="spellStart"/>
      <w:r w:rsidRPr="001E4CBB">
        <w:rPr>
          <w:rFonts w:ascii="Times New Roman" w:hAnsi="Times New Roman"/>
          <w:sz w:val="18"/>
          <w:szCs w:val="18"/>
          <w:shd w:val="clear" w:color="auto" w:fill="FCFCFC"/>
        </w:rPr>
        <w:t>Новоюласенский</w:t>
      </w:r>
      <w:proofErr w:type="spellEnd"/>
      <w:r w:rsidRPr="001E4CBB">
        <w:rPr>
          <w:rFonts w:ascii="Times New Roman" w:hAnsi="Times New Roman"/>
          <w:sz w:val="18"/>
          <w:szCs w:val="18"/>
          <w:shd w:val="clear" w:color="auto" w:fill="FCFCFC"/>
        </w:rPr>
        <w:t xml:space="preserve"> сельсовет Красногвардейского муниципального района Оренбургской области, Совет депутатов РЕШИЛ:</w:t>
      </w:r>
    </w:p>
    <w:p w:rsidR="001E4CBB" w:rsidRPr="001E4CBB" w:rsidRDefault="001E4CBB" w:rsidP="001E4CBB">
      <w:pPr>
        <w:spacing w:after="0" w:line="240" w:lineRule="auto"/>
        <w:jc w:val="both"/>
        <w:rPr>
          <w:rFonts w:ascii="Times New Roman" w:hAnsi="Times New Roman"/>
          <w:sz w:val="18"/>
          <w:szCs w:val="18"/>
        </w:rPr>
      </w:pPr>
      <w:r w:rsidRPr="001E4CBB">
        <w:rPr>
          <w:rFonts w:ascii="Times New Roman" w:hAnsi="Times New Roman"/>
          <w:sz w:val="18"/>
          <w:szCs w:val="18"/>
          <w:shd w:val="clear" w:color="auto" w:fill="FCFCFC"/>
        </w:rPr>
        <w:t xml:space="preserve">      1. Признать утратившим силу </w:t>
      </w:r>
      <w:r w:rsidRPr="001E4CBB">
        <w:rPr>
          <w:rFonts w:ascii="Times New Roman" w:hAnsi="Times New Roman"/>
          <w:sz w:val="18"/>
          <w:szCs w:val="18"/>
        </w:rPr>
        <w:t xml:space="preserve">решение Совета депутатов муниципального образования </w:t>
      </w:r>
      <w:proofErr w:type="spellStart"/>
      <w:r w:rsidRPr="001E4CBB">
        <w:rPr>
          <w:rFonts w:ascii="Times New Roman" w:hAnsi="Times New Roman"/>
          <w:sz w:val="18"/>
          <w:szCs w:val="18"/>
        </w:rPr>
        <w:t>Новоюласенский</w:t>
      </w:r>
      <w:proofErr w:type="spellEnd"/>
      <w:r w:rsidRPr="001E4CBB">
        <w:rPr>
          <w:rFonts w:ascii="Times New Roman" w:hAnsi="Times New Roman"/>
          <w:sz w:val="18"/>
          <w:szCs w:val="18"/>
        </w:rPr>
        <w:t xml:space="preserve"> сельсовет Красногвардейского района Оренбургской области от 23.05.2025 № 39/7 «О муниципальном жилищном контроле на территории муниципального образования </w:t>
      </w:r>
      <w:proofErr w:type="spellStart"/>
      <w:r w:rsidRPr="001E4CBB">
        <w:rPr>
          <w:rFonts w:ascii="Times New Roman" w:hAnsi="Times New Roman"/>
          <w:sz w:val="18"/>
          <w:szCs w:val="18"/>
        </w:rPr>
        <w:t>Новоюласенский</w:t>
      </w:r>
      <w:proofErr w:type="spellEnd"/>
      <w:r w:rsidRPr="001E4CBB">
        <w:rPr>
          <w:rFonts w:ascii="Times New Roman" w:hAnsi="Times New Roman"/>
          <w:sz w:val="18"/>
          <w:szCs w:val="18"/>
        </w:rPr>
        <w:t xml:space="preserve"> сельсовет Красногвардейского района Оренбургской области».</w:t>
      </w:r>
    </w:p>
    <w:p w:rsidR="001E4CBB" w:rsidRPr="001E4CBB" w:rsidRDefault="001E4CBB" w:rsidP="001E4CBB">
      <w:pPr>
        <w:spacing w:after="0" w:line="240" w:lineRule="auto"/>
        <w:jc w:val="both"/>
        <w:rPr>
          <w:rFonts w:ascii="Times New Roman" w:hAnsi="Times New Roman"/>
          <w:sz w:val="18"/>
          <w:szCs w:val="18"/>
          <w:shd w:val="clear" w:color="auto" w:fill="FCFCFC"/>
        </w:rPr>
      </w:pPr>
      <w:r w:rsidRPr="001E4CBB">
        <w:rPr>
          <w:rFonts w:ascii="Times New Roman" w:hAnsi="Times New Roman"/>
          <w:sz w:val="18"/>
          <w:szCs w:val="18"/>
          <w:shd w:val="clear" w:color="auto" w:fill="FCFCFC"/>
        </w:rPr>
        <w:t xml:space="preserve">      2. Установить, что настоящее решение вступает в силу со </w:t>
      </w:r>
      <w:proofErr w:type="gramStart"/>
      <w:r w:rsidRPr="001E4CBB">
        <w:rPr>
          <w:rFonts w:ascii="Times New Roman" w:hAnsi="Times New Roman"/>
          <w:sz w:val="18"/>
          <w:szCs w:val="18"/>
          <w:shd w:val="clear" w:color="auto" w:fill="FCFCFC"/>
        </w:rPr>
        <w:t>дня  его</w:t>
      </w:r>
      <w:proofErr w:type="gramEnd"/>
      <w:r w:rsidRPr="001E4CBB">
        <w:rPr>
          <w:rFonts w:ascii="Times New Roman" w:hAnsi="Times New Roman"/>
          <w:sz w:val="18"/>
          <w:szCs w:val="18"/>
          <w:shd w:val="clear" w:color="auto" w:fill="FCFCFC"/>
        </w:rPr>
        <w:t xml:space="preserve">  подписания,  подлежит опубликованию и размещению на официальном сайте администрации муниципального образования сельское поселение </w:t>
      </w:r>
      <w:proofErr w:type="spellStart"/>
      <w:r w:rsidRPr="001E4CBB">
        <w:rPr>
          <w:rFonts w:ascii="Times New Roman" w:hAnsi="Times New Roman"/>
          <w:sz w:val="18"/>
          <w:szCs w:val="18"/>
          <w:shd w:val="clear" w:color="auto" w:fill="FCFCFC"/>
        </w:rPr>
        <w:t>Новоюласенский</w:t>
      </w:r>
      <w:proofErr w:type="spellEnd"/>
      <w:r w:rsidRPr="001E4CBB">
        <w:rPr>
          <w:rFonts w:ascii="Times New Roman" w:hAnsi="Times New Roman"/>
          <w:sz w:val="18"/>
          <w:szCs w:val="18"/>
          <w:shd w:val="clear" w:color="auto" w:fill="FCFCFC"/>
        </w:rPr>
        <w:t xml:space="preserve"> сельсовет Красногвардейского муниципального района Оренбургской области в  сети «Интернет».</w:t>
      </w:r>
    </w:p>
    <w:p w:rsidR="001E4CBB" w:rsidRPr="001E4CBB" w:rsidRDefault="001E4CBB" w:rsidP="001E4CBB">
      <w:pPr>
        <w:autoSpaceDE w:val="0"/>
        <w:autoSpaceDN w:val="0"/>
        <w:adjustRightInd w:val="0"/>
        <w:spacing w:after="0" w:line="240" w:lineRule="auto"/>
        <w:jc w:val="both"/>
        <w:rPr>
          <w:rFonts w:ascii="Times New Roman" w:hAnsi="Times New Roman"/>
          <w:color w:val="000000"/>
          <w:sz w:val="18"/>
          <w:szCs w:val="18"/>
        </w:rPr>
      </w:pPr>
      <w:r w:rsidRPr="001E4CBB">
        <w:rPr>
          <w:rFonts w:ascii="Times New Roman" w:hAnsi="Times New Roman"/>
          <w:sz w:val="18"/>
          <w:szCs w:val="18"/>
          <w:shd w:val="clear" w:color="auto" w:fill="FCFCFC"/>
        </w:rPr>
        <w:t xml:space="preserve">      3. </w:t>
      </w:r>
      <w:r w:rsidRPr="001E4CBB">
        <w:rPr>
          <w:rFonts w:ascii="Times New Roman" w:hAnsi="Times New Roman"/>
          <w:color w:val="000000"/>
          <w:sz w:val="18"/>
          <w:szCs w:val="18"/>
        </w:rPr>
        <w:t>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1E4CBB" w:rsidRPr="001E4CBB" w:rsidRDefault="001E4CBB" w:rsidP="001E4CBB">
      <w:pPr>
        <w:tabs>
          <w:tab w:val="left" w:pos="3360"/>
        </w:tabs>
        <w:spacing w:after="0" w:line="240" w:lineRule="auto"/>
        <w:jc w:val="both"/>
        <w:rPr>
          <w:rFonts w:ascii="Times New Roman" w:hAnsi="Times New Roman"/>
          <w:sz w:val="18"/>
          <w:szCs w:val="18"/>
        </w:rPr>
      </w:pPr>
    </w:p>
    <w:p w:rsidR="001E4CBB" w:rsidRPr="001E4CBB" w:rsidRDefault="001E4CBB" w:rsidP="001E4CBB">
      <w:pPr>
        <w:tabs>
          <w:tab w:val="left" w:pos="3360"/>
        </w:tabs>
        <w:spacing w:after="0" w:line="240" w:lineRule="auto"/>
        <w:jc w:val="both"/>
        <w:rPr>
          <w:sz w:val="18"/>
          <w:szCs w:val="18"/>
        </w:rPr>
      </w:pPr>
      <w:r w:rsidRPr="001E4CBB">
        <w:rPr>
          <w:rFonts w:ascii="Times New Roman" w:hAnsi="Times New Roman"/>
          <w:sz w:val="18"/>
          <w:szCs w:val="18"/>
        </w:rPr>
        <w:t xml:space="preserve">Председатель Совет депутатов                                                         </w:t>
      </w:r>
      <w:r>
        <w:rPr>
          <w:rFonts w:ascii="Times New Roman" w:hAnsi="Times New Roman"/>
          <w:sz w:val="18"/>
          <w:szCs w:val="18"/>
        </w:rPr>
        <w:t xml:space="preserve">                                                                     </w:t>
      </w:r>
      <w:r w:rsidRPr="001E4CBB">
        <w:rPr>
          <w:rFonts w:ascii="Times New Roman" w:hAnsi="Times New Roman"/>
          <w:sz w:val="18"/>
          <w:szCs w:val="18"/>
        </w:rPr>
        <w:t xml:space="preserve">   </w:t>
      </w:r>
      <w:proofErr w:type="spellStart"/>
      <w:r w:rsidRPr="001E4CBB">
        <w:rPr>
          <w:rFonts w:ascii="Times New Roman" w:hAnsi="Times New Roman"/>
          <w:sz w:val="18"/>
          <w:szCs w:val="18"/>
        </w:rPr>
        <w:t>Л.А.Шинкаренко</w:t>
      </w:r>
      <w:proofErr w:type="spellEnd"/>
      <w:r w:rsidRPr="001E4CBB">
        <w:rPr>
          <w:rFonts w:ascii="Times New Roman" w:hAnsi="Times New Roman"/>
          <w:sz w:val="18"/>
          <w:szCs w:val="18"/>
        </w:rPr>
        <w:t xml:space="preserve">                                                                     </w:t>
      </w:r>
    </w:p>
    <w:p w:rsidR="001E4CBB" w:rsidRPr="001E4CBB" w:rsidRDefault="001E4CBB" w:rsidP="001E4CBB">
      <w:pPr>
        <w:tabs>
          <w:tab w:val="left" w:pos="3360"/>
        </w:tabs>
        <w:spacing w:after="0" w:line="240" w:lineRule="auto"/>
        <w:jc w:val="both"/>
        <w:rPr>
          <w:rFonts w:ascii="Times New Roman" w:hAnsi="Times New Roman"/>
          <w:sz w:val="18"/>
          <w:szCs w:val="18"/>
        </w:rPr>
      </w:pPr>
    </w:p>
    <w:p w:rsidR="001E4CBB" w:rsidRPr="001E4CBB" w:rsidRDefault="001E4CBB" w:rsidP="001E4CBB">
      <w:pPr>
        <w:tabs>
          <w:tab w:val="left" w:pos="3360"/>
        </w:tabs>
        <w:spacing w:after="0" w:line="240" w:lineRule="auto"/>
        <w:jc w:val="both"/>
        <w:rPr>
          <w:rFonts w:ascii="Times New Roman" w:hAnsi="Times New Roman"/>
          <w:sz w:val="18"/>
          <w:szCs w:val="18"/>
        </w:rPr>
      </w:pPr>
      <w:r w:rsidRPr="001E4CBB">
        <w:rPr>
          <w:rFonts w:ascii="Times New Roman" w:hAnsi="Times New Roman"/>
          <w:sz w:val="18"/>
          <w:szCs w:val="18"/>
        </w:rPr>
        <w:t xml:space="preserve">Глава сельского поселения                                                                 </w:t>
      </w:r>
      <w:r>
        <w:rPr>
          <w:rFonts w:ascii="Times New Roman" w:hAnsi="Times New Roman"/>
          <w:sz w:val="18"/>
          <w:szCs w:val="18"/>
        </w:rPr>
        <w:t xml:space="preserve">                                                                      </w:t>
      </w:r>
      <w:r w:rsidRPr="001E4CBB">
        <w:rPr>
          <w:rFonts w:ascii="Times New Roman" w:hAnsi="Times New Roman"/>
          <w:sz w:val="18"/>
          <w:szCs w:val="18"/>
        </w:rPr>
        <w:t xml:space="preserve"> </w:t>
      </w:r>
      <w:proofErr w:type="spellStart"/>
      <w:r w:rsidRPr="001E4CBB">
        <w:rPr>
          <w:rFonts w:ascii="Times New Roman" w:hAnsi="Times New Roman"/>
          <w:sz w:val="18"/>
          <w:szCs w:val="18"/>
        </w:rPr>
        <w:t>Е.С.Шишкина</w:t>
      </w:r>
      <w:proofErr w:type="spellEnd"/>
      <w:r w:rsidRPr="001E4CBB">
        <w:rPr>
          <w:rFonts w:ascii="Times New Roman" w:hAnsi="Times New Roman"/>
          <w:sz w:val="18"/>
          <w:szCs w:val="18"/>
        </w:rPr>
        <w:t xml:space="preserve">                </w:t>
      </w:r>
    </w:p>
    <w:p w:rsidR="0052725B" w:rsidRPr="00500024" w:rsidRDefault="00500024" w:rsidP="00500024">
      <w:pPr>
        <w:pStyle w:val="a8"/>
        <w:ind w:right="168"/>
        <w:jc w:val="both"/>
        <w:rPr>
          <w:u w:val="single"/>
        </w:rPr>
      </w:pPr>
      <w:r w:rsidRPr="00500024">
        <w:rPr>
          <w:u w:val="single"/>
        </w:rPr>
        <w:t>Информация для населения</w:t>
      </w:r>
    </w:p>
    <w:p w:rsidR="00500024" w:rsidRPr="001E4CBB" w:rsidRDefault="00500024" w:rsidP="008B7592">
      <w:pPr>
        <w:pStyle w:val="a8"/>
        <w:ind w:left="139" w:right="168" w:firstLine="708"/>
        <w:jc w:val="both"/>
        <w:rPr>
          <w:sz w:val="18"/>
          <w:szCs w:val="18"/>
        </w:rPr>
      </w:pPr>
    </w:p>
    <w:p w:rsidR="0052725B" w:rsidRPr="001E4CBB" w:rsidRDefault="00D33664" w:rsidP="00D33664">
      <w:pPr>
        <w:pStyle w:val="a8"/>
        <w:ind w:left="139" w:right="168" w:firstLine="708"/>
        <w:jc w:val="left"/>
        <w:rPr>
          <w:sz w:val="18"/>
          <w:szCs w:val="18"/>
        </w:rPr>
      </w:pPr>
      <w:r>
        <w:rPr>
          <w:noProof/>
        </w:rPr>
        <w:drawing>
          <wp:inline distT="0" distB="0" distL="0" distR="0" wp14:anchorId="58C6EDF7" wp14:editId="62A40242">
            <wp:extent cx="5571744" cy="4143517"/>
            <wp:effectExtent l="0" t="0" r="0" b="0"/>
            <wp:docPr id="4" name="Рисунок 4" descr="C:\Users\User\Desktop\1568959447_dorbigcx0aapx95_jpg-lar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1568959447_dorbigcx0aapx95_jpg-large.jpe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80967" cy="4150376"/>
                    </a:xfrm>
                    <a:prstGeom prst="rect">
                      <a:avLst/>
                    </a:prstGeom>
                    <a:noFill/>
                    <a:ln>
                      <a:noFill/>
                    </a:ln>
                  </pic:spPr>
                </pic:pic>
              </a:graphicData>
            </a:graphic>
          </wp:inline>
        </w:drawing>
      </w:r>
    </w:p>
    <w:p w:rsidR="000251FF" w:rsidRPr="00500024" w:rsidRDefault="00D33664" w:rsidP="00500024">
      <w:pPr>
        <w:pStyle w:val="a8"/>
        <w:ind w:right="168"/>
        <w:jc w:val="both"/>
        <w:rPr>
          <w:sz w:val="18"/>
          <w:szCs w:val="18"/>
          <w:u w:val="single"/>
        </w:rPr>
      </w:pPr>
      <w:r>
        <w:rPr>
          <w:noProof/>
        </w:rPr>
        <w:lastRenderedPageBreak/>
        <w:drawing>
          <wp:inline distT="0" distB="0" distL="0" distR="0" wp14:anchorId="77752729" wp14:editId="646C55F0">
            <wp:extent cx="5498182" cy="8314944"/>
            <wp:effectExtent l="0" t="0" r="7620" b="0"/>
            <wp:docPr id="3" name="Рисунок 3" descr="C:\Users\User\Desktop\92c65579114c83e7db98993c65cec3126697b4e23c17932f16ca844339d31b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92c65579114c83e7db98993c65cec3126697b4e23c17932f16ca844339d31bb0.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509386" cy="8331887"/>
                    </a:xfrm>
                    <a:prstGeom prst="rect">
                      <a:avLst/>
                    </a:prstGeom>
                    <a:noFill/>
                    <a:ln>
                      <a:noFill/>
                    </a:ln>
                  </pic:spPr>
                </pic:pic>
              </a:graphicData>
            </a:graphic>
          </wp:inline>
        </w:drawing>
      </w:r>
    </w:p>
    <w:p w:rsidR="00774D25" w:rsidRPr="000E0D0F" w:rsidRDefault="00774D25" w:rsidP="00774D25">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Pr>
          <w:sz w:val="18"/>
          <w:szCs w:val="18"/>
        </w:rPr>
        <w:t>_________________________________________</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774D25" w:rsidRPr="00FF436F" w:rsidRDefault="00774D25" w:rsidP="00774D2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774D25" w:rsidRDefault="00774D25" w:rsidP="00774D25">
      <w:pPr>
        <w:spacing w:after="0" w:line="240" w:lineRule="auto"/>
        <w:rPr>
          <w:rFonts w:ascii="Times New Roman" w:hAnsi="Times New Roman" w:cs="Times New Roman"/>
          <w:sz w:val="18"/>
          <w:szCs w:val="18"/>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Default="00774D25" w:rsidP="00774D25">
      <w:pPr>
        <w:pStyle w:val="a8"/>
        <w:jc w:val="both"/>
        <w:rPr>
          <w:b w:val="0"/>
          <w:sz w:val="18"/>
          <w:szCs w:val="18"/>
        </w:rPr>
      </w:pPr>
    </w:p>
    <w:p w:rsidR="00774D25" w:rsidRDefault="00774D25" w:rsidP="00774D25">
      <w:pPr>
        <w:pStyle w:val="a8"/>
        <w:jc w:val="both"/>
        <w:rPr>
          <w:b w:val="0"/>
          <w:sz w:val="18"/>
          <w:szCs w:val="18"/>
        </w:rPr>
      </w:pPr>
    </w:p>
    <w:p w:rsidR="00774D25" w:rsidRDefault="00774D25" w:rsidP="00774D25">
      <w:pPr>
        <w:pStyle w:val="a8"/>
        <w:jc w:val="both"/>
        <w:rPr>
          <w:b w:val="0"/>
          <w:sz w:val="18"/>
          <w:szCs w:val="18"/>
        </w:rPr>
      </w:pPr>
    </w:p>
    <w:p w:rsidR="00774D25" w:rsidRPr="00774D25" w:rsidRDefault="00774D25" w:rsidP="00774D25">
      <w:pPr>
        <w:pStyle w:val="a8"/>
        <w:jc w:val="both"/>
        <w:rPr>
          <w:b w:val="0"/>
          <w:sz w:val="18"/>
          <w:szCs w:val="18"/>
        </w:rPr>
        <w:sectPr w:rsidR="00774D25" w:rsidRPr="00774D25" w:rsidSect="00774D25">
          <w:headerReference w:type="default" r:id="rId89"/>
          <w:type w:val="continuous"/>
          <w:pgSz w:w="11930" w:h="16770"/>
          <w:pgMar w:top="1080" w:right="425" w:bottom="280" w:left="1700" w:header="720" w:footer="720" w:gutter="0"/>
          <w:cols w:space="720"/>
        </w:sectPr>
      </w:pPr>
    </w:p>
    <w:p w:rsidR="00774D25" w:rsidRPr="00774D25" w:rsidRDefault="00774D25" w:rsidP="00774D25">
      <w:pPr>
        <w:pStyle w:val="a8"/>
        <w:jc w:val="both"/>
        <w:rPr>
          <w:b w:val="0"/>
          <w:sz w:val="18"/>
          <w:szCs w:val="18"/>
        </w:rPr>
        <w:sectPr w:rsidR="00774D25" w:rsidRPr="00774D25">
          <w:type w:val="continuous"/>
          <w:pgSz w:w="11870" w:h="16800"/>
          <w:pgMar w:top="1920" w:right="283" w:bottom="280" w:left="1559" w:header="720" w:footer="720" w:gutter="0"/>
          <w:cols w:space="720"/>
        </w:sectPr>
      </w:pPr>
    </w:p>
    <w:p w:rsidR="000251FF" w:rsidRDefault="000251F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0251FF" w:rsidRPr="000E0D0F" w:rsidRDefault="000251F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90"/>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705" w:rsidRDefault="00337705" w:rsidP="006B0345">
      <w:pPr>
        <w:spacing w:after="0" w:line="240" w:lineRule="auto"/>
      </w:pPr>
      <w:r>
        <w:separator/>
      </w:r>
    </w:p>
  </w:endnote>
  <w:endnote w:type="continuationSeparator" w:id="0">
    <w:p w:rsidR="00337705" w:rsidRDefault="00337705"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Century Gothic">
    <w:panose1 w:val="020B05020202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705" w:rsidRDefault="00337705" w:rsidP="006B0345">
      <w:pPr>
        <w:spacing w:after="0" w:line="240" w:lineRule="auto"/>
      </w:pPr>
      <w:r>
        <w:separator/>
      </w:r>
    </w:p>
  </w:footnote>
  <w:footnote w:type="continuationSeparator" w:id="0">
    <w:p w:rsidR="00337705" w:rsidRDefault="00337705"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082334"/>
      <w:docPartObj>
        <w:docPartGallery w:val="Page Numbers (Top of Page)"/>
        <w:docPartUnique/>
      </w:docPartObj>
    </w:sdtPr>
    <w:sdtContent>
      <w:p w:rsidR="00D33664" w:rsidRDefault="00D33664">
        <w:pPr>
          <w:pStyle w:val="a4"/>
          <w:jc w:val="center"/>
        </w:pPr>
        <w:r>
          <w:fldChar w:fldCharType="begin"/>
        </w:r>
        <w:r>
          <w:instrText>PAGE   \* MERGEFORMAT</w:instrText>
        </w:r>
        <w:r>
          <w:fldChar w:fldCharType="separate"/>
        </w:r>
        <w:r w:rsidR="00500024">
          <w:rPr>
            <w:noProof/>
          </w:rPr>
          <w:t>22</w:t>
        </w:r>
        <w:r>
          <w:fldChar w:fldCharType="end"/>
        </w:r>
      </w:p>
    </w:sdtContent>
  </w:sdt>
  <w:p w:rsidR="00D33664" w:rsidRDefault="00D3366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D33664" w:rsidRDefault="00D33664">
        <w:pPr>
          <w:pStyle w:val="a4"/>
          <w:jc w:val="center"/>
        </w:pPr>
        <w:r>
          <w:fldChar w:fldCharType="begin"/>
        </w:r>
        <w:r>
          <w:instrText>PAGE   \* MERGEFORMAT</w:instrText>
        </w:r>
        <w:r>
          <w:fldChar w:fldCharType="separate"/>
        </w:r>
        <w:r w:rsidR="00500024">
          <w:rPr>
            <w:noProof/>
          </w:rPr>
          <w:t>27</w:t>
        </w:r>
        <w:r>
          <w:rPr>
            <w:noProof/>
          </w:rPr>
          <w:fldChar w:fldCharType="end"/>
        </w:r>
      </w:p>
    </w:sdtContent>
  </w:sdt>
  <w:p w:rsidR="00D33664" w:rsidRDefault="00D3366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8">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90535D"/>
    <w:multiLevelType w:val="multilevel"/>
    <w:tmpl w:val="112AC58E"/>
    <w:lvl w:ilvl="0">
      <w:start w:val="1"/>
      <w:numFmt w:val="decimal"/>
      <w:lvlText w:val="%1."/>
      <w:lvlJc w:val="left"/>
      <w:pPr>
        <w:ind w:left="2629" w:hanging="360"/>
      </w:pPr>
    </w:lvl>
    <w:lvl w:ilvl="1">
      <w:start w:val="1"/>
      <w:numFmt w:val="decimal"/>
      <w:isLgl/>
      <w:lvlText w:val="%1.%2."/>
      <w:lvlJc w:val="left"/>
      <w:pPr>
        <w:ind w:left="3196" w:hanging="720"/>
      </w:pPr>
      <w:rPr>
        <w:rFonts w:hint="default"/>
      </w:rPr>
    </w:lvl>
    <w:lvl w:ilvl="2">
      <w:start w:val="1"/>
      <w:numFmt w:val="decimal"/>
      <w:isLgl/>
      <w:lvlText w:val="%1.%2.%3."/>
      <w:lvlJc w:val="left"/>
      <w:pPr>
        <w:ind w:left="3403" w:hanging="720"/>
      </w:pPr>
      <w:rPr>
        <w:rFonts w:hint="default"/>
      </w:rPr>
    </w:lvl>
    <w:lvl w:ilvl="3">
      <w:start w:val="1"/>
      <w:numFmt w:val="decimal"/>
      <w:isLgl/>
      <w:lvlText w:val="%1.%2.%3.%4."/>
      <w:lvlJc w:val="left"/>
      <w:pPr>
        <w:ind w:left="3970" w:hanging="1080"/>
      </w:pPr>
      <w:rPr>
        <w:rFonts w:hint="default"/>
      </w:rPr>
    </w:lvl>
    <w:lvl w:ilvl="4">
      <w:start w:val="1"/>
      <w:numFmt w:val="decimal"/>
      <w:isLgl/>
      <w:lvlText w:val="%1.%2.%3.%4.%5."/>
      <w:lvlJc w:val="left"/>
      <w:pPr>
        <w:ind w:left="4177" w:hanging="1080"/>
      </w:pPr>
      <w:rPr>
        <w:rFonts w:hint="default"/>
      </w:rPr>
    </w:lvl>
    <w:lvl w:ilvl="5">
      <w:start w:val="1"/>
      <w:numFmt w:val="decimal"/>
      <w:isLgl/>
      <w:lvlText w:val="%1.%2.%3.%4.%5.%6."/>
      <w:lvlJc w:val="left"/>
      <w:pPr>
        <w:ind w:left="4744" w:hanging="1440"/>
      </w:pPr>
      <w:rPr>
        <w:rFonts w:hint="default"/>
      </w:rPr>
    </w:lvl>
    <w:lvl w:ilvl="6">
      <w:start w:val="1"/>
      <w:numFmt w:val="decimal"/>
      <w:isLgl/>
      <w:lvlText w:val="%1.%2.%3.%4.%5.%6.%7."/>
      <w:lvlJc w:val="left"/>
      <w:pPr>
        <w:ind w:left="5311" w:hanging="1800"/>
      </w:pPr>
      <w:rPr>
        <w:rFonts w:hint="default"/>
      </w:rPr>
    </w:lvl>
    <w:lvl w:ilvl="7">
      <w:start w:val="1"/>
      <w:numFmt w:val="decimal"/>
      <w:isLgl/>
      <w:lvlText w:val="%1.%2.%3.%4.%5.%6.%7.%8."/>
      <w:lvlJc w:val="left"/>
      <w:pPr>
        <w:ind w:left="5518" w:hanging="1800"/>
      </w:pPr>
      <w:rPr>
        <w:rFonts w:hint="default"/>
      </w:rPr>
    </w:lvl>
    <w:lvl w:ilvl="8">
      <w:start w:val="1"/>
      <w:numFmt w:val="decimal"/>
      <w:isLgl/>
      <w:lvlText w:val="%1.%2.%3.%4.%5.%6.%7.%8.%9."/>
      <w:lvlJc w:val="left"/>
      <w:pPr>
        <w:ind w:left="6085" w:hanging="2160"/>
      </w:pPr>
      <w:rPr>
        <w:rFonts w:hint="default"/>
      </w:rPr>
    </w:lvl>
  </w:abstractNum>
  <w:abstractNum w:abstractNumId="11">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2656680C"/>
    <w:multiLevelType w:val="hybridMultilevel"/>
    <w:tmpl w:val="EED4DE5C"/>
    <w:lvl w:ilvl="0" w:tplc="37FE8A38">
      <w:start w:val="1"/>
      <w:numFmt w:val="upperRoman"/>
      <w:lvlText w:val="%1."/>
      <w:lvlJc w:val="left"/>
      <w:pPr>
        <w:ind w:left="284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591EFE"/>
    <w:multiLevelType w:val="multilevel"/>
    <w:tmpl w:val="9B06DA3A"/>
    <w:lvl w:ilvl="0">
      <w:start w:val="2"/>
      <w:numFmt w:val="decimal"/>
      <w:lvlText w:val="%1."/>
      <w:lvlJc w:val="left"/>
      <w:pPr>
        <w:ind w:left="450" w:hanging="450"/>
      </w:pPr>
      <w:rPr>
        <w:rFonts w:hint="default"/>
      </w:rPr>
    </w:lvl>
    <w:lvl w:ilvl="1">
      <w:start w:val="9"/>
      <w:numFmt w:val="decimal"/>
      <w:lvlText w:val="%1.%2."/>
      <w:lvlJc w:val="left"/>
      <w:pPr>
        <w:ind w:left="1288" w:hanging="720"/>
      </w:pPr>
      <w:rPr>
        <w:rFonts w:hint="default"/>
        <w:i w:val="0"/>
        <w:sz w:val="18"/>
        <w:szCs w:val="1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nsid w:val="2D5C67B3"/>
    <w:multiLevelType w:val="hybridMultilevel"/>
    <w:tmpl w:val="909294DC"/>
    <w:lvl w:ilvl="0" w:tplc="D786CE50">
      <w:start w:val="1"/>
      <w:numFmt w:val="decimal"/>
      <w:lvlText w:val="%1."/>
      <w:lvlJc w:val="left"/>
      <w:pPr>
        <w:ind w:left="86" w:hanging="360"/>
        <w:jc w:val="right"/>
      </w:pPr>
      <w:rPr>
        <w:rFonts w:hint="default"/>
        <w:spacing w:val="0"/>
        <w:w w:val="102"/>
        <w:lang w:val="ru-RU" w:eastAsia="en-US" w:bidi="ar-SA"/>
      </w:rPr>
    </w:lvl>
    <w:lvl w:ilvl="1" w:tplc="739A4002">
      <w:numFmt w:val="bullet"/>
      <w:lvlText w:val="-"/>
      <w:lvlJc w:val="left"/>
      <w:pPr>
        <w:ind w:left="881" w:hanging="171"/>
      </w:pPr>
      <w:rPr>
        <w:rFonts w:ascii="Times New Roman" w:eastAsia="Times New Roman" w:hAnsi="Times New Roman" w:cs="Times New Roman" w:hint="default"/>
        <w:spacing w:val="0"/>
        <w:w w:val="110"/>
        <w:lang w:val="ru-RU" w:eastAsia="en-US" w:bidi="ar-SA"/>
      </w:rPr>
    </w:lvl>
    <w:lvl w:ilvl="2" w:tplc="16ECD5F8">
      <w:numFmt w:val="bullet"/>
      <w:lvlText w:val="•"/>
      <w:lvlJc w:val="left"/>
      <w:pPr>
        <w:ind w:left="140" w:hanging="171"/>
      </w:pPr>
      <w:rPr>
        <w:rFonts w:hint="default"/>
        <w:lang w:val="ru-RU" w:eastAsia="en-US" w:bidi="ar-SA"/>
      </w:rPr>
    </w:lvl>
    <w:lvl w:ilvl="3" w:tplc="44E0D16E">
      <w:numFmt w:val="bullet"/>
      <w:lvlText w:val="•"/>
      <w:lvlJc w:val="left"/>
      <w:pPr>
        <w:ind w:left="1347" w:hanging="171"/>
      </w:pPr>
      <w:rPr>
        <w:rFonts w:hint="default"/>
        <w:lang w:val="ru-RU" w:eastAsia="en-US" w:bidi="ar-SA"/>
      </w:rPr>
    </w:lvl>
    <w:lvl w:ilvl="4" w:tplc="EDF67462">
      <w:numFmt w:val="bullet"/>
      <w:lvlText w:val="•"/>
      <w:lvlJc w:val="left"/>
      <w:pPr>
        <w:ind w:left="2554" w:hanging="171"/>
      </w:pPr>
      <w:rPr>
        <w:rFonts w:hint="default"/>
        <w:lang w:val="ru-RU" w:eastAsia="en-US" w:bidi="ar-SA"/>
      </w:rPr>
    </w:lvl>
    <w:lvl w:ilvl="5" w:tplc="6CEC109A">
      <w:numFmt w:val="bullet"/>
      <w:lvlText w:val="•"/>
      <w:lvlJc w:val="left"/>
      <w:pPr>
        <w:ind w:left="3761" w:hanging="171"/>
      </w:pPr>
      <w:rPr>
        <w:rFonts w:hint="default"/>
        <w:lang w:val="ru-RU" w:eastAsia="en-US" w:bidi="ar-SA"/>
      </w:rPr>
    </w:lvl>
    <w:lvl w:ilvl="6" w:tplc="54C22606">
      <w:numFmt w:val="bullet"/>
      <w:lvlText w:val="•"/>
      <w:lvlJc w:val="left"/>
      <w:pPr>
        <w:ind w:left="4969" w:hanging="171"/>
      </w:pPr>
      <w:rPr>
        <w:rFonts w:hint="default"/>
        <w:lang w:val="ru-RU" w:eastAsia="en-US" w:bidi="ar-SA"/>
      </w:rPr>
    </w:lvl>
    <w:lvl w:ilvl="7" w:tplc="FD24EF0C">
      <w:numFmt w:val="bullet"/>
      <w:lvlText w:val="•"/>
      <w:lvlJc w:val="left"/>
      <w:pPr>
        <w:ind w:left="6176" w:hanging="171"/>
      </w:pPr>
      <w:rPr>
        <w:rFonts w:hint="default"/>
        <w:lang w:val="ru-RU" w:eastAsia="en-US" w:bidi="ar-SA"/>
      </w:rPr>
    </w:lvl>
    <w:lvl w:ilvl="8" w:tplc="67AE18B4">
      <w:numFmt w:val="bullet"/>
      <w:lvlText w:val="•"/>
      <w:lvlJc w:val="left"/>
      <w:pPr>
        <w:ind w:left="7383" w:hanging="171"/>
      </w:pPr>
      <w:rPr>
        <w:rFonts w:hint="default"/>
        <w:lang w:val="ru-RU" w:eastAsia="en-US" w:bidi="ar-SA"/>
      </w:rPr>
    </w:lvl>
  </w:abstractNum>
  <w:abstractNum w:abstractNumId="17">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18">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4F263D3"/>
    <w:multiLevelType w:val="multilevel"/>
    <w:tmpl w:val="E43EB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22">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306BCA"/>
    <w:multiLevelType w:val="multilevel"/>
    <w:tmpl w:val="D35641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5">
    <w:nsid w:val="45CA0C76"/>
    <w:multiLevelType w:val="multilevel"/>
    <w:tmpl w:val="22C4275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18"/>
        <w:szCs w:val="1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26">
    <w:nsid w:val="4721C8E5"/>
    <w:multiLevelType w:val="singleLevel"/>
    <w:tmpl w:val="4721C8E5"/>
    <w:lvl w:ilvl="0">
      <w:start w:val="1"/>
      <w:numFmt w:val="decimal"/>
      <w:suff w:val="space"/>
      <w:lvlText w:val="%1."/>
      <w:lvlJc w:val="left"/>
      <w:pPr>
        <w:ind w:left="0" w:firstLine="0"/>
      </w:pPr>
    </w:lvl>
  </w:abstractNum>
  <w:abstractNum w:abstractNumId="27">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28">
    <w:nsid w:val="494F0F0E"/>
    <w:multiLevelType w:val="hybridMultilevel"/>
    <w:tmpl w:val="A010F5D6"/>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9">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1">
    <w:nsid w:val="51B67A53"/>
    <w:multiLevelType w:val="hybridMultilevel"/>
    <w:tmpl w:val="1CDA5D9C"/>
    <w:lvl w:ilvl="0" w:tplc="CDB2D766">
      <w:start w:val="1"/>
      <w:numFmt w:val="decimal"/>
      <w:lvlText w:val="%1."/>
      <w:lvlJc w:val="left"/>
      <w:pPr>
        <w:ind w:left="5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B131584"/>
    <w:multiLevelType w:val="hybridMultilevel"/>
    <w:tmpl w:val="6334166C"/>
    <w:lvl w:ilvl="0" w:tplc="504A987C">
      <w:start w:val="1"/>
      <w:numFmt w:val="decimal"/>
      <w:lvlText w:val="%1."/>
      <w:lvlJc w:val="left"/>
      <w:pPr>
        <w:ind w:left="1451" w:hanging="360"/>
      </w:pPr>
      <w:rPr>
        <w:rFonts w:hint="default"/>
      </w:r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abstractNum w:abstractNumId="37">
    <w:nsid w:val="6F1F3B79"/>
    <w:multiLevelType w:val="multilevel"/>
    <w:tmpl w:val="BC8E3E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30"/>
  </w:num>
  <w:num w:numId="3">
    <w:abstractNumId w:val="33"/>
  </w:num>
  <w:num w:numId="4">
    <w:abstractNumId w:val="13"/>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num>
  <w:num w:numId="7">
    <w:abstractNumId w:val="8"/>
  </w:num>
  <w:num w:numId="8">
    <w:abstractNumId w:val="29"/>
  </w:num>
  <w:num w:numId="9">
    <w:abstractNumId w:val="39"/>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6"/>
  </w:num>
  <w:num w:numId="13">
    <w:abstractNumId w:val="19"/>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5"/>
  </w:num>
  <w:num w:numId="17">
    <w:abstractNumId w:val="18"/>
  </w:num>
  <w:num w:numId="18">
    <w:abstractNumId w:val="38"/>
  </w:num>
  <w:num w:numId="19">
    <w:abstractNumId w:val="12"/>
  </w:num>
  <w:num w:numId="20">
    <w:abstractNumId w:val="28"/>
  </w:num>
  <w:num w:numId="21">
    <w:abstractNumId w:val="20"/>
  </w:num>
  <w:num w:numId="22">
    <w:abstractNumId w:val="23"/>
  </w:num>
  <w:num w:numId="23">
    <w:abstractNumId w:val="37"/>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14"/>
  </w:num>
  <w:num w:numId="27">
    <w:abstractNumId w:val="16"/>
  </w:num>
  <w:num w:numId="28">
    <w:abstractNumId w:val="25"/>
  </w:num>
  <w:num w:numId="29">
    <w:abstractNumId w:val="7"/>
  </w:num>
  <w:num w:numId="30">
    <w:abstractNumId w:val="21"/>
  </w:num>
  <w:num w:numId="31">
    <w:abstractNumId w:val="15"/>
  </w:num>
  <w:num w:numId="32">
    <w:abstractNumId w:val="17"/>
  </w:num>
  <w:num w:numId="33">
    <w:abstractNumId w:val="32"/>
  </w:num>
  <w:num w:numId="34">
    <w:abstractNumId w:val="24"/>
  </w:num>
  <w:num w:numId="35">
    <w:abstractNumId w:val="22"/>
  </w:num>
  <w:num w:numId="36">
    <w:abstractNumId w:val="26"/>
    <w:lvlOverride w:ilvl="0">
      <w:startOverride w:val="1"/>
    </w:lvlOverride>
  </w:num>
  <w:num w:numId="37">
    <w:abstractNumId w:val="36"/>
  </w:num>
  <w:num w:numId="38">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069FD"/>
    <w:rsid w:val="00010C0B"/>
    <w:rsid w:val="00011B28"/>
    <w:rsid w:val="000123F1"/>
    <w:rsid w:val="00016AD2"/>
    <w:rsid w:val="000174C8"/>
    <w:rsid w:val="000251FF"/>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D0F"/>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E4CBB"/>
    <w:rsid w:val="001F729F"/>
    <w:rsid w:val="002001A3"/>
    <w:rsid w:val="0021714D"/>
    <w:rsid w:val="002173AD"/>
    <w:rsid w:val="0021794A"/>
    <w:rsid w:val="00231636"/>
    <w:rsid w:val="00231BC6"/>
    <w:rsid w:val="00231FFB"/>
    <w:rsid w:val="002338AF"/>
    <w:rsid w:val="00237825"/>
    <w:rsid w:val="002427F5"/>
    <w:rsid w:val="0025556B"/>
    <w:rsid w:val="00270571"/>
    <w:rsid w:val="002745A1"/>
    <w:rsid w:val="00275DCF"/>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37705"/>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A5D1B"/>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36F47"/>
    <w:rsid w:val="00443971"/>
    <w:rsid w:val="00444249"/>
    <w:rsid w:val="00453CF0"/>
    <w:rsid w:val="00483745"/>
    <w:rsid w:val="00495293"/>
    <w:rsid w:val="0049595B"/>
    <w:rsid w:val="004A0B06"/>
    <w:rsid w:val="004A63E1"/>
    <w:rsid w:val="004B1A01"/>
    <w:rsid w:val="004B7E61"/>
    <w:rsid w:val="004C02C5"/>
    <w:rsid w:val="004C765E"/>
    <w:rsid w:val="004E0678"/>
    <w:rsid w:val="004E16FE"/>
    <w:rsid w:val="004E5E5C"/>
    <w:rsid w:val="004F36B1"/>
    <w:rsid w:val="00500024"/>
    <w:rsid w:val="00500BA5"/>
    <w:rsid w:val="0052725B"/>
    <w:rsid w:val="0053224D"/>
    <w:rsid w:val="0053679E"/>
    <w:rsid w:val="00540BBB"/>
    <w:rsid w:val="005509B1"/>
    <w:rsid w:val="00551473"/>
    <w:rsid w:val="00554D6D"/>
    <w:rsid w:val="00557CF5"/>
    <w:rsid w:val="00561320"/>
    <w:rsid w:val="00572911"/>
    <w:rsid w:val="00572EEF"/>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36FB1"/>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D6F84"/>
    <w:rsid w:val="006E6F30"/>
    <w:rsid w:val="006F5B52"/>
    <w:rsid w:val="0071068D"/>
    <w:rsid w:val="00712F60"/>
    <w:rsid w:val="00716029"/>
    <w:rsid w:val="00716C73"/>
    <w:rsid w:val="0071732C"/>
    <w:rsid w:val="00724009"/>
    <w:rsid w:val="00731F31"/>
    <w:rsid w:val="007479FC"/>
    <w:rsid w:val="007504F1"/>
    <w:rsid w:val="007504FD"/>
    <w:rsid w:val="00752A37"/>
    <w:rsid w:val="00753E13"/>
    <w:rsid w:val="007607F1"/>
    <w:rsid w:val="00761A17"/>
    <w:rsid w:val="007630FC"/>
    <w:rsid w:val="007679CA"/>
    <w:rsid w:val="00774D25"/>
    <w:rsid w:val="00780293"/>
    <w:rsid w:val="00782329"/>
    <w:rsid w:val="007850F1"/>
    <w:rsid w:val="007932B1"/>
    <w:rsid w:val="00793D15"/>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B7592"/>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3413"/>
    <w:rsid w:val="009853BC"/>
    <w:rsid w:val="0098796E"/>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819DE"/>
    <w:rsid w:val="00A95AE5"/>
    <w:rsid w:val="00A96F95"/>
    <w:rsid w:val="00AA3C95"/>
    <w:rsid w:val="00AB7E72"/>
    <w:rsid w:val="00AC4C22"/>
    <w:rsid w:val="00AD3C23"/>
    <w:rsid w:val="00AE24E0"/>
    <w:rsid w:val="00AE2B33"/>
    <w:rsid w:val="00AE717B"/>
    <w:rsid w:val="00B01284"/>
    <w:rsid w:val="00B0135F"/>
    <w:rsid w:val="00B04F43"/>
    <w:rsid w:val="00B1698C"/>
    <w:rsid w:val="00B2084B"/>
    <w:rsid w:val="00B2320A"/>
    <w:rsid w:val="00B30314"/>
    <w:rsid w:val="00B40347"/>
    <w:rsid w:val="00B40A53"/>
    <w:rsid w:val="00B412C4"/>
    <w:rsid w:val="00B5237B"/>
    <w:rsid w:val="00B70501"/>
    <w:rsid w:val="00B724BA"/>
    <w:rsid w:val="00B751D3"/>
    <w:rsid w:val="00B77838"/>
    <w:rsid w:val="00B85360"/>
    <w:rsid w:val="00B85593"/>
    <w:rsid w:val="00B866C7"/>
    <w:rsid w:val="00B86A35"/>
    <w:rsid w:val="00B86A73"/>
    <w:rsid w:val="00B87812"/>
    <w:rsid w:val="00B87CA2"/>
    <w:rsid w:val="00B92350"/>
    <w:rsid w:val="00B92A1F"/>
    <w:rsid w:val="00BA0C18"/>
    <w:rsid w:val="00BA20A7"/>
    <w:rsid w:val="00BA4E60"/>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00AAD"/>
    <w:rsid w:val="00D1235A"/>
    <w:rsid w:val="00D14541"/>
    <w:rsid w:val="00D21529"/>
    <w:rsid w:val="00D325FB"/>
    <w:rsid w:val="00D334AE"/>
    <w:rsid w:val="00D33664"/>
    <w:rsid w:val="00D613AE"/>
    <w:rsid w:val="00D72FE6"/>
    <w:rsid w:val="00D737A0"/>
    <w:rsid w:val="00D77D9A"/>
    <w:rsid w:val="00D8330C"/>
    <w:rsid w:val="00D8387C"/>
    <w:rsid w:val="00D9009A"/>
    <w:rsid w:val="00D97C8D"/>
    <w:rsid w:val="00DA05A8"/>
    <w:rsid w:val="00DA0C51"/>
    <w:rsid w:val="00DA1D69"/>
    <w:rsid w:val="00DA4044"/>
    <w:rsid w:val="00DA5620"/>
    <w:rsid w:val="00DB37F6"/>
    <w:rsid w:val="00DC3818"/>
    <w:rsid w:val="00DC7081"/>
    <w:rsid w:val="00DD10BA"/>
    <w:rsid w:val="00DD3B17"/>
    <w:rsid w:val="00DD6760"/>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422"/>
    <w:rsid w:val="00F12C1C"/>
    <w:rsid w:val="00F16EF7"/>
    <w:rsid w:val="00F1730F"/>
    <w:rsid w:val="00F17425"/>
    <w:rsid w:val="00F24650"/>
    <w:rsid w:val="00F3168E"/>
    <w:rsid w:val="00F3188A"/>
    <w:rsid w:val="00F402E0"/>
    <w:rsid w:val="00F42D79"/>
    <w:rsid w:val="00F43E5E"/>
    <w:rsid w:val="00F53453"/>
    <w:rsid w:val="00F53C82"/>
    <w:rsid w:val="00F673FF"/>
    <w:rsid w:val="00F701E4"/>
    <w:rsid w:val="00F759A5"/>
    <w:rsid w:val="00F936CF"/>
    <w:rsid w:val="00F95F19"/>
    <w:rsid w:val="00FA5D76"/>
    <w:rsid w:val="00FB3C6B"/>
    <w:rsid w:val="00FC027E"/>
    <w:rsid w:val="00FC17D8"/>
    <w:rsid w:val="00FC1D2C"/>
    <w:rsid w:val="00FC3423"/>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1"/>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qFormat/>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1"/>
    <w:qFormat/>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qFormat/>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unhideWhenUsed/>
    <w:qFormat/>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qFormat/>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iPriority w:val="99"/>
    <w:unhideWhenUsed/>
    <w:rsid w:val="00231FFB"/>
    <w:pPr>
      <w:spacing w:after="120" w:line="480" w:lineRule="auto"/>
      <w:ind w:left="283"/>
    </w:pPr>
  </w:style>
  <w:style w:type="character" w:customStyle="1" w:styleId="24">
    <w:name w:val="Основной текст с отступом 2 Знак"/>
    <w:basedOn w:val="a1"/>
    <w:link w:val="23"/>
    <w:uiPriority w:val="99"/>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rsid w:val="008D0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address">
    <w:name w:val="msoaddress"/>
    <w:rsid w:val="000E0D0F"/>
    <w:pPr>
      <w:spacing w:after="0" w:line="264" w:lineRule="auto"/>
    </w:pPr>
    <w:rPr>
      <w:rFonts w:ascii="Times New Roman" w:eastAsia="Times New Roman" w:hAnsi="Times New Roman" w:cs="Times New Roman"/>
      <w:color w:val="000000"/>
      <w:kern w:val="28"/>
      <w:sz w:val="18"/>
      <w:szCs w:val="18"/>
      <w:lang w:eastAsia="ru-RU"/>
    </w:rPr>
  </w:style>
  <w:style w:type="character" w:customStyle="1" w:styleId="ListLabel1">
    <w:name w:val="ListLabel 1"/>
    <w:qFormat/>
    <w:rsid w:val="00B04F43"/>
    <w:rPr>
      <w:rFonts w:eastAsia="Times New Roman" w:cs="Times New Roman"/>
      <w:w w:val="100"/>
      <w:sz w:val="24"/>
      <w:szCs w:val="24"/>
      <w:lang w:val="ru-RU" w:eastAsia="en-US" w:bidi="ar-SA"/>
    </w:rPr>
  </w:style>
  <w:style w:type="character" w:customStyle="1" w:styleId="ListLabel2">
    <w:name w:val="ListLabel 2"/>
    <w:qFormat/>
    <w:rsid w:val="00B04F43"/>
    <w:rPr>
      <w:lang w:val="ru-RU" w:eastAsia="en-US" w:bidi="ar-SA"/>
    </w:rPr>
  </w:style>
  <w:style w:type="character" w:customStyle="1" w:styleId="ListLabel3">
    <w:name w:val="ListLabel 3"/>
    <w:qFormat/>
    <w:rsid w:val="00B04F43"/>
    <w:rPr>
      <w:lang w:val="ru-RU" w:eastAsia="en-US" w:bidi="ar-SA"/>
    </w:rPr>
  </w:style>
  <w:style w:type="character" w:customStyle="1" w:styleId="ListLabel4">
    <w:name w:val="ListLabel 4"/>
    <w:qFormat/>
    <w:rsid w:val="00B04F43"/>
    <w:rPr>
      <w:lang w:val="ru-RU" w:eastAsia="en-US" w:bidi="ar-SA"/>
    </w:rPr>
  </w:style>
  <w:style w:type="character" w:customStyle="1" w:styleId="ListLabel5">
    <w:name w:val="ListLabel 5"/>
    <w:qFormat/>
    <w:rsid w:val="00B04F43"/>
    <w:rPr>
      <w:lang w:val="ru-RU" w:eastAsia="en-US" w:bidi="ar-SA"/>
    </w:rPr>
  </w:style>
  <w:style w:type="character" w:customStyle="1" w:styleId="ListLabel6">
    <w:name w:val="ListLabel 6"/>
    <w:qFormat/>
    <w:rsid w:val="00B04F43"/>
    <w:rPr>
      <w:lang w:val="ru-RU" w:eastAsia="en-US" w:bidi="ar-SA"/>
    </w:rPr>
  </w:style>
  <w:style w:type="character" w:customStyle="1" w:styleId="ListLabel7">
    <w:name w:val="ListLabel 7"/>
    <w:qFormat/>
    <w:rsid w:val="00B04F43"/>
    <w:rPr>
      <w:lang w:val="ru-RU" w:eastAsia="en-US" w:bidi="ar-SA"/>
    </w:rPr>
  </w:style>
  <w:style w:type="character" w:customStyle="1" w:styleId="ListLabel8">
    <w:name w:val="ListLabel 8"/>
    <w:qFormat/>
    <w:rsid w:val="00B04F43"/>
    <w:rPr>
      <w:lang w:val="ru-RU" w:eastAsia="en-US" w:bidi="ar-SA"/>
    </w:rPr>
  </w:style>
  <w:style w:type="character" w:customStyle="1" w:styleId="ListLabel9">
    <w:name w:val="ListLabel 9"/>
    <w:qFormat/>
    <w:rsid w:val="00B04F43"/>
    <w:rPr>
      <w:lang w:val="ru-RU" w:eastAsia="en-US" w:bidi="ar-SA"/>
    </w:rPr>
  </w:style>
  <w:style w:type="character" w:customStyle="1" w:styleId="ListLabel10">
    <w:name w:val="ListLabel 10"/>
    <w:qFormat/>
    <w:rsid w:val="00B04F43"/>
    <w:rPr>
      <w:rFonts w:eastAsia="Times New Roman" w:cs="Times New Roman"/>
      <w:w w:val="100"/>
      <w:sz w:val="24"/>
      <w:szCs w:val="24"/>
      <w:lang w:val="ru-RU" w:eastAsia="en-US" w:bidi="ar-SA"/>
    </w:rPr>
  </w:style>
  <w:style w:type="character" w:customStyle="1" w:styleId="ListLabel11">
    <w:name w:val="ListLabel 11"/>
    <w:qFormat/>
    <w:rsid w:val="00B04F43"/>
    <w:rPr>
      <w:lang w:val="ru-RU" w:eastAsia="en-US" w:bidi="ar-SA"/>
    </w:rPr>
  </w:style>
  <w:style w:type="character" w:customStyle="1" w:styleId="ListLabel12">
    <w:name w:val="ListLabel 12"/>
    <w:qFormat/>
    <w:rsid w:val="00B04F43"/>
    <w:rPr>
      <w:lang w:val="ru-RU" w:eastAsia="en-US" w:bidi="ar-SA"/>
    </w:rPr>
  </w:style>
  <w:style w:type="character" w:customStyle="1" w:styleId="ListLabel13">
    <w:name w:val="ListLabel 13"/>
    <w:qFormat/>
    <w:rsid w:val="00B04F43"/>
    <w:rPr>
      <w:lang w:val="ru-RU" w:eastAsia="en-US" w:bidi="ar-SA"/>
    </w:rPr>
  </w:style>
  <w:style w:type="character" w:customStyle="1" w:styleId="ListLabel14">
    <w:name w:val="ListLabel 14"/>
    <w:qFormat/>
    <w:rsid w:val="00B04F43"/>
    <w:rPr>
      <w:lang w:val="ru-RU" w:eastAsia="en-US" w:bidi="ar-SA"/>
    </w:rPr>
  </w:style>
  <w:style w:type="character" w:customStyle="1" w:styleId="ListLabel15">
    <w:name w:val="ListLabel 15"/>
    <w:qFormat/>
    <w:rsid w:val="00B04F43"/>
    <w:rPr>
      <w:lang w:val="ru-RU" w:eastAsia="en-US" w:bidi="ar-SA"/>
    </w:rPr>
  </w:style>
  <w:style w:type="character" w:customStyle="1" w:styleId="ListLabel16">
    <w:name w:val="ListLabel 16"/>
    <w:qFormat/>
    <w:rsid w:val="00B04F43"/>
    <w:rPr>
      <w:lang w:val="ru-RU" w:eastAsia="en-US" w:bidi="ar-SA"/>
    </w:rPr>
  </w:style>
  <w:style w:type="character" w:customStyle="1" w:styleId="ListLabel17">
    <w:name w:val="ListLabel 17"/>
    <w:qFormat/>
    <w:rsid w:val="00B04F43"/>
    <w:rPr>
      <w:lang w:val="ru-RU" w:eastAsia="en-US" w:bidi="ar-SA"/>
    </w:rPr>
  </w:style>
  <w:style w:type="character" w:customStyle="1" w:styleId="ListLabel18">
    <w:name w:val="ListLabel 18"/>
    <w:qFormat/>
    <w:rsid w:val="00B04F43"/>
    <w:rPr>
      <w:lang w:val="ru-RU" w:eastAsia="en-US" w:bidi="ar-SA"/>
    </w:rPr>
  </w:style>
  <w:style w:type="character" w:customStyle="1" w:styleId="ListLabel19">
    <w:name w:val="ListLabel 19"/>
    <w:qFormat/>
    <w:rsid w:val="00B04F43"/>
    <w:rPr>
      <w:rFonts w:eastAsia="Times New Roman" w:cs="Times New Roman"/>
      <w:w w:val="100"/>
      <w:sz w:val="24"/>
      <w:szCs w:val="24"/>
      <w:lang w:val="ru-RU" w:eastAsia="en-US" w:bidi="ar-SA"/>
    </w:rPr>
  </w:style>
  <w:style w:type="character" w:customStyle="1" w:styleId="ListLabel20">
    <w:name w:val="ListLabel 20"/>
    <w:qFormat/>
    <w:rsid w:val="00B04F43"/>
    <w:rPr>
      <w:lang w:val="ru-RU" w:eastAsia="en-US" w:bidi="ar-SA"/>
    </w:rPr>
  </w:style>
  <w:style w:type="character" w:customStyle="1" w:styleId="ListLabel21">
    <w:name w:val="ListLabel 21"/>
    <w:qFormat/>
    <w:rsid w:val="00B04F43"/>
    <w:rPr>
      <w:lang w:val="ru-RU" w:eastAsia="en-US" w:bidi="ar-SA"/>
    </w:rPr>
  </w:style>
  <w:style w:type="character" w:customStyle="1" w:styleId="ListLabel22">
    <w:name w:val="ListLabel 22"/>
    <w:qFormat/>
    <w:rsid w:val="00B04F43"/>
    <w:rPr>
      <w:lang w:val="ru-RU" w:eastAsia="en-US" w:bidi="ar-SA"/>
    </w:rPr>
  </w:style>
  <w:style w:type="character" w:customStyle="1" w:styleId="ListLabel23">
    <w:name w:val="ListLabel 23"/>
    <w:qFormat/>
    <w:rsid w:val="00B04F43"/>
    <w:rPr>
      <w:lang w:val="ru-RU" w:eastAsia="en-US" w:bidi="ar-SA"/>
    </w:rPr>
  </w:style>
  <w:style w:type="character" w:customStyle="1" w:styleId="ListLabel24">
    <w:name w:val="ListLabel 24"/>
    <w:qFormat/>
    <w:rsid w:val="00B04F43"/>
    <w:rPr>
      <w:lang w:val="ru-RU" w:eastAsia="en-US" w:bidi="ar-SA"/>
    </w:rPr>
  </w:style>
  <w:style w:type="character" w:customStyle="1" w:styleId="ListLabel25">
    <w:name w:val="ListLabel 25"/>
    <w:qFormat/>
    <w:rsid w:val="00B04F43"/>
    <w:rPr>
      <w:lang w:val="ru-RU" w:eastAsia="en-US" w:bidi="ar-SA"/>
    </w:rPr>
  </w:style>
  <w:style w:type="character" w:customStyle="1" w:styleId="ListLabel26">
    <w:name w:val="ListLabel 26"/>
    <w:qFormat/>
    <w:rsid w:val="00B04F43"/>
    <w:rPr>
      <w:lang w:val="ru-RU" w:eastAsia="en-US" w:bidi="ar-SA"/>
    </w:rPr>
  </w:style>
  <w:style w:type="character" w:customStyle="1" w:styleId="ListLabel27">
    <w:name w:val="ListLabel 27"/>
    <w:qFormat/>
    <w:rsid w:val="00B04F43"/>
    <w:rPr>
      <w:lang w:val="ru-RU" w:eastAsia="en-US" w:bidi="ar-SA"/>
    </w:rPr>
  </w:style>
  <w:style w:type="character" w:customStyle="1" w:styleId="ListLabel28">
    <w:name w:val="ListLabel 28"/>
    <w:qFormat/>
    <w:rsid w:val="00B04F43"/>
    <w:rPr>
      <w:rFonts w:eastAsia="Times New Roman" w:cs="Times New Roman"/>
      <w:w w:val="100"/>
      <w:sz w:val="24"/>
      <w:szCs w:val="24"/>
      <w:lang w:val="ru-RU" w:eastAsia="en-US" w:bidi="ar-SA"/>
    </w:rPr>
  </w:style>
  <w:style w:type="character" w:customStyle="1" w:styleId="ListLabel29">
    <w:name w:val="ListLabel 29"/>
    <w:qFormat/>
    <w:rsid w:val="00B04F43"/>
    <w:rPr>
      <w:lang w:val="ru-RU" w:eastAsia="en-US" w:bidi="ar-SA"/>
    </w:rPr>
  </w:style>
  <w:style w:type="character" w:customStyle="1" w:styleId="ListLabel30">
    <w:name w:val="ListLabel 30"/>
    <w:qFormat/>
    <w:rsid w:val="00B04F43"/>
    <w:rPr>
      <w:lang w:val="ru-RU" w:eastAsia="en-US" w:bidi="ar-SA"/>
    </w:rPr>
  </w:style>
  <w:style w:type="character" w:customStyle="1" w:styleId="ListLabel31">
    <w:name w:val="ListLabel 31"/>
    <w:qFormat/>
    <w:rsid w:val="00B04F43"/>
    <w:rPr>
      <w:lang w:val="ru-RU" w:eastAsia="en-US" w:bidi="ar-SA"/>
    </w:rPr>
  </w:style>
  <w:style w:type="character" w:customStyle="1" w:styleId="ListLabel32">
    <w:name w:val="ListLabel 32"/>
    <w:qFormat/>
    <w:rsid w:val="00B04F43"/>
    <w:rPr>
      <w:lang w:val="ru-RU" w:eastAsia="en-US" w:bidi="ar-SA"/>
    </w:rPr>
  </w:style>
  <w:style w:type="character" w:customStyle="1" w:styleId="ListLabel33">
    <w:name w:val="ListLabel 33"/>
    <w:qFormat/>
    <w:rsid w:val="00B04F43"/>
    <w:rPr>
      <w:lang w:val="ru-RU" w:eastAsia="en-US" w:bidi="ar-SA"/>
    </w:rPr>
  </w:style>
  <w:style w:type="character" w:customStyle="1" w:styleId="ListLabel34">
    <w:name w:val="ListLabel 34"/>
    <w:qFormat/>
    <w:rsid w:val="00B04F43"/>
    <w:rPr>
      <w:lang w:val="ru-RU" w:eastAsia="en-US" w:bidi="ar-SA"/>
    </w:rPr>
  </w:style>
  <w:style w:type="character" w:customStyle="1" w:styleId="ListLabel35">
    <w:name w:val="ListLabel 35"/>
    <w:qFormat/>
    <w:rsid w:val="00B04F43"/>
    <w:rPr>
      <w:lang w:val="ru-RU" w:eastAsia="en-US" w:bidi="ar-SA"/>
    </w:rPr>
  </w:style>
  <w:style w:type="character" w:customStyle="1" w:styleId="ListLabel36">
    <w:name w:val="ListLabel 36"/>
    <w:qFormat/>
    <w:rsid w:val="00B04F43"/>
    <w:rPr>
      <w:lang w:val="ru-RU" w:eastAsia="en-US" w:bidi="ar-SA"/>
    </w:rPr>
  </w:style>
  <w:style w:type="character" w:customStyle="1" w:styleId="ListLabel37">
    <w:name w:val="ListLabel 37"/>
    <w:qFormat/>
    <w:rsid w:val="00B04F43"/>
    <w:rPr>
      <w:rFonts w:eastAsia="Times New Roman" w:cs="Times New Roman"/>
      <w:w w:val="100"/>
      <w:sz w:val="24"/>
      <w:szCs w:val="24"/>
      <w:lang w:val="ru-RU" w:eastAsia="en-US" w:bidi="ar-SA"/>
    </w:rPr>
  </w:style>
  <w:style w:type="character" w:customStyle="1" w:styleId="ListLabel38">
    <w:name w:val="ListLabel 38"/>
    <w:qFormat/>
    <w:rsid w:val="00B04F43"/>
    <w:rPr>
      <w:lang w:val="ru-RU" w:eastAsia="en-US" w:bidi="ar-SA"/>
    </w:rPr>
  </w:style>
  <w:style w:type="character" w:customStyle="1" w:styleId="ListLabel39">
    <w:name w:val="ListLabel 39"/>
    <w:qFormat/>
    <w:rsid w:val="00B04F43"/>
    <w:rPr>
      <w:lang w:val="ru-RU" w:eastAsia="en-US" w:bidi="ar-SA"/>
    </w:rPr>
  </w:style>
  <w:style w:type="character" w:customStyle="1" w:styleId="ListLabel40">
    <w:name w:val="ListLabel 40"/>
    <w:qFormat/>
    <w:rsid w:val="00B04F43"/>
    <w:rPr>
      <w:lang w:val="ru-RU" w:eastAsia="en-US" w:bidi="ar-SA"/>
    </w:rPr>
  </w:style>
  <w:style w:type="character" w:customStyle="1" w:styleId="ListLabel41">
    <w:name w:val="ListLabel 41"/>
    <w:qFormat/>
    <w:rsid w:val="00B04F43"/>
    <w:rPr>
      <w:lang w:val="ru-RU" w:eastAsia="en-US" w:bidi="ar-SA"/>
    </w:rPr>
  </w:style>
  <w:style w:type="character" w:customStyle="1" w:styleId="ListLabel42">
    <w:name w:val="ListLabel 42"/>
    <w:qFormat/>
    <w:rsid w:val="00B04F43"/>
    <w:rPr>
      <w:lang w:val="ru-RU" w:eastAsia="en-US" w:bidi="ar-SA"/>
    </w:rPr>
  </w:style>
  <w:style w:type="character" w:customStyle="1" w:styleId="ListLabel43">
    <w:name w:val="ListLabel 43"/>
    <w:qFormat/>
    <w:rsid w:val="00B04F43"/>
    <w:rPr>
      <w:lang w:val="ru-RU" w:eastAsia="en-US" w:bidi="ar-SA"/>
    </w:rPr>
  </w:style>
  <w:style w:type="character" w:customStyle="1" w:styleId="ListLabel44">
    <w:name w:val="ListLabel 44"/>
    <w:qFormat/>
    <w:rsid w:val="00B04F43"/>
    <w:rPr>
      <w:lang w:val="ru-RU" w:eastAsia="en-US" w:bidi="ar-SA"/>
    </w:rPr>
  </w:style>
  <w:style w:type="character" w:customStyle="1" w:styleId="ListLabel45">
    <w:name w:val="ListLabel 45"/>
    <w:qFormat/>
    <w:rsid w:val="00B04F43"/>
    <w:rPr>
      <w:lang w:val="ru-RU" w:eastAsia="en-US" w:bidi="ar-SA"/>
    </w:rPr>
  </w:style>
  <w:style w:type="character" w:customStyle="1" w:styleId="ListLabel46">
    <w:name w:val="ListLabel 46"/>
    <w:qFormat/>
    <w:rsid w:val="00B04F43"/>
    <w:rPr>
      <w:rFonts w:eastAsia="Times New Roman" w:cs="Times New Roman"/>
      <w:w w:val="100"/>
      <w:sz w:val="24"/>
      <w:szCs w:val="24"/>
      <w:lang w:val="ru-RU" w:eastAsia="en-US" w:bidi="ar-SA"/>
    </w:rPr>
  </w:style>
  <w:style w:type="character" w:customStyle="1" w:styleId="ListLabel47">
    <w:name w:val="ListLabel 47"/>
    <w:qFormat/>
    <w:rsid w:val="00B04F43"/>
    <w:rPr>
      <w:lang w:val="ru-RU" w:eastAsia="en-US" w:bidi="ar-SA"/>
    </w:rPr>
  </w:style>
  <w:style w:type="character" w:customStyle="1" w:styleId="ListLabel48">
    <w:name w:val="ListLabel 48"/>
    <w:qFormat/>
    <w:rsid w:val="00B04F43"/>
    <w:rPr>
      <w:lang w:val="ru-RU" w:eastAsia="en-US" w:bidi="ar-SA"/>
    </w:rPr>
  </w:style>
  <w:style w:type="character" w:customStyle="1" w:styleId="ListLabel49">
    <w:name w:val="ListLabel 49"/>
    <w:qFormat/>
    <w:rsid w:val="00B04F43"/>
    <w:rPr>
      <w:lang w:val="ru-RU" w:eastAsia="en-US" w:bidi="ar-SA"/>
    </w:rPr>
  </w:style>
  <w:style w:type="character" w:customStyle="1" w:styleId="ListLabel50">
    <w:name w:val="ListLabel 50"/>
    <w:qFormat/>
    <w:rsid w:val="00B04F43"/>
    <w:rPr>
      <w:lang w:val="ru-RU" w:eastAsia="en-US" w:bidi="ar-SA"/>
    </w:rPr>
  </w:style>
  <w:style w:type="character" w:customStyle="1" w:styleId="ListLabel51">
    <w:name w:val="ListLabel 51"/>
    <w:qFormat/>
    <w:rsid w:val="00B04F43"/>
    <w:rPr>
      <w:lang w:val="ru-RU" w:eastAsia="en-US" w:bidi="ar-SA"/>
    </w:rPr>
  </w:style>
  <w:style w:type="character" w:customStyle="1" w:styleId="ListLabel52">
    <w:name w:val="ListLabel 52"/>
    <w:qFormat/>
    <w:rsid w:val="00B04F43"/>
    <w:rPr>
      <w:lang w:val="ru-RU" w:eastAsia="en-US" w:bidi="ar-SA"/>
    </w:rPr>
  </w:style>
  <w:style w:type="character" w:customStyle="1" w:styleId="ListLabel53">
    <w:name w:val="ListLabel 53"/>
    <w:qFormat/>
    <w:rsid w:val="00B04F43"/>
    <w:rPr>
      <w:lang w:val="ru-RU" w:eastAsia="en-US" w:bidi="ar-SA"/>
    </w:rPr>
  </w:style>
  <w:style w:type="character" w:customStyle="1" w:styleId="ListLabel54">
    <w:name w:val="ListLabel 54"/>
    <w:qFormat/>
    <w:rsid w:val="00B04F43"/>
    <w:rPr>
      <w:lang w:val="ru-RU" w:eastAsia="en-US" w:bidi="ar-SA"/>
    </w:rPr>
  </w:style>
  <w:style w:type="character" w:customStyle="1" w:styleId="ListLabel55">
    <w:name w:val="ListLabel 55"/>
    <w:qFormat/>
    <w:rsid w:val="00B04F43"/>
    <w:rPr>
      <w:lang w:val="ru-RU" w:eastAsia="en-US" w:bidi="ar-SA"/>
    </w:rPr>
  </w:style>
  <w:style w:type="character" w:customStyle="1" w:styleId="ListLabel56">
    <w:name w:val="ListLabel 56"/>
    <w:qFormat/>
    <w:rsid w:val="00B04F43"/>
    <w:rPr>
      <w:rFonts w:eastAsia="Times New Roman" w:cs="Times New Roman"/>
      <w:w w:val="100"/>
      <w:sz w:val="28"/>
      <w:szCs w:val="28"/>
      <w:lang w:val="ru-RU" w:eastAsia="en-US" w:bidi="ar-SA"/>
    </w:rPr>
  </w:style>
  <w:style w:type="character" w:customStyle="1" w:styleId="ListLabel57">
    <w:name w:val="ListLabel 57"/>
    <w:qFormat/>
    <w:rsid w:val="00B04F43"/>
    <w:rPr>
      <w:lang w:val="ru-RU" w:eastAsia="en-US" w:bidi="ar-SA"/>
    </w:rPr>
  </w:style>
  <w:style w:type="character" w:customStyle="1" w:styleId="ListLabel58">
    <w:name w:val="ListLabel 58"/>
    <w:qFormat/>
    <w:rsid w:val="00B04F43"/>
    <w:rPr>
      <w:lang w:val="ru-RU" w:eastAsia="en-US" w:bidi="ar-SA"/>
    </w:rPr>
  </w:style>
  <w:style w:type="character" w:customStyle="1" w:styleId="ListLabel59">
    <w:name w:val="ListLabel 59"/>
    <w:qFormat/>
    <w:rsid w:val="00B04F43"/>
    <w:rPr>
      <w:lang w:val="ru-RU" w:eastAsia="en-US" w:bidi="ar-SA"/>
    </w:rPr>
  </w:style>
  <w:style w:type="character" w:customStyle="1" w:styleId="ListLabel60">
    <w:name w:val="ListLabel 60"/>
    <w:qFormat/>
    <w:rsid w:val="00B04F43"/>
    <w:rPr>
      <w:lang w:val="ru-RU" w:eastAsia="en-US" w:bidi="ar-SA"/>
    </w:rPr>
  </w:style>
  <w:style w:type="character" w:customStyle="1" w:styleId="ListLabel61">
    <w:name w:val="ListLabel 61"/>
    <w:qFormat/>
    <w:rsid w:val="00B04F43"/>
    <w:rPr>
      <w:lang w:val="ru-RU" w:eastAsia="en-US" w:bidi="ar-SA"/>
    </w:rPr>
  </w:style>
  <w:style w:type="character" w:customStyle="1" w:styleId="ListLabel62">
    <w:name w:val="ListLabel 62"/>
    <w:qFormat/>
    <w:rsid w:val="00B04F43"/>
    <w:rPr>
      <w:lang w:val="ru-RU" w:eastAsia="en-US" w:bidi="ar-SA"/>
    </w:rPr>
  </w:style>
  <w:style w:type="character" w:customStyle="1" w:styleId="ListLabel63">
    <w:name w:val="ListLabel 63"/>
    <w:qFormat/>
    <w:rsid w:val="00B04F43"/>
    <w:rPr>
      <w:lang w:val="ru-RU" w:eastAsia="en-US" w:bidi="ar-SA"/>
    </w:rPr>
  </w:style>
  <w:style w:type="character" w:customStyle="1" w:styleId="ListLabel64">
    <w:name w:val="ListLabel 64"/>
    <w:qFormat/>
    <w:rsid w:val="00B04F43"/>
    <w:rPr>
      <w:lang w:val="ru-RU" w:eastAsia="en-US" w:bidi="ar-SA"/>
    </w:rPr>
  </w:style>
  <w:style w:type="character" w:customStyle="1" w:styleId="ListLabel65">
    <w:name w:val="ListLabel 65"/>
    <w:qFormat/>
    <w:rsid w:val="00B04F43"/>
    <w:rPr>
      <w:rFonts w:eastAsia="Times New Roman" w:cs="Times New Roman"/>
      <w:w w:val="100"/>
      <w:sz w:val="28"/>
      <w:szCs w:val="28"/>
      <w:lang w:val="ru-RU" w:eastAsia="en-US" w:bidi="ar-SA"/>
    </w:rPr>
  </w:style>
  <w:style w:type="character" w:customStyle="1" w:styleId="ListLabel66">
    <w:name w:val="ListLabel 66"/>
    <w:qFormat/>
    <w:rsid w:val="00B04F43"/>
    <w:rPr>
      <w:lang w:val="ru-RU" w:eastAsia="en-US" w:bidi="ar-SA"/>
    </w:rPr>
  </w:style>
  <w:style w:type="character" w:customStyle="1" w:styleId="ListLabel67">
    <w:name w:val="ListLabel 67"/>
    <w:qFormat/>
    <w:rsid w:val="00B04F43"/>
    <w:rPr>
      <w:lang w:val="ru-RU" w:eastAsia="en-US" w:bidi="ar-SA"/>
    </w:rPr>
  </w:style>
  <w:style w:type="character" w:customStyle="1" w:styleId="ListLabel68">
    <w:name w:val="ListLabel 68"/>
    <w:qFormat/>
    <w:rsid w:val="00B04F43"/>
    <w:rPr>
      <w:lang w:val="ru-RU" w:eastAsia="en-US" w:bidi="ar-SA"/>
    </w:rPr>
  </w:style>
  <w:style w:type="character" w:customStyle="1" w:styleId="ListLabel69">
    <w:name w:val="ListLabel 69"/>
    <w:qFormat/>
    <w:rsid w:val="00B04F43"/>
    <w:rPr>
      <w:lang w:val="ru-RU" w:eastAsia="en-US" w:bidi="ar-SA"/>
    </w:rPr>
  </w:style>
  <w:style w:type="character" w:customStyle="1" w:styleId="ListLabel70">
    <w:name w:val="ListLabel 70"/>
    <w:qFormat/>
    <w:rsid w:val="00B04F43"/>
    <w:rPr>
      <w:lang w:val="ru-RU" w:eastAsia="en-US" w:bidi="ar-SA"/>
    </w:rPr>
  </w:style>
  <w:style w:type="character" w:customStyle="1" w:styleId="ListLabel71">
    <w:name w:val="ListLabel 71"/>
    <w:qFormat/>
    <w:rsid w:val="00B04F43"/>
    <w:rPr>
      <w:lang w:val="ru-RU" w:eastAsia="en-US" w:bidi="ar-SA"/>
    </w:rPr>
  </w:style>
  <w:style w:type="character" w:customStyle="1" w:styleId="ListLabel72">
    <w:name w:val="ListLabel 72"/>
    <w:qFormat/>
    <w:rsid w:val="00B04F43"/>
    <w:rPr>
      <w:lang w:val="ru-RU" w:eastAsia="en-US" w:bidi="ar-SA"/>
    </w:rPr>
  </w:style>
  <w:style w:type="character" w:customStyle="1" w:styleId="ListLabel73">
    <w:name w:val="ListLabel 73"/>
    <w:qFormat/>
    <w:rsid w:val="00B04F43"/>
    <w:rPr>
      <w:lang w:val="ru-RU" w:eastAsia="en-US" w:bidi="ar-SA"/>
    </w:rPr>
  </w:style>
  <w:style w:type="character" w:customStyle="1" w:styleId="ListLabel74">
    <w:name w:val="ListLabel 74"/>
    <w:qFormat/>
    <w:rsid w:val="00B04F43"/>
    <w:rPr>
      <w:rFonts w:eastAsia="Times New Roman" w:cs="Times New Roman"/>
      <w:w w:val="100"/>
      <w:sz w:val="28"/>
      <w:szCs w:val="28"/>
      <w:lang w:val="ru-RU" w:eastAsia="en-US" w:bidi="ar-SA"/>
    </w:rPr>
  </w:style>
  <w:style w:type="character" w:customStyle="1" w:styleId="ListLabel75">
    <w:name w:val="ListLabel 75"/>
    <w:qFormat/>
    <w:rsid w:val="00B04F43"/>
    <w:rPr>
      <w:lang w:val="ru-RU" w:eastAsia="en-US" w:bidi="ar-SA"/>
    </w:rPr>
  </w:style>
  <w:style w:type="character" w:customStyle="1" w:styleId="ListLabel76">
    <w:name w:val="ListLabel 76"/>
    <w:qFormat/>
    <w:rsid w:val="00B04F43"/>
    <w:rPr>
      <w:lang w:val="ru-RU" w:eastAsia="en-US" w:bidi="ar-SA"/>
    </w:rPr>
  </w:style>
  <w:style w:type="character" w:customStyle="1" w:styleId="ListLabel77">
    <w:name w:val="ListLabel 77"/>
    <w:qFormat/>
    <w:rsid w:val="00B04F43"/>
    <w:rPr>
      <w:lang w:val="ru-RU" w:eastAsia="en-US" w:bidi="ar-SA"/>
    </w:rPr>
  </w:style>
  <w:style w:type="character" w:customStyle="1" w:styleId="ListLabel78">
    <w:name w:val="ListLabel 78"/>
    <w:qFormat/>
    <w:rsid w:val="00B04F43"/>
    <w:rPr>
      <w:lang w:val="ru-RU" w:eastAsia="en-US" w:bidi="ar-SA"/>
    </w:rPr>
  </w:style>
  <w:style w:type="character" w:customStyle="1" w:styleId="ListLabel79">
    <w:name w:val="ListLabel 79"/>
    <w:qFormat/>
    <w:rsid w:val="00B04F43"/>
    <w:rPr>
      <w:lang w:val="ru-RU" w:eastAsia="en-US" w:bidi="ar-SA"/>
    </w:rPr>
  </w:style>
  <w:style w:type="character" w:customStyle="1" w:styleId="ListLabel80">
    <w:name w:val="ListLabel 80"/>
    <w:qFormat/>
    <w:rsid w:val="00B04F43"/>
    <w:rPr>
      <w:lang w:val="ru-RU" w:eastAsia="en-US" w:bidi="ar-SA"/>
    </w:rPr>
  </w:style>
  <w:style w:type="character" w:customStyle="1" w:styleId="ListLabel81">
    <w:name w:val="ListLabel 81"/>
    <w:qFormat/>
    <w:rsid w:val="00B04F43"/>
    <w:rPr>
      <w:lang w:val="ru-RU" w:eastAsia="en-US" w:bidi="ar-SA"/>
    </w:rPr>
  </w:style>
  <w:style w:type="character" w:customStyle="1" w:styleId="ListLabel82">
    <w:name w:val="ListLabel 82"/>
    <w:qFormat/>
    <w:rsid w:val="00B04F43"/>
    <w:rPr>
      <w:rFonts w:eastAsia="Times New Roman" w:cs="Times New Roman"/>
      <w:spacing w:val="0"/>
      <w:w w:val="100"/>
      <w:sz w:val="28"/>
      <w:szCs w:val="28"/>
      <w:lang w:val="ru-RU" w:eastAsia="en-US" w:bidi="ar-SA"/>
    </w:rPr>
  </w:style>
  <w:style w:type="character" w:customStyle="1" w:styleId="ListLabel83">
    <w:name w:val="ListLabel 83"/>
    <w:qFormat/>
    <w:rsid w:val="00B04F43"/>
    <w:rPr>
      <w:lang w:val="ru-RU" w:eastAsia="en-US" w:bidi="ar-SA"/>
    </w:rPr>
  </w:style>
  <w:style w:type="character" w:customStyle="1" w:styleId="ListLabel84">
    <w:name w:val="ListLabel 84"/>
    <w:qFormat/>
    <w:rsid w:val="00B04F43"/>
    <w:rPr>
      <w:lang w:val="ru-RU" w:eastAsia="en-US" w:bidi="ar-SA"/>
    </w:rPr>
  </w:style>
  <w:style w:type="character" w:customStyle="1" w:styleId="ListLabel85">
    <w:name w:val="ListLabel 85"/>
    <w:qFormat/>
    <w:rsid w:val="00B04F43"/>
    <w:rPr>
      <w:lang w:val="ru-RU" w:eastAsia="en-US" w:bidi="ar-SA"/>
    </w:rPr>
  </w:style>
  <w:style w:type="character" w:customStyle="1" w:styleId="ListLabel86">
    <w:name w:val="ListLabel 86"/>
    <w:qFormat/>
    <w:rsid w:val="00B04F43"/>
    <w:rPr>
      <w:lang w:val="ru-RU" w:eastAsia="en-US" w:bidi="ar-SA"/>
    </w:rPr>
  </w:style>
  <w:style w:type="character" w:customStyle="1" w:styleId="ListLabel87">
    <w:name w:val="ListLabel 87"/>
    <w:qFormat/>
    <w:rsid w:val="00B04F43"/>
    <w:rPr>
      <w:lang w:val="ru-RU" w:eastAsia="en-US" w:bidi="ar-SA"/>
    </w:rPr>
  </w:style>
  <w:style w:type="character" w:customStyle="1" w:styleId="ListLabel88">
    <w:name w:val="ListLabel 88"/>
    <w:qFormat/>
    <w:rsid w:val="00B04F43"/>
    <w:rPr>
      <w:lang w:val="ru-RU" w:eastAsia="en-US" w:bidi="ar-SA"/>
    </w:rPr>
  </w:style>
  <w:style w:type="character" w:customStyle="1" w:styleId="ListLabel89">
    <w:name w:val="ListLabel 89"/>
    <w:qFormat/>
    <w:rsid w:val="00B04F43"/>
    <w:rPr>
      <w:lang w:val="ru-RU" w:eastAsia="en-US" w:bidi="ar-SA"/>
    </w:rPr>
  </w:style>
  <w:style w:type="character" w:customStyle="1" w:styleId="ListLabel90">
    <w:name w:val="ListLabel 90"/>
    <w:qFormat/>
    <w:rsid w:val="00B04F43"/>
    <w:rPr>
      <w:lang w:val="ru-RU" w:eastAsia="en-US" w:bidi="ar-SA"/>
    </w:rPr>
  </w:style>
  <w:style w:type="character" w:customStyle="1" w:styleId="ListLabel91">
    <w:name w:val="ListLabel 91"/>
    <w:qFormat/>
    <w:rsid w:val="00B04F43"/>
    <w:rPr>
      <w:rFonts w:eastAsia="Times New Roman" w:cs="Times New Roman"/>
      <w:spacing w:val="0"/>
      <w:w w:val="100"/>
      <w:sz w:val="28"/>
      <w:szCs w:val="28"/>
      <w:lang w:val="ru-RU" w:eastAsia="en-US" w:bidi="ar-SA"/>
    </w:rPr>
  </w:style>
  <w:style w:type="character" w:customStyle="1" w:styleId="ListLabel92">
    <w:name w:val="ListLabel 92"/>
    <w:qFormat/>
    <w:rsid w:val="00B04F43"/>
    <w:rPr>
      <w:lang w:val="ru-RU" w:eastAsia="en-US" w:bidi="ar-SA"/>
    </w:rPr>
  </w:style>
  <w:style w:type="character" w:customStyle="1" w:styleId="ListLabel93">
    <w:name w:val="ListLabel 93"/>
    <w:qFormat/>
    <w:rsid w:val="00B04F43"/>
    <w:rPr>
      <w:lang w:val="ru-RU" w:eastAsia="en-US" w:bidi="ar-SA"/>
    </w:rPr>
  </w:style>
  <w:style w:type="character" w:customStyle="1" w:styleId="ListLabel94">
    <w:name w:val="ListLabel 94"/>
    <w:qFormat/>
    <w:rsid w:val="00B04F43"/>
    <w:rPr>
      <w:lang w:val="ru-RU" w:eastAsia="en-US" w:bidi="ar-SA"/>
    </w:rPr>
  </w:style>
  <w:style w:type="character" w:customStyle="1" w:styleId="ListLabel95">
    <w:name w:val="ListLabel 95"/>
    <w:qFormat/>
    <w:rsid w:val="00B04F43"/>
    <w:rPr>
      <w:lang w:val="ru-RU" w:eastAsia="en-US" w:bidi="ar-SA"/>
    </w:rPr>
  </w:style>
  <w:style w:type="character" w:customStyle="1" w:styleId="ListLabel96">
    <w:name w:val="ListLabel 96"/>
    <w:qFormat/>
    <w:rsid w:val="00B04F43"/>
    <w:rPr>
      <w:lang w:val="ru-RU" w:eastAsia="en-US" w:bidi="ar-SA"/>
    </w:rPr>
  </w:style>
  <w:style w:type="character" w:customStyle="1" w:styleId="ListLabel97">
    <w:name w:val="ListLabel 97"/>
    <w:qFormat/>
    <w:rsid w:val="00B04F43"/>
    <w:rPr>
      <w:lang w:val="ru-RU" w:eastAsia="en-US" w:bidi="ar-SA"/>
    </w:rPr>
  </w:style>
  <w:style w:type="character" w:customStyle="1" w:styleId="ListLabel98">
    <w:name w:val="ListLabel 98"/>
    <w:qFormat/>
    <w:rsid w:val="00B04F43"/>
    <w:rPr>
      <w:lang w:val="ru-RU" w:eastAsia="en-US" w:bidi="ar-SA"/>
    </w:rPr>
  </w:style>
  <w:style w:type="character" w:customStyle="1" w:styleId="ListLabel99">
    <w:name w:val="ListLabel 99"/>
    <w:qFormat/>
    <w:rsid w:val="00B04F43"/>
    <w:rPr>
      <w:lang w:val="ru-RU" w:eastAsia="en-US" w:bidi="ar-SA"/>
    </w:rPr>
  </w:style>
  <w:style w:type="character" w:customStyle="1" w:styleId="ListLabel100">
    <w:name w:val="ListLabel 100"/>
    <w:qFormat/>
    <w:rsid w:val="00B04F43"/>
    <w:rPr>
      <w:lang w:val="ru-RU" w:eastAsia="en-US" w:bidi="ar-SA"/>
    </w:rPr>
  </w:style>
  <w:style w:type="character" w:customStyle="1" w:styleId="ListLabel101">
    <w:name w:val="ListLabel 101"/>
    <w:qFormat/>
    <w:rsid w:val="00B04F43"/>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B04F43"/>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B04F43"/>
    <w:rPr>
      <w:lang w:val="ru-RU" w:eastAsia="en-US" w:bidi="ar-SA"/>
    </w:rPr>
  </w:style>
  <w:style w:type="character" w:customStyle="1" w:styleId="ListLabel104">
    <w:name w:val="ListLabel 104"/>
    <w:qFormat/>
    <w:rsid w:val="00B04F43"/>
    <w:rPr>
      <w:lang w:val="ru-RU" w:eastAsia="en-US" w:bidi="ar-SA"/>
    </w:rPr>
  </w:style>
  <w:style w:type="character" w:customStyle="1" w:styleId="ListLabel105">
    <w:name w:val="ListLabel 105"/>
    <w:qFormat/>
    <w:rsid w:val="00B04F43"/>
    <w:rPr>
      <w:lang w:val="ru-RU" w:eastAsia="en-US" w:bidi="ar-SA"/>
    </w:rPr>
  </w:style>
  <w:style w:type="character" w:customStyle="1" w:styleId="ListLabel106">
    <w:name w:val="ListLabel 106"/>
    <w:qFormat/>
    <w:rsid w:val="00B04F43"/>
    <w:rPr>
      <w:lang w:val="ru-RU" w:eastAsia="en-US" w:bidi="ar-SA"/>
    </w:rPr>
  </w:style>
  <w:style w:type="character" w:customStyle="1" w:styleId="ListLabel107">
    <w:name w:val="ListLabel 107"/>
    <w:qFormat/>
    <w:rsid w:val="00B04F43"/>
    <w:rPr>
      <w:lang w:val="ru-RU" w:eastAsia="en-US" w:bidi="ar-SA"/>
    </w:rPr>
  </w:style>
  <w:style w:type="character" w:customStyle="1" w:styleId="ListLabel108">
    <w:name w:val="ListLabel 108"/>
    <w:qFormat/>
    <w:rsid w:val="00B04F43"/>
    <w:rPr>
      <w:lang w:val="ru-RU" w:eastAsia="en-US" w:bidi="ar-SA"/>
    </w:rPr>
  </w:style>
  <w:style w:type="character" w:customStyle="1" w:styleId="ListLabel109">
    <w:name w:val="ListLabel 109"/>
    <w:qFormat/>
    <w:rsid w:val="00B04F43"/>
    <w:rPr>
      <w:rFonts w:eastAsia="Times New Roman" w:cs="Times New Roman"/>
      <w:spacing w:val="0"/>
      <w:w w:val="100"/>
      <w:sz w:val="28"/>
      <w:szCs w:val="28"/>
      <w:lang w:val="ru-RU" w:eastAsia="en-US" w:bidi="ar-SA"/>
    </w:rPr>
  </w:style>
  <w:style w:type="character" w:customStyle="1" w:styleId="ListLabel110">
    <w:name w:val="ListLabel 110"/>
    <w:qFormat/>
    <w:rsid w:val="00B04F43"/>
    <w:rPr>
      <w:lang w:val="ru-RU" w:eastAsia="en-US" w:bidi="ar-SA"/>
    </w:rPr>
  </w:style>
  <w:style w:type="character" w:customStyle="1" w:styleId="ListLabel111">
    <w:name w:val="ListLabel 111"/>
    <w:qFormat/>
    <w:rsid w:val="00B04F43"/>
    <w:rPr>
      <w:lang w:val="ru-RU" w:eastAsia="en-US" w:bidi="ar-SA"/>
    </w:rPr>
  </w:style>
  <w:style w:type="character" w:customStyle="1" w:styleId="ListLabel112">
    <w:name w:val="ListLabel 112"/>
    <w:qFormat/>
    <w:rsid w:val="00B04F43"/>
    <w:rPr>
      <w:lang w:val="ru-RU" w:eastAsia="en-US" w:bidi="ar-SA"/>
    </w:rPr>
  </w:style>
  <w:style w:type="character" w:customStyle="1" w:styleId="ListLabel113">
    <w:name w:val="ListLabel 113"/>
    <w:qFormat/>
    <w:rsid w:val="00B04F43"/>
    <w:rPr>
      <w:lang w:val="ru-RU" w:eastAsia="en-US" w:bidi="ar-SA"/>
    </w:rPr>
  </w:style>
  <w:style w:type="character" w:customStyle="1" w:styleId="ListLabel114">
    <w:name w:val="ListLabel 114"/>
    <w:qFormat/>
    <w:rsid w:val="00B04F43"/>
    <w:rPr>
      <w:lang w:val="ru-RU" w:eastAsia="en-US" w:bidi="ar-SA"/>
    </w:rPr>
  </w:style>
  <w:style w:type="character" w:customStyle="1" w:styleId="ListLabel115">
    <w:name w:val="ListLabel 115"/>
    <w:qFormat/>
    <w:rsid w:val="00B04F43"/>
    <w:rPr>
      <w:lang w:val="ru-RU" w:eastAsia="en-US" w:bidi="ar-SA"/>
    </w:rPr>
  </w:style>
  <w:style w:type="character" w:customStyle="1" w:styleId="ListLabel116">
    <w:name w:val="ListLabel 116"/>
    <w:qFormat/>
    <w:rsid w:val="00B04F43"/>
    <w:rPr>
      <w:lang w:val="ru-RU" w:eastAsia="en-US" w:bidi="ar-SA"/>
    </w:rPr>
  </w:style>
  <w:style w:type="character" w:customStyle="1" w:styleId="ListLabel117">
    <w:name w:val="ListLabel 117"/>
    <w:qFormat/>
    <w:rsid w:val="00B04F43"/>
    <w:rPr>
      <w:lang w:val="ru-RU" w:eastAsia="en-US" w:bidi="ar-SA"/>
    </w:rPr>
  </w:style>
  <w:style w:type="character" w:customStyle="1" w:styleId="ListLabel118">
    <w:name w:val="ListLabel 118"/>
    <w:qFormat/>
    <w:rsid w:val="00B04F43"/>
    <w:rPr>
      <w:rFonts w:eastAsia="Times New Roman" w:cs="Times New Roman"/>
      <w:spacing w:val="0"/>
      <w:w w:val="100"/>
      <w:sz w:val="28"/>
      <w:szCs w:val="28"/>
      <w:lang w:val="ru-RU" w:eastAsia="en-US" w:bidi="ar-SA"/>
    </w:rPr>
  </w:style>
  <w:style w:type="character" w:customStyle="1" w:styleId="ListLabel119">
    <w:name w:val="ListLabel 119"/>
    <w:qFormat/>
    <w:rsid w:val="00B04F43"/>
    <w:rPr>
      <w:lang w:val="ru-RU" w:eastAsia="en-US" w:bidi="ar-SA"/>
    </w:rPr>
  </w:style>
  <w:style w:type="character" w:customStyle="1" w:styleId="ListLabel120">
    <w:name w:val="ListLabel 120"/>
    <w:qFormat/>
    <w:rsid w:val="00B04F43"/>
    <w:rPr>
      <w:lang w:val="ru-RU" w:eastAsia="en-US" w:bidi="ar-SA"/>
    </w:rPr>
  </w:style>
  <w:style w:type="character" w:customStyle="1" w:styleId="ListLabel121">
    <w:name w:val="ListLabel 121"/>
    <w:qFormat/>
    <w:rsid w:val="00B04F43"/>
    <w:rPr>
      <w:lang w:val="ru-RU" w:eastAsia="en-US" w:bidi="ar-SA"/>
    </w:rPr>
  </w:style>
  <w:style w:type="character" w:customStyle="1" w:styleId="ListLabel122">
    <w:name w:val="ListLabel 122"/>
    <w:qFormat/>
    <w:rsid w:val="00B04F43"/>
    <w:rPr>
      <w:lang w:val="ru-RU" w:eastAsia="en-US" w:bidi="ar-SA"/>
    </w:rPr>
  </w:style>
  <w:style w:type="character" w:customStyle="1" w:styleId="ListLabel123">
    <w:name w:val="ListLabel 123"/>
    <w:qFormat/>
    <w:rsid w:val="00B04F43"/>
    <w:rPr>
      <w:lang w:val="ru-RU" w:eastAsia="en-US" w:bidi="ar-SA"/>
    </w:rPr>
  </w:style>
  <w:style w:type="character" w:customStyle="1" w:styleId="ListLabel124">
    <w:name w:val="ListLabel 124"/>
    <w:qFormat/>
    <w:rsid w:val="00B04F43"/>
    <w:rPr>
      <w:lang w:val="ru-RU" w:eastAsia="en-US" w:bidi="ar-SA"/>
    </w:rPr>
  </w:style>
  <w:style w:type="character" w:customStyle="1" w:styleId="ListLabel125">
    <w:name w:val="ListLabel 125"/>
    <w:qFormat/>
    <w:rsid w:val="00B04F43"/>
    <w:rPr>
      <w:lang w:val="ru-RU" w:eastAsia="en-US" w:bidi="ar-SA"/>
    </w:rPr>
  </w:style>
  <w:style w:type="character" w:customStyle="1" w:styleId="ListLabel126">
    <w:name w:val="ListLabel 126"/>
    <w:qFormat/>
    <w:rsid w:val="00B04F43"/>
    <w:rPr>
      <w:lang w:val="ru-RU" w:eastAsia="en-US" w:bidi="ar-SA"/>
    </w:rPr>
  </w:style>
  <w:style w:type="character" w:customStyle="1" w:styleId="ListLabel127">
    <w:name w:val="ListLabel 127"/>
    <w:qFormat/>
    <w:rsid w:val="00B04F43"/>
    <w:rPr>
      <w:rFonts w:eastAsia="Times New Roman" w:cs="Times New Roman"/>
      <w:w w:val="100"/>
      <w:sz w:val="28"/>
      <w:szCs w:val="28"/>
      <w:lang w:val="ru-RU" w:eastAsia="en-US" w:bidi="ar-SA"/>
    </w:rPr>
  </w:style>
  <w:style w:type="character" w:customStyle="1" w:styleId="ListLabel128">
    <w:name w:val="ListLabel 128"/>
    <w:qFormat/>
    <w:rsid w:val="00B04F43"/>
    <w:rPr>
      <w:lang w:val="ru-RU" w:eastAsia="en-US" w:bidi="ar-SA"/>
    </w:rPr>
  </w:style>
  <w:style w:type="character" w:customStyle="1" w:styleId="ListLabel129">
    <w:name w:val="ListLabel 129"/>
    <w:qFormat/>
    <w:rsid w:val="00B04F43"/>
    <w:rPr>
      <w:lang w:val="ru-RU" w:eastAsia="en-US" w:bidi="ar-SA"/>
    </w:rPr>
  </w:style>
  <w:style w:type="character" w:customStyle="1" w:styleId="ListLabel130">
    <w:name w:val="ListLabel 130"/>
    <w:qFormat/>
    <w:rsid w:val="00B04F43"/>
    <w:rPr>
      <w:lang w:val="ru-RU" w:eastAsia="en-US" w:bidi="ar-SA"/>
    </w:rPr>
  </w:style>
  <w:style w:type="character" w:customStyle="1" w:styleId="ListLabel131">
    <w:name w:val="ListLabel 131"/>
    <w:qFormat/>
    <w:rsid w:val="00B04F43"/>
    <w:rPr>
      <w:lang w:val="ru-RU" w:eastAsia="en-US" w:bidi="ar-SA"/>
    </w:rPr>
  </w:style>
  <w:style w:type="character" w:customStyle="1" w:styleId="ListLabel132">
    <w:name w:val="ListLabel 132"/>
    <w:qFormat/>
    <w:rsid w:val="00B04F43"/>
    <w:rPr>
      <w:lang w:val="ru-RU" w:eastAsia="en-US" w:bidi="ar-SA"/>
    </w:rPr>
  </w:style>
  <w:style w:type="character" w:customStyle="1" w:styleId="ListLabel133">
    <w:name w:val="ListLabel 133"/>
    <w:qFormat/>
    <w:rsid w:val="00B04F43"/>
    <w:rPr>
      <w:lang w:val="ru-RU" w:eastAsia="en-US" w:bidi="ar-SA"/>
    </w:rPr>
  </w:style>
  <w:style w:type="character" w:customStyle="1" w:styleId="ListLabel134">
    <w:name w:val="ListLabel 134"/>
    <w:qFormat/>
    <w:rsid w:val="00B04F43"/>
    <w:rPr>
      <w:lang w:val="ru-RU" w:eastAsia="en-US" w:bidi="ar-SA"/>
    </w:rPr>
  </w:style>
  <w:style w:type="character" w:customStyle="1" w:styleId="ListLabel135">
    <w:name w:val="ListLabel 135"/>
    <w:qFormat/>
    <w:rsid w:val="00B04F43"/>
    <w:rPr>
      <w:lang w:val="ru-RU" w:eastAsia="en-US" w:bidi="ar-SA"/>
    </w:rPr>
  </w:style>
  <w:style w:type="character" w:customStyle="1" w:styleId="ListLabel136">
    <w:name w:val="ListLabel 136"/>
    <w:qFormat/>
    <w:rsid w:val="00B04F43"/>
    <w:rPr>
      <w:lang w:val="ru-RU" w:eastAsia="en-US" w:bidi="ar-SA"/>
    </w:rPr>
  </w:style>
  <w:style w:type="character" w:customStyle="1" w:styleId="ListLabel137">
    <w:name w:val="ListLabel 137"/>
    <w:qFormat/>
    <w:rsid w:val="00B04F43"/>
    <w:rPr>
      <w:rFonts w:eastAsia="Times New Roman" w:cs="Times New Roman"/>
      <w:i w:val="0"/>
      <w:w w:val="100"/>
      <w:sz w:val="28"/>
      <w:szCs w:val="28"/>
      <w:lang w:val="ru-RU" w:eastAsia="en-US" w:bidi="ar-SA"/>
    </w:rPr>
  </w:style>
  <w:style w:type="character" w:customStyle="1" w:styleId="ListLabel138">
    <w:name w:val="ListLabel 138"/>
    <w:qFormat/>
    <w:rsid w:val="00B04F43"/>
    <w:rPr>
      <w:rFonts w:eastAsia="Times New Roman" w:cs="Times New Roman"/>
      <w:spacing w:val="-3"/>
      <w:w w:val="100"/>
      <w:sz w:val="28"/>
      <w:szCs w:val="28"/>
      <w:lang w:val="ru-RU" w:eastAsia="en-US" w:bidi="ar-SA"/>
    </w:rPr>
  </w:style>
  <w:style w:type="character" w:customStyle="1" w:styleId="ListLabel139">
    <w:name w:val="ListLabel 139"/>
    <w:qFormat/>
    <w:rsid w:val="00B04F43"/>
    <w:rPr>
      <w:lang w:val="ru-RU" w:eastAsia="en-US" w:bidi="ar-SA"/>
    </w:rPr>
  </w:style>
  <w:style w:type="character" w:customStyle="1" w:styleId="ListLabel140">
    <w:name w:val="ListLabel 140"/>
    <w:qFormat/>
    <w:rsid w:val="00B04F43"/>
    <w:rPr>
      <w:lang w:val="ru-RU" w:eastAsia="en-US" w:bidi="ar-SA"/>
    </w:rPr>
  </w:style>
  <w:style w:type="character" w:customStyle="1" w:styleId="ListLabel141">
    <w:name w:val="ListLabel 141"/>
    <w:qFormat/>
    <w:rsid w:val="00B04F43"/>
    <w:rPr>
      <w:lang w:val="ru-RU" w:eastAsia="en-US" w:bidi="ar-SA"/>
    </w:rPr>
  </w:style>
  <w:style w:type="character" w:customStyle="1" w:styleId="ListLabel142">
    <w:name w:val="ListLabel 142"/>
    <w:qFormat/>
    <w:rsid w:val="00B04F43"/>
    <w:rPr>
      <w:lang w:val="ru-RU" w:eastAsia="en-US" w:bidi="ar-SA"/>
    </w:rPr>
  </w:style>
  <w:style w:type="character" w:customStyle="1" w:styleId="ListLabel143">
    <w:name w:val="ListLabel 143"/>
    <w:qFormat/>
    <w:rsid w:val="00B04F43"/>
    <w:rPr>
      <w:lang w:val="ru-RU" w:eastAsia="en-US" w:bidi="ar-SA"/>
    </w:rPr>
  </w:style>
  <w:style w:type="character" w:customStyle="1" w:styleId="ListLabel144">
    <w:name w:val="ListLabel 144"/>
    <w:qFormat/>
    <w:rsid w:val="00B04F43"/>
    <w:rPr>
      <w:lang w:val="ru-RU" w:eastAsia="en-US" w:bidi="ar-SA"/>
    </w:rPr>
  </w:style>
  <w:style w:type="character" w:customStyle="1" w:styleId="ListLabel145">
    <w:name w:val="ListLabel 145"/>
    <w:qFormat/>
    <w:rsid w:val="00B04F43"/>
    <w:rPr>
      <w:rFonts w:eastAsia="Times New Roman" w:cs="Times New Roman"/>
      <w:w w:val="100"/>
      <w:sz w:val="28"/>
      <w:szCs w:val="28"/>
      <w:lang w:val="ru-RU" w:eastAsia="en-US" w:bidi="ar-SA"/>
    </w:rPr>
  </w:style>
  <w:style w:type="character" w:customStyle="1" w:styleId="ListLabel146">
    <w:name w:val="ListLabel 146"/>
    <w:qFormat/>
    <w:rsid w:val="00B04F43"/>
    <w:rPr>
      <w:lang w:val="ru-RU" w:eastAsia="en-US" w:bidi="ar-SA"/>
    </w:rPr>
  </w:style>
  <w:style w:type="character" w:customStyle="1" w:styleId="ListLabel147">
    <w:name w:val="ListLabel 147"/>
    <w:qFormat/>
    <w:rsid w:val="00B04F43"/>
    <w:rPr>
      <w:lang w:val="ru-RU" w:eastAsia="en-US" w:bidi="ar-SA"/>
    </w:rPr>
  </w:style>
  <w:style w:type="character" w:customStyle="1" w:styleId="ListLabel148">
    <w:name w:val="ListLabel 148"/>
    <w:qFormat/>
    <w:rsid w:val="00B04F43"/>
    <w:rPr>
      <w:lang w:val="ru-RU" w:eastAsia="en-US" w:bidi="ar-SA"/>
    </w:rPr>
  </w:style>
  <w:style w:type="character" w:customStyle="1" w:styleId="ListLabel149">
    <w:name w:val="ListLabel 149"/>
    <w:qFormat/>
    <w:rsid w:val="00B04F43"/>
    <w:rPr>
      <w:lang w:val="ru-RU" w:eastAsia="en-US" w:bidi="ar-SA"/>
    </w:rPr>
  </w:style>
  <w:style w:type="character" w:customStyle="1" w:styleId="ListLabel150">
    <w:name w:val="ListLabel 150"/>
    <w:qFormat/>
    <w:rsid w:val="00B04F43"/>
    <w:rPr>
      <w:lang w:val="ru-RU" w:eastAsia="en-US" w:bidi="ar-SA"/>
    </w:rPr>
  </w:style>
  <w:style w:type="character" w:customStyle="1" w:styleId="ListLabel151">
    <w:name w:val="ListLabel 151"/>
    <w:qFormat/>
    <w:rsid w:val="00B04F43"/>
    <w:rPr>
      <w:lang w:val="ru-RU" w:eastAsia="en-US" w:bidi="ar-SA"/>
    </w:rPr>
  </w:style>
  <w:style w:type="character" w:customStyle="1" w:styleId="ListLabel152">
    <w:name w:val="ListLabel 152"/>
    <w:qFormat/>
    <w:rsid w:val="00B04F43"/>
    <w:rPr>
      <w:lang w:val="ru-RU" w:eastAsia="en-US" w:bidi="ar-SA"/>
    </w:rPr>
  </w:style>
  <w:style w:type="character" w:customStyle="1" w:styleId="ListLabel153">
    <w:name w:val="ListLabel 153"/>
    <w:qFormat/>
    <w:rsid w:val="00B04F43"/>
    <w:rPr>
      <w:lang w:val="ru-RU" w:eastAsia="en-US" w:bidi="ar-SA"/>
    </w:rPr>
  </w:style>
  <w:style w:type="character" w:customStyle="1" w:styleId="ListLabel154">
    <w:name w:val="ListLabel 154"/>
    <w:qFormat/>
    <w:rsid w:val="00B04F43"/>
    <w:rPr>
      <w:lang w:val="ru-RU" w:eastAsia="en-US" w:bidi="ar-SA"/>
    </w:rPr>
  </w:style>
  <w:style w:type="character" w:customStyle="1" w:styleId="ListLabel155">
    <w:name w:val="ListLabel 155"/>
    <w:qFormat/>
    <w:rsid w:val="00B04F43"/>
    <w:rPr>
      <w:rFonts w:eastAsia="Times New Roman" w:cs="Times New Roman"/>
      <w:i w:val="0"/>
      <w:w w:val="100"/>
      <w:sz w:val="28"/>
      <w:szCs w:val="28"/>
      <w:lang w:val="ru-RU" w:eastAsia="en-US" w:bidi="ar-SA"/>
    </w:rPr>
  </w:style>
  <w:style w:type="character" w:customStyle="1" w:styleId="ListLabel156">
    <w:name w:val="ListLabel 156"/>
    <w:qFormat/>
    <w:rsid w:val="00B04F43"/>
    <w:rPr>
      <w:lang w:val="ru-RU" w:eastAsia="en-US" w:bidi="ar-SA"/>
    </w:rPr>
  </w:style>
  <w:style w:type="character" w:customStyle="1" w:styleId="ListLabel157">
    <w:name w:val="ListLabel 157"/>
    <w:qFormat/>
    <w:rsid w:val="00B04F43"/>
    <w:rPr>
      <w:lang w:val="ru-RU" w:eastAsia="en-US" w:bidi="ar-SA"/>
    </w:rPr>
  </w:style>
  <w:style w:type="character" w:customStyle="1" w:styleId="ListLabel158">
    <w:name w:val="ListLabel 158"/>
    <w:qFormat/>
    <w:rsid w:val="00B04F43"/>
    <w:rPr>
      <w:lang w:val="ru-RU" w:eastAsia="en-US" w:bidi="ar-SA"/>
    </w:rPr>
  </w:style>
  <w:style w:type="character" w:customStyle="1" w:styleId="ListLabel159">
    <w:name w:val="ListLabel 159"/>
    <w:qFormat/>
    <w:rsid w:val="00B04F43"/>
    <w:rPr>
      <w:lang w:val="ru-RU" w:eastAsia="en-US" w:bidi="ar-SA"/>
    </w:rPr>
  </w:style>
  <w:style w:type="character" w:customStyle="1" w:styleId="ListLabel160">
    <w:name w:val="ListLabel 160"/>
    <w:qFormat/>
    <w:rsid w:val="00B04F43"/>
    <w:rPr>
      <w:lang w:val="ru-RU" w:eastAsia="en-US" w:bidi="ar-SA"/>
    </w:rPr>
  </w:style>
  <w:style w:type="character" w:customStyle="1" w:styleId="ListLabel161">
    <w:name w:val="ListLabel 161"/>
    <w:qFormat/>
    <w:rsid w:val="00B04F43"/>
    <w:rPr>
      <w:lang w:val="ru-RU" w:eastAsia="en-US" w:bidi="ar-SA"/>
    </w:rPr>
  </w:style>
  <w:style w:type="character" w:customStyle="1" w:styleId="ListLabel162">
    <w:name w:val="ListLabel 162"/>
    <w:qFormat/>
    <w:rsid w:val="00B04F43"/>
    <w:rPr>
      <w:lang w:val="ru-RU" w:eastAsia="en-US" w:bidi="ar-SA"/>
    </w:rPr>
  </w:style>
  <w:style w:type="character" w:customStyle="1" w:styleId="ListLabel163">
    <w:name w:val="ListLabel 163"/>
    <w:qFormat/>
    <w:rsid w:val="00B04F43"/>
    <w:rPr>
      <w:rFonts w:eastAsia="Times New Roman" w:cs="Times New Roman"/>
      <w:b/>
      <w:bCs/>
      <w:spacing w:val="0"/>
      <w:w w:val="100"/>
      <w:sz w:val="28"/>
      <w:szCs w:val="28"/>
      <w:lang w:val="ru-RU" w:eastAsia="en-US" w:bidi="ar-SA"/>
    </w:rPr>
  </w:style>
  <w:style w:type="character" w:customStyle="1" w:styleId="ListLabel164">
    <w:name w:val="ListLabel 164"/>
    <w:qFormat/>
    <w:rsid w:val="00B04F43"/>
    <w:rPr>
      <w:lang w:val="ru-RU" w:eastAsia="en-US" w:bidi="ar-SA"/>
    </w:rPr>
  </w:style>
  <w:style w:type="character" w:customStyle="1" w:styleId="ListLabel165">
    <w:name w:val="ListLabel 165"/>
    <w:qFormat/>
    <w:rsid w:val="00B04F43"/>
    <w:rPr>
      <w:lang w:val="ru-RU" w:eastAsia="en-US" w:bidi="ar-SA"/>
    </w:rPr>
  </w:style>
  <w:style w:type="character" w:customStyle="1" w:styleId="ListLabel166">
    <w:name w:val="ListLabel 166"/>
    <w:qFormat/>
    <w:rsid w:val="00B04F43"/>
    <w:rPr>
      <w:lang w:val="ru-RU" w:eastAsia="en-US" w:bidi="ar-SA"/>
    </w:rPr>
  </w:style>
  <w:style w:type="character" w:customStyle="1" w:styleId="ListLabel167">
    <w:name w:val="ListLabel 167"/>
    <w:qFormat/>
    <w:rsid w:val="00B04F43"/>
    <w:rPr>
      <w:lang w:val="ru-RU" w:eastAsia="en-US" w:bidi="ar-SA"/>
    </w:rPr>
  </w:style>
  <w:style w:type="character" w:customStyle="1" w:styleId="ListLabel168">
    <w:name w:val="ListLabel 168"/>
    <w:qFormat/>
    <w:rsid w:val="00B04F43"/>
    <w:rPr>
      <w:lang w:val="ru-RU" w:eastAsia="en-US" w:bidi="ar-SA"/>
    </w:rPr>
  </w:style>
  <w:style w:type="character" w:customStyle="1" w:styleId="ListLabel169">
    <w:name w:val="ListLabel 169"/>
    <w:qFormat/>
    <w:rsid w:val="00B04F43"/>
    <w:rPr>
      <w:lang w:val="ru-RU" w:eastAsia="en-US" w:bidi="ar-SA"/>
    </w:rPr>
  </w:style>
  <w:style w:type="character" w:customStyle="1" w:styleId="ListLabel170">
    <w:name w:val="ListLabel 170"/>
    <w:qFormat/>
    <w:rsid w:val="00B04F43"/>
    <w:rPr>
      <w:lang w:val="ru-RU" w:eastAsia="en-US" w:bidi="ar-SA"/>
    </w:rPr>
  </w:style>
  <w:style w:type="character" w:customStyle="1" w:styleId="ListLabel171">
    <w:name w:val="ListLabel 171"/>
    <w:qFormat/>
    <w:rsid w:val="00B04F43"/>
    <w:rPr>
      <w:lang w:val="ru-RU" w:eastAsia="en-US" w:bidi="ar-SA"/>
    </w:rPr>
  </w:style>
  <w:style w:type="character" w:customStyle="1" w:styleId="ListLabel172">
    <w:name w:val="ListLabel 172"/>
    <w:qFormat/>
    <w:rsid w:val="00B04F43"/>
    <w:rPr>
      <w:sz w:val="28"/>
    </w:rPr>
  </w:style>
  <w:style w:type="character" w:customStyle="1" w:styleId="ListLabel173">
    <w:name w:val="ListLabel 173"/>
    <w:qFormat/>
    <w:rsid w:val="00B04F43"/>
    <w:rPr>
      <w:sz w:val="28"/>
    </w:rPr>
  </w:style>
  <w:style w:type="character" w:customStyle="1" w:styleId="ListLabel174">
    <w:name w:val="ListLabel 174"/>
    <w:qFormat/>
    <w:rsid w:val="00B04F43"/>
    <w:rPr>
      <w:sz w:val="28"/>
    </w:rPr>
  </w:style>
  <w:style w:type="character" w:customStyle="1" w:styleId="ListLabel175">
    <w:name w:val="ListLabel 175"/>
    <w:qFormat/>
    <w:rsid w:val="00B04F43"/>
    <w:rPr>
      <w:sz w:val="28"/>
    </w:rPr>
  </w:style>
  <w:style w:type="character" w:customStyle="1" w:styleId="ListLabel176">
    <w:name w:val="ListLabel 176"/>
    <w:qFormat/>
    <w:rsid w:val="00B04F43"/>
    <w:rPr>
      <w:sz w:val="28"/>
    </w:rPr>
  </w:style>
  <w:style w:type="character" w:customStyle="1" w:styleId="ListLabel177">
    <w:name w:val="ListLabel 177"/>
    <w:qFormat/>
    <w:rsid w:val="00B04F43"/>
    <w:rPr>
      <w:sz w:val="28"/>
    </w:rPr>
  </w:style>
  <w:style w:type="character" w:customStyle="1" w:styleId="ListLabel178">
    <w:name w:val="ListLabel 178"/>
    <w:qFormat/>
    <w:rsid w:val="00B04F43"/>
    <w:rPr>
      <w:sz w:val="28"/>
    </w:rPr>
  </w:style>
  <w:style w:type="character" w:customStyle="1" w:styleId="ListLabel179">
    <w:name w:val="ListLabel 179"/>
    <w:qFormat/>
    <w:rsid w:val="00B04F43"/>
    <w:rPr>
      <w:sz w:val="28"/>
    </w:rPr>
  </w:style>
  <w:style w:type="character" w:customStyle="1" w:styleId="ListLabel180">
    <w:name w:val="ListLabel 180"/>
    <w:qFormat/>
    <w:rsid w:val="00B04F43"/>
    <w:rPr>
      <w:sz w:val="28"/>
    </w:rPr>
  </w:style>
  <w:style w:type="character" w:customStyle="1" w:styleId="InternetLink">
    <w:name w:val="Internet Link"/>
    <w:rsid w:val="00B04F43"/>
    <w:rPr>
      <w:color w:val="000080"/>
      <w:u w:val="single"/>
    </w:rPr>
  </w:style>
  <w:style w:type="paragraph" w:customStyle="1" w:styleId="Heading">
    <w:name w:val="Heading"/>
    <w:basedOn w:val="a0"/>
    <w:next w:val="a8"/>
    <w:qFormat/>
    <w:rsid w:val="00B04F43"/>
    <w:pPr>
      <w:keepNext/>
      <w:spacing w:before="240" w:after="120" w:line="240" w:lineRule="auto"/>
    </w:pPr>
    <w:rPr>
      <w:rFonts w:ascii="Liberation Sans" w:eastAsia="Lucida Sans Unicode" w:hAnsi="Liberation Sans" w:cs="Nirmala UI"/>
      <w:sz w:val="28"/>
      <w:szCs w:val="28"/>
      <w:lang w:eastAsia="en-US"/>
    </w:rPr>
  </w:style>
  <w:style w:type="paragraph" w:customStyle="1" w:styleId="Index">
    <w:name w:val="Index"/>
    <w:basedOn w:val="a0"/>
    <w:qFormat/>
    <w:rsid w:val="00B04F43"/>
    <w:pPr>
      <w:suppressLineNumbers/>
      <w:spacing w:after="0" w:line="240" w:lineRule="auto"/>
    </w:pPr>
    <w:rPr>
      <w:rFonts w:ascii="Times New Roman" w:eastAsia="Times New Roman" w:hAnsi="Times New Roman" w:cs="Nirmala UI"/>
      <w:lang w:eastAsia="en-US"/>
    </w:rPr>
  </w:style>
  <w:style w:type="paragraph" w:customStyle="1" w:styleId="FrameContents">
    <w:name w:val="Frame Contents"/>
    <w:basedOn w:val="a0"/>
    <w:qFormat/>
    <w:rsid w:val="00B04F43"/>
    <w:pPr>
      <w:spacing w:after="0" w:line="240" w:lineRule="auto"/>
    </w:pPr>
    <w:rPr>
      <w:rFonts w:ascii="Times New Roman" w:eastAsia="Times New Roman" w:hAnsi="Times New Roman" w:cs="Times New Roman"/>
      <w:lang w:eastAsia="en-US"/>
    </w:rPr>
  </w:style>
  <w:style w:type="character" w:styleId="afffff0">
    <w:name w:val="line number"/>
    <w:basedOn w:val="a1"/>
    <w:uiPriority w:val="99"/>
    <w:semiHidden/>
    <w:unhideWhenUsed/>
    <w:rsid w:val="00B04F43"/>
  </w:style>
  <w:style w:type="paragraph" w:customStyle="1" w:styleId="Style2">
    <w:name w:val="Style2"/>
    <w:basedOn w:val="a0"/>
    <w:rsid w:val="00F24650"/>
    <w:pPr>
      <w:widowControl w:val="0"/>
      <w:autoSpaceDE w:val="0"/>
      <w:autoSpaceDN w:val="0"/>
      <w:adjustRightInd w:val="0"/>
      <w:spacing w:after="0" w:line="318" w:lineRule="exact"/>
    </w:pPr>
    <w:rPr>
      <w:rFonts w:ascii="Times New Roman" w:eastAsia="Times New Roman" w:hAnsi="Times New Roman" w:cs="Times New Roman"/>
      <w:sz w:val="24"/>
      <w:szCs w:val="24"/>
    </w:rPr>
  </w:style>
  <w:style w:type="paragraph" w:customStyle="1" w:styleId="Style3">
    <w:name w:val="Style3"/>
    <w:basedOn w:val="a0"/>
    <w:rsid w:val="00F24650"/>
    <w:pPr>
      <w:widowControl w:val="0"/>
      <w:autoSpaceDE w:val="0"/>
      <w:autoSpaceDN w:val="0"/>
      <w:adjustRightInd w:val="0"/>
      <w:spacing w:after="0" w:line="322" w:lineRule="exact"/>
      <w:ind w:firstLine="1032"/>
    </w:pPr>
    <w:rPr>
      <w:rFonts w:ascii="Times New Roman" w:eastAsia="Times New Roman" w:hAnsi="Times New Roman" w:cs="Times New Roman"/>
      <w:sz w:val="24"/>
      <w:szCs w:val="24"/>
    </w:rPr>
  </w:style>
  <w:style w:type="paragraph" w:customStyle="1" w:styleId="Style9">
    <w:name w:val="Style9"/>
    <w:basedOn w:val="a0"/>
    <w:rsid w:val="00F24650"/>
    <w:pPr>
      <w:widowControl w:val="0"/>
      <w:autoSpaceDE w:val="0"/>
      <w:autoSpaceDN w:val="0"/>
      <w:adjustRightInd w:val="0"/>
      <w:spacing w:after="0" w:line="317" w:lineRule="exact"/>
      <w:ind w:firstLine="1997"/>
    </w:pPr>
    <w:rPr>
      <w:rFonts w:ascii="Times New Roman" w:eastAsia="Times New Roman" w:hAnsi="Times New Roman" w:cs="Times New Roman"/>
      <w:sz w:val="24"/>
      <w:szCs w:val="24"/>
    </w:rPr>
  </w:style>
  <w:style w:type="paragraph" w:customStyle="1" w:styleId="Style10">
    <w:name w:val="Style10"/>
    <w:basedOn w:val="a0"/>
    <w:rsid w:val="00F24650"/>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2">
    <w:name w:val="Style12"/>
    <w:basedOn w:val="a0"/>
    <w:rsid w:val="00F24650"/>
    <w:pPr>
      <w:widowControl w:val="0"/>
      <w:autoSpaceDE w:val="0"/>
      <w:autoSpaceDN w:val="0"/>
      <w:adjustRightInd w:val="0"/>
      <w:spacing w:after="0" w:line="322" w:lineRule="exact"/>
      <w:jc w:val="center"/>
    </w:pPr>
    <w:rPr>
      <w:rFonts w:ascii="Times New Roman" w:eastAsia="Times New Roman" w:hAnsi="Times New Roman" w:cs="Times New Roman"/>
      <w:sz w:val="24"/>
      <w:szCs w:val="24"/>
    </w:rPr>
  </w:style>
  <w:style w:type="paragraph" w:customStyle="1" w:styleId="Style14">
    <w:name w:val="Style14"/>
    <w:basedOn w:val="a0"/>
    <w:rsid w:val="00F24650"/>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113">
    <w:name w:val="Style113"/>
    <w:basedOn w:val="a0"/>
    <w:rsid w:val="00F24650"/>
    <w:pPr>
      <w:widowControl w:val="0"/>
      <w:autoSpaceDE w:val="0"/>
      <w:autoSpaceDN w:val="0"/>
      <w:adjustRightInd w:val="0"/>
      <w:spacing w:after="0" w:line="312" w:lineRule="exact"/>
      <w:jc w:val="both"/>
    </w:pPr>
    <w:rPr>
      <w:rFonts w:ascii="Times New Roman" w:eastAsia="Times New Roman" w:hAnsi="Times New Roman" w:cs="Times New Roman"/>
      <w:sz w:val="24"/>
      <w:szCs w:val="24"/>
    </w:rPr>
  </w:style>
  <w:style w:type="character" w:customStyle="1" w:styleId="FontStyle179">
    <w:name w:val="Font Style179"/>
    <w:basedOn w:val="a1"/>
    <w:rsid w:val="00F24650"/>
    <w:rPr>
      <w:rFonts w:ascii="Century Gothic" w:hAnsi="Century Gothic" w:cs="Century Gothic" w:hint="default"/>
      <w:i/>
      <w:iCs/>
      <w:spacing w:val="-50"/>
      <w:sz w:val="46"/>
      <w:szCs w:val="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6EDE0023-A5D1-4B11-8881-70505F2FB9C9" TargetMode="External"/><Relationship Id="rId21" Type="http://schemas.openxmlformats.org/officeDocument/2006/relationships/hyperlink" Target="https://pravo-search.minjust.ru/bigs/showDocument.html?id=6EDE0023-A5D1-4B11-8881-70505F2FB9C9" TargetMode="External"/><Relationship Id="rId42" Type="http://schemas.openxmlformats.org/officeDocument/2006/relationships/hyperlink" Target="https://pravo-search.minjust.ru/bigs/showDocument.html?id=6EDE0023-A5D1-4B11-8881-70505F2FB9C9" TargetMode="External"/><Relationship Id="rId47" Type="http://schemas.openxmlformats.org/officeDocument/2006/relationships/hyperlink" Target="https://pravo-search.minjust.ru/bigs/showDocument.html?id=6EDE0023-A5D1-4B11-8881-70505F2FB9C9" TargetMode="External"/><Relationship Id="rId63" Type="http://schemas.openxmlformats.org/officeDocument/2006/relationships/hyperlink" Target="https://pravo-search.minjust.ru/bigs/showDocument.html?id=6EDE0023-A5D1-4B11-8881-70505F2FB9C9" TargetMode="External"/><Relationship Id="rId68" Type="http://schemas.openxmlformats.org/officeDocument/2006/relationships/hyperlink" Target="https://pravo-search.minjust.ru/bigs/showDocument.html?id=E3582471-B8B8-4D69-B4C4-3DF3F904EEA0" TargetMode="External"/><Relationship Id="rId84" Type="http://schemas.openxmlformats.org/officeDocument/2006/relationships/hyperlink" Target="https://www.consultant.ru/document/cons_doc_LAW_510752/f6758978b92339b7e996fde13e5104caec7531d2/" TargetMode="External"/><Relationship Id="rId89" Type="http://schemas.openxmlformats.org/officeDocument/2006/relationships/header" Target="header1.xml"/><Relationship Id="rId16" Type="http://schemas.openxmlformats.org/officeDocument/2006/relationships/hyperlink" Target="https://pravo-search.minjust.ru/bigs/showDocument.html?id=ACD47B48-6257-417C-BC32-F4BF8BAF11A6" TargetMode="External"/><Relationship Id="rId11" Type="http://schemas.openxmlformats.org/officeDocument/2006/relationships/hyperlink" Target="https://pravo-search.minjust.ru/bigs/showDocument.html?id=34B20E39-87B7-4DBC-A23E-28E98FC99909" TargetMode="External"/><Relationship Id="rId32" Type="http://schemas.openxmlformats.org/officeDocument/2006/relationships/hyperlink" Target="https://pravo-search.minjust.ru/bigs/showDocument.html?id=6EDE0023-A5D1-4B11-8881-70505F2FB9C9" TargetMode="External"/><Relationship Id="rId37" Type="http://schemas.openxmlformats.org/officeDocument/2006/relationships/hyperlink" Target="https://pravo-search.minjust.ru/bigs/showDocument.html?id=6EDE0023-A5D1-4B11-8881-70505F2FB9C9" TargetMode="External"/><Relationship Id="rId53" Type="http://schemas.openxmlformats.org/officeDocument/2006/relationships/hyperlink" Target="https://pravo-search.minjust.ru/bigs/showDocument.html?id=BDCA97B4-277D-4F20-9D6E-99687B7290F5" TargetMode="External"/><Relationship Id="rId58" Type="http://schemas.openxmlformats.org/officeDocument/2006/relationships/hyperlink" Target="https://pravo-search.minjust.ru/bigs/showDocument.html?id=6EDE0023-A5D1-4B11-8881-70505F2FB9C9" TargetMode="External"/><Relationship Id="rId74" Type="http://schemas.openxmlformats.org/officeDocument/2006/relationships/hyperlink" Target="https://pravo-search.minjust.ru/bigs/showDocument.html?id=6EDE0023-A5D1-4B11-8881-70505F2FB9C9" TargetMode="External"/><Relationship Id="rId79" Type="http://schemas.openxmlformats.org/officeDocument/2006/relationships/hyperlink" Target="https://www.consultant.ru/document/cons_doc_LAW_467880/5c3cec526bb0d34592b5f4da1e067984f2455e27/" TargetMode="External"/><Relationship Id="rId5" Type="http://schemas.openxmlformats.org/officeDocument/2006/relationships/webSettings" Target="webSettings.xml"/><Relationship Id="rId90" Type="http://schemas.openxmlformats.org/officeDocument/2006/relationships/header" Target="header2.xml"/><Relationship Id="rId14" Type="http://schemas.openxmlformats.org/officeDocument/2006/relationships/hyperlink" Target="https://pravo-search.minjust.ru/bigs/showDocument.html?id=6EDE0023-A5D1-4B11-8881-70505F2FB9C9" TargetMode="External"/><Relationship Id="rId22" Type="http://schemas.openxmlformats.org/officeDocument/2006/relationships/hyperlink" Target="https://pravo-search.minjust.ru/bigs/showDocument.html?id=6EDE0023-A5D1-4B11-8881-70505F2FB9C9" TargetMode="External"/><Relationship Id="rId27" Type="http://schemas.openxmlformats.org/officeDocument/2006/relationships/hyperlink" Target="https://pravo-search.minjust.ru/bigs/showDocument.html?id=6EDE0023-A5D1-4B11-8881-70505F2FB9C9" TargetMode="External"/><Relationship Id="rId30" Type="http://schemas.openxmlformats.org/officeDocument/2006/relationships/hyperlink" Target="https://pravo-search.minjust.ru/bigs/showDocument.html?id=6EDE0023-A5D1-4B11-8881-70505F2FB9C9" TargetMode="External"/><Relationship Id="rId35" Type="http://schemas.openxmlformats.org/officeDocument/2006/relationships/hyperlink" Target="https://pravo-search.minjust.ru/bigs/showDocument.html?id=EA4730E2-0388-4AEE-BD89-0CBC2C54574B" TargetMode="External"/><Relationship Id="rId43" Type="http://schemas.openxmlformats.org/officeDocument/2006/relationships/hyperlink" Target="https://pravo-search.minjust.ru/bigs/showDocument.html?id=6EDE0023-A5D1-4B11-8881-70505F2FB9C9" TargetMode="External"/><Relationship Id="rId48" Type="http://schemas.openxmlformats.org/officeDocument/2006/relationships/hyperlink" Target="https://pravo-search.minjust.ru/bigs/showDocument.html?id=6EDE0023-A5D1-4B11-8881-70505F2FB9C9" TargetMode="External"/><Relationship Id="rId56" Type="http://schemas.openxmlformats.org/officeDocument/2006/relationships/hyperlink" Target="https://pravo-search.minjust.ru/bigs/showDocument.html?id=6EDE0023-A5D1-4B11-8881-70505F2FB9C9" TargetMode="External"/><Relationship Id="rId64" Type="http://schemas.openxmlformats.org/officeDocument/2006/relationships/hyperlink" Target="https://pravo-search.minjust.ru/bigs/showDocument.html?id=6EDE0023-A5D1-4B11-8881-70505F2FB9C9" TargetMode="External"/><Relationship Id="rId69" Type="http://schemas.openxmlformats.org/officeDocument/2006/relationships/hyperlink" Target="https://pravo-search.minjust.ru/bigs/showDocument.html?id=6EDE0023-A5D1-4B11-8881-70505F2FB9C9" TargetMode="External"/><Relationship Id="rId77" Type="http://schemas.openxmlformats.org/officeDocument/2006/relationships/hyperlink" Target="https://pravo-search.minjust.ru/bigs/showDocument.html?id=6EDE0023-A5D1-4B11-8881-70505F2FB9C9" TargetMode="External"/><Relationship Id="rId8" Type="http://schemas.openxmlformats.org/officeDocument/2006/relationships/image" Target="media/image1.jpeg"/><Relationship Id="rId51" Type="http://schemas.openxmlformats.org/officeDocument/2006/relationships/hyperlink" Target="https://pravo-search.minjust.ru/bigs/showDocument.html?id=8E7921C4-9F50-451D-8A16-D581BBBF03B5" TargetMode="External"/><Relationship Id="rId72" Type="http://schemas.openxmlformats.org/officeDocument/2006/relationships/hyperlink" Target="https://pravo-search.minjust.ru/bigs/showDocument.html?id=6EDE0023-A5D1-4B11-8881-70505F2FB9C9" TargetMode="External"/><Relationship Id="rId80" Type="http://schemas.openxmlformats.org/officeDocument/2006/relationships/hyperlink" Target="https://www.consultant.ru/document/cons_doc_LAW_28165/3de6221d2f44e19974752cf8651984a48691ea36/" TargetMode="External"/><Relationship Id="rId85" Type="http://schemas.openxmlformats.org/officeDocument/2006/relationships/hyperlink" Target="https://www.consultant.ru/document/cons_doc_LAW_510752/f6758978b92339b7e996fde13e5104caec7531d2/" TargetMode="External"/><Relationship Id="rId3" Type="http://schemas.openxmlformats.org/officeDocument/2006/relationships/styles" Target="styles.xml"/><Relationship Id="rId12" Type="http://schemas.openxmlformats.org/officeDocument/2006/relationships/hyperlink" Target="https://pravo-search.minjust.ru/bigs/showDocument.html?id=6EDE0023-A5D1-4B11-8881-70505F2FB9C9" TargetMode="External"/><Relationship Id="rId17" Type="http://schemas.openxmlformats.org/officeDocument/2006/relationships/hyperlink" Target="https://pravo-search.minjust.ru/bigs/showDocument.html?id=6EDE0023-A5D1-4B11-8881-70505F2FB9C9" TargetMode="External"/><Relationship Id="rId25" Type="http://schemas.openxmlformats.org/officeDocument/2006/relationships/hyperlink" Target="https://pravo-search.minjust.ru/bigs/showDocument.html?id=6EDE0023-A5D1-4B11-8881-70505F2FB9C9" TargetMode="External"/><Relationship Id="rId33" Type="http://schemas.openxmlformats.org/officeDocument/2006/relationships/hyperlink" Target="https://pravo-search.minjust.ru/bigs/showDocument.html?id=6EDE0023-A5D1-4B11-8881-70505F2FB9C9" TargetMode="External"/><Relationship Id="rId38" Type="http://schemas.openxmlformats.org/officeDocument/2006/relationships/hyperlink" Target="https://pravo-search.minjust.ru/bigs/showDocument.html?id=6EDE0023-A5D1-4B11-8881-70505F2FB9C9" TargetMode="External"/><Relationship Id="rId46" Type="http://schemas.openxmlformats.org/officeDocument/2006/relationships/hyperlink" Target="https://pravo-search.minjust.ru/bigs/showDocument.html?id=6EDE0023-A5D1-4B11-8881-70505F2FB9C9" TargetMode="External"/><Relationship Id="rId59" Type="http://schemas.openxmlformats.org/officeDocument/2006/relationships/hyperlink" Target="https://pravo-search.minjust.ru/bigs/showDocument.html?id=6EDE0023-A5D1-4B11-8881-70505F2FB9C9" TargetMode="External"/><Relationship Id="rId67" Type="http://schemas.openxmlformats.org/officeDocument/2006/relationships/hyperlink" Target="https://pravo-search.minjust.ru/bigs/showDocument.html?id=6EDE0023-A5D1-4B11-8881-70505F2FB9C9" TargetMode="External"/><Relationship Id="rId20" Type="http://schemas.openxmlformats.org/officeDocument/2006/relationships/hyperlink" Target="https://pravo-search.minjust.ru/bigs/showDocument.html?id=6EDE0023-A5D1-4B11-8881-70505F2FB9C9" TargetMode="External"/><Relationship Id="rId41" Type="http://schemas.openxmlformats.org/officeDocument/2006/relationships/hyperlink" Target="https://pravo-search.minjust.ru/bigs/showDocument.html?id=6EDE0023-A5D1-4B11-8881-70505F2FB9C9" TargetMode="External"/><Relationship Id="rId54" Type="http://schemas.openxmlformats.org/officeDocument/2006/relationships/hyperlink" Target="https://pravo-search.minjust.ru/bigs/showDocument.html?id=BDCA97B4-277D-4F20-9D6E-99687B7290F5" TargetMode="External"/><Relationship Id="rId62" Type="http://schemas.openxmlformats.org/officeDocument/2006/relationships/hyperlink" Target="https://pravo-search.minjust.ru/bigs/showDocument.html?id=6EDE0023-A5D1-4B11-8881-70505F2FB9C9" TargetMode="External"/><Relationship Id="rId70" Type="http://schemas.openxmlformats.org/officeDocument/2006/relationships/hyperlink" Target="https://pravo-search.minjust.ru/bigs/showDocument.html?id=6EDE0023-A5D1-4B11-8881-70505F2FB9C9" TargetMode="External"/><Relationship Id="rId75" Type="http://schemas.openxmlformats.org/officeDocument/2006/relationships/hyperlink" Target="https://pravo-search.minjust.ru/bigs/showDocument.html?id=6EDE0023-A5D1-4B11-8881-70505F2FB9C9" TargetMode="External"/><Relationship Id="rId83" Type="http://schemas.openxmlformats.org/officeDocument/2006/relationships/hyperlink" Target="https://www.consultant.ru/document/cons_doc_LAW_396191/d64042b9c9ce3b0ef1806cc478a892d70c52fc0c/" TargetMode="External"/><Relationship Id="rId88" Type="http://schemas.openxmlformats.org/officeDocument/2006/relationships/image" Target="media/image3.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ravo-search.minjust.ru/bigs/showDocument.html?id=6EDE0023-A5D1-4B11-8881-70505F2FB9C9" TargetMode="External"/><Relationship Id="rId23" Type="http://schemas.openxmlformats.org/officeDocument/2006/relationships/hyperlink" Target="https://pravo-search.minjust.ru/bigs/showDocument.html?id=6EDE0023-A5D1-4B11-8881-70505F2FB9C9" TargetMode="External"/><Relationship Id="rId28" Type="http://schemas.openxmlformats.org/officeDocument/2006/relationships/hyperlink" Target="https://pravo-search.minjust.ru/bigs/showDocument.html?id=6EDE0023-A5D1-4B11-8881-70505F2FB9C9" TargetMode="External"/><Relationship Id="rId36" Type="http://schemas.openxmlformats.org/officeDocument/2006/relationships/hyperlink" Target="https://pravo-search.minjust.ru/bigs/showDocument.html?id=6EDE0023-A5D1-4B11-8881-70505F2FB9C9" TargetMode="External"/><Relationship Id="rId49" Type="http://schemas.openxmlformats.org/officeDocument/2006/relationships/hyperlink" Target="https://pravo-search.minjust.ru/bigs/showDocument.html?id=6EDE0023-A5D1-4B11-8881-70505F2FB9C9" TargetMode="External"/><Relationship Id="rId57" Type="http://schemas.openxmlformats.org/officeDocument/2006/relationships/hyperlink" Target="https://pravo-search.minjust.ru/bigs/showDocument.html?id=4F5D3878-C2CF-49D3-B38A-0D14AC080268" TargetMode="External"/><Relationship Id="rId10" Type="http://schemas.openxmlformats.org/officeDocument/2006/relationships/hyperlink" Target="https://pravo-search.minjust.ru/bigs/showDocument.html?id=E63199DC-B27A-4C23-8403-F68F22FF8F72" TargetMode="External"/><Relationship Id="rId31" Type="http://schemas.openxmlformats.org/officeDocument/2006/relationships/hyperlink" Target="https://pravo-search.minjust.ru/bigs/showDocument.html?id=6EDE0023-A5D1-4B11-8881-70505F2FB9C9" TargetMode="External"/><Relationship Id="rId44" Type="http://schemas.openxmlformats.org/officeDocument/2006/relationships/hyperlink" Target="https://pravo-search.minjust.ru/bigs/showDocument.html?id=6EDE0023-A5D1-4B11-8881-70505F2FB9C9" TargetMode="External"/><Relationship Id="rId52" Type="http://schemas.openxmlformats.org/officeDocument/2006/relationships/hyperlink" Target="https://pravo-search.minjust.ru/bigs/showDocument.html?id=BDCA97B4-277D-4F20-9D6E-99687B7290F5" TargetMode="External"/><Relationship Id="rId60" Type="http://schemas.openxmlformats.org/officeDocument/2006/relationships/hyperlink" Target="https://pravo-search.minjust.ru/bigs/showDocument.html?id=6EDE0023-A5D1-4B11-8881-70505F2FB9C9" TargetMode="External"/><Relationship Id="rId65" Type="http://schemas.openxmlformats.org/officeDocument/2006/relationships/hyperlink" Target="https://pravo-search.minjust.ru/bigs/showDocument.html?id=6EDE0023-A5D1-4B11-8881-70505F2FB9C9" TargetMode="External"/><Relationship Id="rId73" Type="http://schemas.openxmlformats.org/officeDocument/2006/relationships/hyperlink" Target="https://pravo-search.minjust.ru/bigs/showDocument.html?id=6EDE0023-A5D1-4B11-8881-70505F2FB9C9" TargetMode="External"/><Relationship Id="rId78" Type="http://schemas.openxmlformats.org/officeDocument/2006/relationships/hyperlink" Target="http://www.torgi.gov.ru" TargetMode="External"/><Relationship Id="rId81" Type="http://schemas.openxmlformats.org/officeDocument/2006/relationships/hyperlink" Target="https://www.consultant.ru/document/cons_doc_LAW_510752/3de6221d2f44e19974752cf8651984a48691ea36/" TargetMode="External"/><Relationship Id="rId86" Type="http://schemas.openxmlformats.org/officeDocument/2006/relationships/hyperlink" Target="https://www.consultant.ru/document/cons_doc_LAW_28165/2573b723f294419039974f75da8e928dfbe027c6/" TargetMode="External"/><Relationship Id="rId4" Type="http://schemas.openxmlformats.org/officeDocument/2006/relationships/settings" Target="settings.xml"/><Relationship Id="rId9" Type="http://schemas.openxmlformats.org/officeDocument/2006/relationships/hyperlink" Target="https://pravo-search.minjust.ru/bigs/showDocument.html?id=6EDE0023-A5D1-4B11-8881-70505F2FB9C9" TargetMode="External"/><Relationship Id="rId13" Type="http://schemas.openxmlformats.org/officeDocument/2006/relationships/hyperlink" Target="https://pravo-search.minjust.ru/bigs/showDocument.html?id=6EDE0023-A5D1-4B11-8881-70505F2FB9C9" TargetMode="External"/><Relationship Id="rId18" Type="http://schemas.openxmlformats.org/officeDocument/2006/relationships/hyperlink" Target="https://pravo-search.minjust.ru/bigs/showDocument.html?id=6EDE0023-A5D1-4B11-8881-70505F2FB9C9" TargetMode="External"/><Relationship Id="rId39" Type="http://schemas.openxmlformats.org/officeDocument/2006/relationships/hyperlink" Target="https://pravo-search.minjust.ru/bigs/showDocument.html?id=6EDE0023-A5D1-4B11-8881-70505F2FB9C9" TargetMode="External"/><Relationship Id="rId34" Type="http://schemas.openxmlformats.org/officeDocument/2006/relationships/hyperlink" Target="https://pravo-search.minjust.ru/bigs/showDocument.html?id=6EDE0023-A5D1-4B11-8881-70505F2FB9C9" TargetMode="External"/><Relationship Id="rId50" Type="http://schemas.openxmlformats.org/officeDocument/2006/relationships/hyperlink" Target="https://pravo-search.minjust.ru/bigs/showDocument.html?id=6EDE0023-A5D1-4B11-8881-70505F2FB9C9" TargetMode="External"/><Relationship Id="rId55" Type="http://schemas.openxmlformats.org/officeDocument/2006/relationships/hyperlink" Target="https://pravo-search.minjust.ru/bigs/showDocument.html?id=6EDE0023-A5D1-4B11-8881-70505F2FB9C9" TargetMode="External"/><Relationship Id="rId76" Type="http://schemas.openxmlformats.org/officeDocument/2006/relationships/hyperlink" Target="https://pravo-search.minjust.ru/bigs/showDocument.html?id=8F21B21C-A408-42C4-B9FE-A939B863C84A" TargetMode="External"/><Relationship Id="rId7" Type="http://schemas.openxmlformats.org/officeDocument/2006/relationships/endnotes" Target="endnotes.xml"/><Relationship Id="rId71" Type="http://schemas.openxmlformats.org/officeDocument/2006/relationships/hyperlink" Target="https://pravo-search.minjust.ru/bigs/showDocument.html?id=6EDE0023-A5D1-4B11-8881-70505F2FB9C9"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pravo-search.minjust.ru/bigs/showDocument.html?id=6EDE0023-A5D1-4B11-8881-70505F2FB9C9" TargetMode="External"/><Relationship Id="rId24" Type="http://schemas.openxmlformats.org/officeDocument/2006/relationships/hyperlink" Target="https://pravo-search.minjust.ru/bigs/showDocument.html?id=6EDE0023-A5D1-4B11-8881-70505F2FB9C9" TargetMode="External"/><Relationship Id="rId40" Type="http://schemas.openxmlformats.org/officeDocument/2006/relationships/hyperlink" Target="https://pravo-search.minjust.ru/bigs/showDocument.html?id=BDCA97B4-277D-4F20-9D6E-99687B7290F5" TargetMode="External"/><Relationship Id="rId45" Type="http://schemas.openxmlformats.org/officeDocument/2006/relationships/hyperlink" Target="https://pravo-search.minjust.ru/bigs/showDocument.html?id=6EDE0023-A5D1-4B11-8881-70505F2FB9C9" TargetMode="External"/><Relationship Id="rId66" Type="http://schemas.openxmlformats.org/officeDocument/2006/relationships/hyperlink" Target="https://pravo-search.minjust.ru/bigs/showDocument.html?id=E3582471-B8B8-4D69-B4C4-3DF3F904EEA0" TargetMode="External"/><Relationship Id="rId87" Type="http://schemas.openxmlformats.org/officeDocument/2006/relationships/image" Target="media/image2.jpeg"/><Relationship Id="rId61" Type="http://schemas.openxmlformats.org/officeDocument/2006/relationships/hyperlink" Target="https://pravo-search.minjust.ru/bigs/showDocument.html?id=6EDE0023-A5D1-4B11-8881-70505F2FB9C9" TargetMode="External"/><Relationship Id="rId82" Type="http://schemas.openxmlformats.org/officeDocument/2006/relationships/hyperlink" Target="https://www.consultant.ru/document/cons_doc_LAW_28165/3de6221d2f44e19974752cf8651984a48691ea36/" TargetMode="External"/><Relationship Id="rId19" Type="http://schemas.openxmlformats.org/officeDocument/2006/relationships/hyperlink" Target="https://pravo-search.minjust.ru/bigs/showDocument.html?id=6EDE0023-A5D1-4B11-8881-70505F2FB9C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35C84-2F47-4077-96BB-884FFD6C6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19193</Words>
  <Characters>109401</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128338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2023-06-27T11:14:00Z</cp:lastPrinted>
  <dcterms:created xsi:type="dcterms:W3CDTF">2026-10-29T09:08:00Z</dcterms:created>
  <dcterms:modified xsi:type="dcterms:W3CDTF">2026-10-29T11:23:00Z</dcterms:modified>
</cp:coreProperties>
</file>