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58" w:rsidRPr="009400AA" w:rsidRDefault="00624058" w:rsidP="006240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4C09CA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647700" cy="704850"/>
            <wp:effectExtent l="19050" t="0" r="0" b="0"/>
            <wp:docPr id="46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058" w:rsidRPr="00D803DA" w:rsidRDefault="00624058" w:rsidP="00624058">
      <w:pPr>
        <w:pStyle w:val="a3"/>
        <w:tabs>
          <w:tab w:val="left" w:pos="8364"/>
        </w:tabs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</w:p>
    <w:p w:rsidR="00624058" w:rsidRPr="00D803DA" w:rsidRDefault="00624058" w:rsidP="00624058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>НОВОЮЛАСЕНСКИЙ СЕЛЬСОВЕТ</w:t>
      </w:r>
    </w:p>
    <w:p w:rsidR="00624058" w:rsidRPr="00D803DA" w:rsidRDefault="00624058" w:rsidP="00624058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D803DA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624058" w:rsidRPr="00D803DA" w:rsidRDefault="00624058" w:rsidP="00624058">
      <w:pPr>
        <w:pStyle w:val="a3"/>
        <w:rPr>
          <w:rFonts w:ascii="Times New Roman" w:hAnsi="Times New Roman"/>
          <w:b/>
          <w:sz w:val="26"/>
          <w:szCs w:val="26"/>
        </w:rPr>
      </w:pPr>
    </w:p>
    <w:p w:rsidR="00624058" w:rsidRDefault="00624058" w:rsidP="00624058">
      <w:pPr>
        <w:pStyle w:val="c7e0e3eeebeee2eeea1"/>
        <w:tabs>
          <w:tab w:val="right" w:pos="0"/>
        </w:tabs>
        <w:jc w:val="center"/>
        <w:rPr>
          <w:b/>
          <w:sz w:val="26"/>
          <w:szCs w:val="26"/>
        </w:rPr>
      </w:pPr>
      <w:r w:rsidRPr="00D803DA">
        <w:rPr>
          <w:b/>
          <w:sz w:val="26"/>
          <w:szCs w:val="26"/>
        </w:rPr>
        <w:t>П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С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Т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А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В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Л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И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</w:p>
    <w:p w:rsidR="00624058" w:rsidRPr="00D803DA" w:rsidRDefault="00624058" w:rsidP="00624058">
      <w:pPr>
        <w:pStyle w:val="c7e0e3eeebeee2eeea1"/>
        <w:tabs>
          <w:tab w:val="right" w:pos="0"/>
        </w:tabs>
        <w:jc w:val="center"/>
        <w:rPr>
          <w:sz w:val="26"/>
          <w:szCs w:val="26"/>
        </w:rPr>
      </w:pPr>
    </w:p>
    <w:p w:rsidR="00624058" w:rsidRPr="000930F1" w:rsidRDefault="00624058" w:rsidP="00624058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12.06.2020             </w:t>
      </w:r>
      <w:r w:rsidRPr="000930F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930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42-п</w:t>
      </w:r>
    </w:p>
    <w:p w:rsidR="00624058" w:rsidRPr="000930F1" w:rsidRDefault="00624058" w:rsidP="00624058">
      <w:pPr>
        <w:pStyle w:val="a3"/>
        <w:jc w:val="center"/>
        <w:rPr>
          <w:sz w:val="28"/>
          <w:szCs w:val="28"/>
        </w:rPr>
      </w:pPr>
      <w:r w:rsidRPr="000930F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0930F1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624058" w:rsidRDefault="00624058" w:rsidP="00624058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624058" w:rsidRPr="001179ED" w:rsidRDefault="00624058" w:rsidP="0062405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28.07.2014 № 36-п «Об </w:t>
      </w:r>
      <w:r w:rsidRPr="001179ED">
        <w:rPr>
          <w:rFonts w:ascii="Times New Roman" w:hAnsi="Times New Roman"/>
          <w:sz w:val="28"/>
          <w:szCs w:val="28"/>
        </w:rPr>
        <w:t>утверждении муниципальной программы 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  <w:r w:rsidRPr="001179ED">
        <w:rPr>
          <w:rFonts w:ascii="Times New Roman" w:hAnsi="Times New Roman"/>
          <w:sz w:val="28"/>
          <w:szCs w:val="28"/>
        </w:rPr>
        <w:t xml:space="preserve"> на 2014-2024 годы»</w:t>
      </w: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179ED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6 октября 2003 г. № 131-ФЗ </w:t>
      </w:r>
      <w:r w:rsidRPr="001179ED">
        <w:rPr>
          <w:rFonts w:ascii="Times New Roman" w:hAnsi="Times New Roman"/>
          <w:sz w:val="26"/>
          <w:szCs w:val="26"/>
        </w:rPr>
        <w:t>«</w:t>
      </w:r>
      <w:r w:rsidRPr="001179ED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1179ED">
        <w:rPr>
          <w:rFonts w:ascii="Times New Roman" w:hAnsi="Times New Roman"/>
          <w:sz w:val="26"/>
          <w:szCs w:val="26"/>
        </w:rPr>
        <w:t xml:space="preserve">»,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Федерального закона от 30 декабря 2004 г. № 210-ФЗ </w:t>
      </w:r>
      <w:r w:rsidRPr="001179ED">
        <w:rPr>
          <w:rFonts w:ascii="Times New Roman" w:hAnsi="Times New Roman"/>
          <w:sz w:val="26"/>
          <w:szCs w:val="26"/>
        </w:rPr>
        <w:t>«</w:t>
      </w:r>
      <w:r w:rsidRPr="001179ED">
        <w:rPr>
          <w:rFonts w:ascii="Times New Roman CYR" w:hAnsi="Times New Roman CYR" w:cs="Times New Roman CYR"/>
          <w:sz w:val="26"/>
          <w:szCs w:val="26"/>
        </w:rPr>
        <w:t>Об основах регулирования тарифов организаций коммунального комплекса</w:t>
      </w:r>
      <w:r w:rsidRPr="001179ED">
        <w:rPr>
          <w:rFonts w:ascii="Times New Roman" w:hAnsi="Times New Roman"/>
          <w:sz w:val="26"/>
          <w:szCs w:val="26"/>
        </w:rPr>
        <w:t xml:space="preserve">»,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руководствуясь Уставом 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6"/>
          <w:szCs w:val="26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6"/>
          <w:szCs w:val="26"/>
        </w:rPr>
        <w:t xml:space="preserve"> сельсовет Красногвардейского образования Оренбургской области:</w:t>
      </w:r>
    </w:p>
    <w:p w:rsidR="00624058" w:rsidRPr="001179ED" w:rsidRDefault="00624058" w:rsidP="00624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9ED">
        <w:rPr>
          <w:rFonts w:ascii="Times New Roman" w:hAnsi="Times New Roman"/>
          <w:sz w:val="26"/>
          <w:szCs w:val="26"/>
        </w:rPr>
        <w:t xml:space="preserve">1.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Внести </w:t>
      </w:r>
      <w:r w:rsidRPr="001179ED">
        <w:rPr>
          <w:rFonts w:ascii="Times New Roman" w:hAnsi="Times New Roman"/>
          <w:sz w:val="28"/>
          <w:szCs w:val="28"/>
        </w:rPr>
        <w:t xml:space="preserve">изменения и дополнения в постановление администрации муниципального образования </w:t>
      </w:r>
      <w:proofErr w:type="spellStart"/>
      <w:r w:rsidRPr="001179ED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1179E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28.07.2014 № 36-п «Об утверждении муниципальной программы 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  <w:r w:rsidRPr="001179ED">
        <w:rPr>
          <w:rFonts w:ascii="Times New Roman" w:hAnsi="Times New Roman"/>
          <w:sz w:val="28"/>
          <w:szCs w:val="28"/>
        </w:rPr>
        <w:t xml:space="preserve"> на 2014-2024 годы», </w:t>
      </w:r>
      <w:r w:rsidRPr="001179ED">
        <w:rPr>
          <w:rFonts w:ascii="Times New Roman CYR" w:hAnsi="Times New Roman CYR" w:cs="Times New Roman CYR"/>
          <w:sz w:val="26"/>
          <w:szCs w:val="26"/>
        </w:rPr>
        <w:t>дополнив в указанную программу подпрограмму "</w:t>
      </w:r>
      <w:r w:rsidRPr="001824FF">
        <w:rPr>
          <w:rFonts w:ascii="Times New Roman CYR" w:hAnsi="Times New Roman CYR" w:cs="Times New Roman CYR"/>
          <w:sz w:val="28"/>
          <w:szCs w:val="28"/>
        </w:rPr>
        <w:t xml:space="preserve">Комплексное развитие -коммунальной инфраструктуры  на территории муниципального образования </w:t>
      </w:r>
      <w:proofErr w:type="spellStart"/>
      <w:r w:rsidRPr="001824FF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824FF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 w:rsidRPr="001824FF">
        <w:rPr>
          <w:rFonts w:ascii="Times New Roman CYR" w:hAnsi="Times New Roman CYR" w:cs="Times New Roman CYR"/>
          <w:sz w:val="26"/>
          <w:szCs w:val="26"/>
        </w:rPr>
        <w:t>"</w:t>
      </w:r>
      <w:r w:rsidRPr="001179ED">
        <w:rPr>
          <w:rFonts w:ascii="Times New Roman CYR" w:hAnsi="Times New Roman CYR" w:cs="Times New Roman CYR"/>
          <w:sz w:val="26"/>
          <w:szCs w:val="26"/>
        </w:rPr>
        <w:t>, согласно приложению.</w:t>
      </w:r>
    </w:p>
    <w:p w:rsidR="00624058" w:rsidRPr="002C628E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 xml:space="preserve">2.  </w:t>
      </w:r>
      <w:r w:rsidRPr="002C628E">
        <w:rPr>
          <w:rFonts w:ascii="Times New Roman" w:hAnsi="Times New Roman"/>
          <w:noProof/>
          <w:sz w:val="26"/>
          <w:szCs w:val="26"/>
        </w:rPr>
        <w:t>Установить, что настоящее постановление вступает в силу после его обнародования, подлежит размещению на портале муниципальных образований Красногвардейского района в сети «Интернет» и в единой информационной системе ГИС «ЖКХ"</w:t>
      </w:r>
    </w:p>
    <w:p w:rsidR="00624058" w:rsidRPr="0044686A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B4EA5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D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27DA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BB27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4058" w:rsidRPr="00BB27DA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DA">
        <w:rPr>
          <w:rFonts w:ascii="Times New Roman" w:hAnsi="Times New Roman" w:cs="Times New Roman"/>
          <w:sz w:val="28"/>
          <w:szCs w:val="28"/>
        </w:rPr>
        <w:t xml:space="preserve">Разослано: в дело, финансовый отдел, </w:t>
      </w:r>
      <w:r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</w:t>
      </w:r>
      <w:r w:rsidRPr="00BB27DA">
        <w:rPr>
          <w:rFonts w:ascii="Times New Roman" w:hAnsi="Times New Roman" w:cs="Times New Roman"/>
          <w:sz w:val="28"/>
          <w:szCs w:val="28"/>
        </w:rPr>
        <w:t>, прокурору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Красногвардейского района 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Оренбургской области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12.06.2020 № 42-п 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ПАСПОРТ</w:t>
      </w: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подпрограммы </w:t>
      </w:r>
      <w:r w:rsidRPr="001179ED">
        <w:rPr>
          <w:rFonts w:ascii="Times New Roman" w:hAnsi="Times New Roman"/>
          <w:sz w:val="28"/>
          <w:szCs w:val="28"/>
        </w:rPr>
        <w:t>«</w:t>
      </w:r>
      <w:r w:rsidRPr="001824FF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824FF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824FF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 w:rsidRPr="001179ED">
        <w:rPr>
          <w:rFonts w:ascii="Times New Roman" w:hAnsi="Times New Roman"/>
          <w:sz w:val="28"/>
          <w:szCs w:val="28"/>
        </w:rPr>
        <w:t>»</w:t>
      </w: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3"/>
        <w:gridCol w:w="4821"/>
      </w:tblGrid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Новоюласенский</w:t>
            </w:r>
            <w:proofErr w:type="spellEnd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Красногвардейского района Оренбургской  области</w:t>
            </w:r>
          </w:p>
        </w:tc>
      </w:tr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Обеспечение устойчивого</w:t>
            </w:r>
          </w:p>
          <w:p w:rsidR="00624058" w:rsidRPr="001179ED" w:rsidRDefault="00624058" w:rsidP="00272C6C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функционирования систем</w:t>
            </w:r>
          </w:p>
          <w:p w:rsidR="00624058" w:rsidRPr="001179ED" w:rsidRDefault="00624058" w:rsidP="00272C6C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коммунального хозяйства;</w:t>
            </w:r>
          </w:p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Модернизация объектов коммунальной инфраструктуры поселения</w:t>
            </w:r>
          </w:p>
        </w:tc>
      </w:tr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Доля отремонтированных объектов коммунальной инфраструктуры;</w:t>
            </w:r>
          </w:p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расходов на электроэнергию.</w:t>
            </w:r>
          </w:p>
        </w:tc>
      </w:tr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2018-2022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</w:tc>
      </w:tr>
      <w:tr w:rsidR="00624058" w:rsidRPr="001179ED" w:rsidTr="00272C6C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24058" w:rsidRPr="001179ED" w:rsidRDefault="00624058" w:rsidP="00272C6C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год – 30,0 тыс. рублей.</w:t>
            </w:r>
          </w:p>
          <w:p w:rsidR="00624058" w:rsidRPr="0039427F" w:rsidRDefault="00624058" w:rsidP="00272C6C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</w:t>
            </w:r>
            <w:r w:rsidRPr="00FB2AEF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>75,1 тыс. рублей;</w:t>
            </w:r>
          </w:p>
          <w:p w:rsidR="00624058" w:rsidRPr="0039427F" w:rsidRDefault="00624058" w:rsidP="00272C6C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427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Pr="007A3CF1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187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,</w:t>
            </w:r>
            <w:r w:rsidRPr="007A3CF1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7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624058" w:rsidRPr="0039427F" w:rsidRDefault="00624058" w:rsidP="00272C6C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427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>год – 105,0 тыс. рублей;</w:t>
            </w:r>
          </w:p>
          <w:p w:rsidR="00624058" w:rsidRPr="0039427F" w:rsidRDefault="00624058" w:rsidP="00272C6C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427F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>год – 105,0 тыс. рублей.</w:t>
            </w:r>
          </w:p>
          <w:p w:rsidR="00624058" w:rsidRPr="001179ED" w:rsidRDefault="00624058" w:rsidP="00272C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–  </w:t>
            </w:r>
            <w:r w:rsidRPr="007A3CF1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502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,</w:t>
            </w:r>
            <w:r w:rsidRPr="007A3CF1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8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</w:tc>
      </w:tr>
    </w:tbl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</w:pP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79ED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</w:t>
      </w: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left="2880"/>
      </w:pPr>
    </w:p>
    <w:p w:rsidR="00624058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территории поселения  расположен один  населенный пункт, где проживает по состоянию на 01.01.2018г.     405  человек. На территории поселения находятся объекты жилищно-коммунального хозяйства: здания котельных,  водопроводы, водозаборные скважины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4058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экономики и повышения уровня жизни населения сельского поселения.</w:t>
      </w:r>
    </w:p>
    <w:p w:rsidR="00624058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объекты жилищно-коммунального хозяйства,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 составляет  более 90%.</w:t>
      </w:r>
    </w:p>
    <w:p w:rsidR="00624058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коммунальной инфраструктуры и строительство новых, недостаточно эффективны.</w:t>
      </w:r>
    </w:p>
    <w:p w:rsidR="00624058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состояния инфраструктуры на территории поселения  вызывает дополнительную социальную напряженность в обществе.</w:t>
      </w:r>
    </w:p>
    <w:p w:rsidR="00624058" w:rsidRPr="00BB4EA5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Приоритеты политики администрации 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  Красногвардейского района в сфере реализации подпрограммы, цель, задачи и показатели (индикаторы) их достижения.</w:t>
      </w:r>
    </w:p>
    <w:p w:rsidR="00624058" w:rsidRPr="00BB4EA5" w:rsidRDefault="00624058" w:rsidP="0062405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Модернизация объектов жилищно-коммунального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поселения, комфортного проживания.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Подпрограммы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обеспечение устойчивого функционирования систем коммунального хозяйства;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целей Подпрограммы поставлены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следующие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модернизация объектов коммунальной инфраструктуры поселения;</w:t>
      </w:r>
    </w:p>
    <w:p w:rsidR="00624058" w:rsidRDefault="00624058" w:rsidP="00624058">
      <w:pPr>
        <w:widowControl w:val="0"/>
        <w:tabs>
          <w:tab w:val="left" w:pos="15"/>
          <w:tab w:val="left" w:pos="8475"/>
        </w:tabs>
        <w:autoSpaceDE w:val="0"/>
        <w:autoSpaceDN w:val="0"/>
        <w:adjustRightInd w:val="0"/>
        <w:spacing w:after="0" w:line="240" w:lineRule="auto"/>
        <w:ind w:left="15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поставленных целей и решения задач Подпрограммы предусмотрено выполнение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24058" w:rsidRDefault="00624058" w:rsidP="00624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текущему и капитальному ремонту объектов коммунальной инфраструктуры;</w:t>
      </w:r>
    </w:p>
    <w:p w:rsidR="00624058" w:rsidRDefault="00624058" w:rsidP="00624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уличного освещения поселения;</w:t>
      </w:r>
    </w:p>
    <w:p w:rsidR="00624058" w:rsidRDefault="00624058" w:rsidP="00624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 по озеленению населенного пункта поселения;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показателях (индикаторах) с разбивкой по годам  реализации подпрограммы приведены в разделе 6 муниципальной Программы "Комплексное развитие систем коммунальной инфраструктуры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области".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 характеристика основных мероприятий подпрограммы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разделе 1 муниципальной Программы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 о ресурсном обеспечении подпрограммы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планировании ресурсного обеспечения Подпрограммы учитывались реальная ситуация в финансово-бюджетной сфере муниципального образования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 Красногвардейского района.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Финансирование мероприятий Подпрограммы будет осуществляться за счет средств бюджета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сельсовет.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624058" w:rsidRPr="001179ED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502,8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 тыс. рублей Финансирование осуществляется за счет средств местного бюджета, в том числе по годам реализации:</w:t>
      </w:r>
    </w:p>
    <w:p w:rsidR="00624058" w:rsidRPr="001179ED" w:rsidRDefault="00624058" w:rsidP="00624058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2018 </w:t>
      </w:r>
      <w:r w:rsidRPr="001179ED">
        <w:rPr>
          <w:rFonts w:ascii="Times New Roman CYR" w:hAnsi="Times New Roman CYR" w:cs="Times New Roman CYR"/>
          <w:sz w:val="28"/>
          <w:szCs w:val="28"/>
        </w:rPr>
        <w:t>год – 30,0 тыс. рублей.</w:t>
      </w:r>
    </w:p>
    <w:p w:rsidR="00624058" w:rsidRPr="0039427F" w:rsidRDefault="00624058" w:rsidP="00624058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2019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</w:t>
      </w:r>
      <w:r w:rsidRPr="00FB2AEF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39427F">
        <w:rPr>
          <w:rFonts w:ascii="Times New Roman CYR" w:hAnsi="Times New Roman CYR" w:cs="Times New Roman CYR"/>
          <w:sz w:val="28"/>
          <w:szCs w:val="28"/>
        </w:rPr>
        <w:t>75,1 тыс. рублей;</w:t>
      </w:r>
    </w:p>
    <w:p w:rsidR="00624058" w:rsidRPr="0039427F" w:rsidRDefault="00624058" w:rsidP="00624058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39427F">
        <w:rPr>
          <w:rFonts w:ascii="Times New Roman" w:hAnsi="Times New Roman"/>
          <w:sz w:val="28"/>
          <w:szCs w:val="28"/>
        </w:rPr>
        <w:t xml:space="preserve">2020 </w:t>
      </w:r>
      <w:r w:rsidRPr="0039427F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 w:rsidRPr="00CE5DCC">
        <w:rPr>
          <w:rFonts w:ascii="Times New Roman CYR" w:hAnsi="Times New Roman CYR" w:cs="Times New Roman CYR"/>
          <w:color w:val="FF0000"/>
          <w:sz w:val="28"/>
          <w:szCs w:val="28"/>
        </w:rPr>
        <w:t>187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,</w:t>
      </w:r>
      <w:r w:rsidRPr="00CE5DCC">
        <w:rPr>
          <w:rFonts w:ascii="Times New Roman CYR" w:hAnsi="Times New Roman CYR" w:cs="Times New Roman CYR"/>
          <w:color w:val="FF0000"/>
          <w:sz w:val="28"/>
          <w:szCs w:val="28"/>
        </w:rPr>
        <w:t>7</w:t>
      </w:r>
      <w:r w:rsidRPr="0039427F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24058" w:rsidRPr="0039427F" w:rsidRDefault="00624058" w:rsidP="00624058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39427F">
        <w:rPr>
          <w:rFonts w:ascii="Times New Roman" w:hAnsi="Times New Roman"/>
          <w:sz w:val="28"/>
          <w:szCs w:val="28"/>
        </w:rPr>
        <w:t xml:space="preserve">2021 </w:t>
      </w:r>
      <w:r w:rsidRPr="0039427F">
        <w:rPr>
          <w:rFonts w:ascii="Times New Roman CYR" w:hAnsi="Times New Roman CYR" w:cs="Times New Roman CYR"/>
          <w:sz w:val="28"/>
          <w:szCs w:val="28"/>
        </w:rPr>
        <w:t>год – 105,0 тыс. рублей;</w:t>
      </w:r>
    </w:p>
    <w:p w:rsidR="00624058" w:rsidRPr="0039427F" w:rsidRDefault="00624058" w:rsidP="00624058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39427F">
        <w:rPr>
          <w:rFonts w:ascii="Times New Roman" w:hAnsi="Times New Roman"/>
          <w:sz w:val="28"/>
          <w:szCs w:val="28"/>
        </w:rPr>
        <w:t xml:space="preserve">2022 </w:t>
      </w:r>
      <w:r w:rsidRPr="0039427F">
        <w:rPr>
          <w:rFonts w:ascii="Times New Roman CYR" w:hAnsi="Times New Roman CYR" w:cs="Times New Roman CYR"/>
          <w:sz w:val="28"/>
          <w:szCs w:val="28"/>
        </w:rPr>
        <w:t>год – 105,0 тыс. рублей.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с разбивкой по годам и мероприятиям подпрограммы приведены в разделе 3 муниципальной Программы  "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EA5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 значимости подпрограммы для достижения целей муниципальной программы </w:t>
      </w:r>
    </w:p>
    <w:p w:rsidR="00624058" w:rsidRPr="00BB4EA5" w:rsidRDefault="00624058" w:rsidP="00624058">
      <w:pPr>
        <w:widowControl w:val="0"/>
        <w:autoSpaceDE w:val="0"/>
        <w:autoSpaceDN w:val="0"/>
        <w:adjustRightInd w:val="0"/>
        <w:spacing w:after="0" w:line="240" w:lineRule="auto"/>
      </w:pP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значимости подпрограммы  "Комплексное развитие коммунальной инфраструктуры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 на 2018-2022 годы составляет 0,167 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коэффициент значимости подпрограммы  для достижения целей муниципальной программы, определяется: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BB4EA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>МП/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j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, где: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 - муниципальная программа равна 1;</w:t>
      </w:r>
    </w:p>
    <w:p w:rsidR="00624058" w:rsidRDefault="00624058" w:rsidP="00624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количество подпрограмм в программе.</w:t>
      </w:r>
    </w:p>
    <w:p w:rsidR="00624058" w:rsidRDefault="00624058" w:rsidP="00624058">
      <w:pPr>
        <w:pStyle w:val="1"/>
        <w:jc w:val="center"/>
        <w:sectPr w:rsidR="0062405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624058" w:rsidRPr="003A03AB" w:rsidRDefault="00624058" w:rsidP="00624058">
      <w:pPr>
        <w:spacing w:after="0" w:line="240" w:lineRule="auto"/>
        <w:ind w:left="6946" w:right="111" w:hanging="142"/>
        <w:jc w:val="right"/>
        <w:rPr>
          <w:rFonts w:cs="Times New Roman"/>
          <w:sz w:val="28"/>
          <w:szCs w:val="28"/>
        </w:rPr>
      </w:pPr>
      <w:r w:rsidRPr="003A03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 № 1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3A03AB"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 w:rsidRPr="003A03AB">
        <w:rPr>
          <w:rFonts w:ascii="Times New Roman" w:hAnsi="Times New Roman" w:cs="Times New Roman"/>
          <w:sz w:val="28"/>
          <w:szCs w:val="28"/>
        </w:rPr>
        <w:t>подпрограмме</w:t>
      </w:r>
      <w:r>
        <w:rPr>
          <w:rFonts w:ascii="Times New Roman" w:hAnsi="Times New Roman" w:cs="Times New Roman"/>
        </w:rPr>
        <w:t xml:space="preserve"> </w:t>
      </w:r>
      <w:r w:rsidRPr="008A1415">
        <w:rPr>
          <w:rFonts w:ascii="Times New Roman" w:hAnsi="Times New Roman" w:cs="Times New Roman"/>
        </w:rPr>
        <w:t>«</w:t>
      </w:r>
      <w:r w:rsidRPr="008A1415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 Красногвардейского района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Оренбургской области </w:t>
      </w:r>
    </w:p>
    <w:p w:rsidR="00624058" w:rsidRDefault="00624058" w:rsidP="00624058">
      <w:pPr>
        <w:spacing w:after="0" w:line="240" w:lineRule="auto"/>
        <w:ind w:left="6946" w:hanging="142"/>
        <w:jc w:val="right"/>
        <w:rPr>
          <w:rFonts w:cs="Times New Roman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2018-2022 годы</w:t>
      </w:r>
      <w:r>
        <w:rPr>
          <w:rFonts w:ascii="Times New Roman" w:hAnsi="Times New Roman" w:cs="Times New Roman"/>
        </w:rPr>
        <w:t>»</w:t>
      </w:r>
    </w:p>
    <w:p w:rsidR="00624058" w:rsidRDefault="00624058" w:rsidP="00624058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624058" w:rsidRDefault="00624058" w:rsidP="00624058">
      <w:pPr>
        <w:pStyle w:val="cef1edeee2edeee9f2e5eaf1f21"/>
        <w:spacing w:after="0"/>
        <w:ind w:left="10" w:right="40" w:firstLine="725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624058" w:rsidRDefault="00624058" w:rsidP="00624058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мероприятий подпрограммы  </w:t>
      </w:r>
      <w:r>
        <w:rPr>
          <w:rFonts w:ascii="Times New Roman" w:hAnsi="Times New Roman" w:cs="Times New Roman"/>
          <w:sz w:val="28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36"/>
        <w:gridCol w:w="1181"/>
        <w:gridCol w:w="1134"/>
        <w:gridCol w:w="1276"/>
        <w:gridCol w:w="1134"/>
        <w:gridCol w:w="1276"/>
        <w:gridCol w:w="1134"/>
        <w:gridCol w:w="198"/>
        <w:gridCol w:w="1881"/>
      </w:tblGrid>
      <w:tr w:rsidR="00624058" w:rsidTr="00272C6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реализации подпрограммы</w:t>
            </w:r>
          </w:p>
        </w:tc>
        <w:tc>
          <w:tcPr>
            <w:tcW w:w="1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9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Объем и источник финансирования (тыс.руб.), в т. ч.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Ответствен-</w:t>
            </w:r>
          </w:p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 выполнение мероприятий подпрограммы</w:t>
            </w:r>
          </w:p>
        </w:tc>
      </w:tr>
      <w:tr w:rsidR="00624058" w:rsidTr="00272C6C">
        <w:trPr>
          <w:trHeight w:val="46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Федераль-ный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Област-ной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Внебюд-жетные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средства</w:t>
            </w:r>
          </w:p>
        </w:tc>
        <w:tc>
          <w:tcPr>
            <w:tcW w:w="20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058" w:rsidTr="00272C6C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развитие коммунальной инфраструктуры на территории муниципального образования </w:t>
            </w:r>
            <w:proofErr w:type="spellStart"/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>Новоюласенский</w:t>
            </w:r>
            <w:proofErr w:type="spellEnd"/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Красногвардейского района Оренбургской области на 2018-2022 годы</w:t>
            </w:r>
          </w:p>
        </w:tc>
      </w:tr>
      <w:tr w:rsidR="00624058" w:rsidTr="00272C6C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702A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86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624058" w:rsidRPr="0044686A" w:rsidRDefault="00624058" w:rsidP="00272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705510" w:rsidRDefault="00624058" w:rsidP="00272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624058" w:rsidTr="00272C6C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75,1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058" w:rsidTr="00272C6C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187,7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058" w:rsidTr="00272C6C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058" w:rsidTr="00272C6C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058" w:rsidTr="00272C6C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502,8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44686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4058" w:rsidTr="00272C6C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0C702A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1.1.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8A1415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8A1415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8A1415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8A1415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Pr="008A1415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</w:tr>
    </w:tbl>
    <w:p w:rsidR="00624058" w:rsidRDefault="00624058" w:rsidP="00624058">
      <w:pPr>
        <w:pStyle w:val="cef1edeee2edeee9f2e5eaf1f21"/>
        <w:spacing w:after="0"/>
        <w:ind w:left="9639" w:right="40" w:hanging="10"/>
        <w:rPr>
          <w:rFonts w:ascii="Times New Roman" w:hAnsi="Times New Roman" w:cs="Times New Roman"/>
          <w:sz w:val="24"/>
          <w:szCs w:val="24"/>
        </w:rPr>
      </w:pPr>
    </w:p>
    <w:p w:rsidR="00624058" w:rsidRDefault="00624058" w:rsidP="00624058">
      <w:pPr>
        <w:pStyle w:val="cef1edeee2edeee9f2e5eaf1f21"/>
        <w:spacing w:after="0"/>
        <w:ind w:left="9639" w:right="40" w:hanging="10"/>
        <w:rPr>
          <w:rFonts w:ascii="Times New Roman" w:hAnsi="Times New Roman" w:cs="Times New Roman"/>
          <w:sz w:val="24"/>
          <w:szCs w:val="24"/>
        </w:rPr>
        <w:sectPr w:rsidR="00624058" w:rsidSect="004C62C4">
          <w:headerReference w:type="default" r:id="rId6"/>
          <w:pgSz w:w="16840" w:h="11907"/>
          <w:pgMar w:top="1134" w:right="851" w:bottom="1134" w:left="1701" w:header="709" w:footer="720" w:gutter="0"/>
          <w:cols w:space="720"/>
          <w:formProt w:val="0"/>
          <w:noEndnote/>
        </w:sectPr>
      </w:pPr>
    </w:p>
    <w:p w:rsidR="00624058" w:rsidRPr="000C702A" w:rsidRDefault="00624058" w:rsidP="00624058">
      <w:pPr>
        <w:spacing w:after="0" w:line="240" w:lineRule="auto"/>
        <w:ind w:left="9639" w:right="236"/>
        <w:jc w:val="right"/>
        <w:rPr>
          <w:rFonts w:cs="Times New Roman"/>
          <w:sz w:val="28"/>
          <w:szCs w:val="28"/>
        </w:rPr>
      </w:pPr>
      <w:r w:rsidRPr="000C702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3A03AB"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 w:rsidRPr="003A03AB">
        <w:rPr>
          <w:rFonts w:ascii="Times New Roman" w:hAnsi="Times New Roman" w:cs="Times New Roman"/>
          <w:sz w:val="28"/>
          <w:szCs w:val="28"/>
        </w:rPr>
        <w:t>подпрограмме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оммунальной инфраструктуры на территории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Красногвардейского района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Оренбургской области </w:t>
      </w:r>
    </w:p>
    <w:p w:rsidR="00624058" w:rsidRDefault="00624058" w:rsidP="00624058">
      <w:pPr>
        <w:spacing w:after="0" w:line="240" w:lineRule="auto"/>
        <w:ind w:left="6946" w:hanging="142"/>
        <w:jc w:val="right"/>
        <w:rPr>
          <w:rFonts w:cs="Times New Roman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2018-2022 годы</w:t>
      </w:r>
      <w:r>
        <w:rPr>
          <w:rFonts w:ascii="Times New Roman" w:hAnsi="Times New Roman" w:cs="Times New Roman"/>
        </w:rPr>
        <w:t>»</w:t>
      </w:r>
    </w:p>
    <w:p w:rsidR="00624058" w:rsidRDefault="00624058" w:rsidP="00624058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</w:p>
    <w:p w:rsidR="00624058" w:rsidRPr="000C702A" w:rsidRDefault="00624058" w:rsidP="00624058">
      <w:pPr>
        <w:spacing w:after="0" w:line="240" w:lineRule="auto"/>
        <w:ind w:right="11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Планируемые результаты реализации подпрограммы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" w:hAnsi="Times New Roman" w:cs="Times New Roman"/>
        </w:rPr>
        <w:t>»</w:t>
      </w:r>
    </w:p>
    <w:p w:rsidR="00624058" w:rsidRDefault="00624058" w:rsidP="00624058">
      <w:pPr>
        <w:pStyle w:val="cef1edeee2edeee9f2e5eaf1f21"/>
        <w:spacing w:after="0"/>
        <w:ind w:left="10" w:right="40" w:firstLine="72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175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4"/>
        <w:gridCol w:w="1984"/>
        <w:gridCol w:w="1701"/>
        <w:gridCol w:w="1276"/>
        <w:gridCol w:w="1276"/>
        <w:gridCol w:w="708"/>
        <w:gridCol w:w="709"/>
        <w:gridCol w:w="851"/>
        <w:gridCol w:w="1275"/>
        <w:gridCol w:w="1134"/>
      </w:tblGrid>
      <w:tr w:rsidR="00624058" w:rsidRPr="008146BB" w:rsidTr="00272C6C">
        <w:trPr>
          <w:trHeight w:val="36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Default="00624058" w:rsidP="00272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</w:p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объем     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на решение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   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характеризую-</w:t>
            </w:r>
          </w:p>
          <w:p w:rsidR="00624058" w:rsidRPr="008146BB" w:rsidRDefault="00624058" w:rsidP="00272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</w:t>
            </w:r>
          </w:p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ind w:hanging="62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  <w:p w:rsidR="00624058" w:rsidRDefault="00624058" w:rsidP="00272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начало</w:t>
            </w:r>
          </w:p>
          <w:p w:rsidR="00624058" w:rsidRDefault="00624058" w:rsidP="00272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624058" w:rsidRDefault="00624058" w:rsidP="00272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058" w:rsidRPr="008146BB" w:rsidRDefault="00624058" w:rsidP="00272C6C">
            <w:pPr>
              <w:pStyle w:val="ConsPlusNormal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рамммы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</w:t>
            </w:r>
          </w:p>
        </w:tc>
      </w:tr>
      <w:tr w:rsidR="00624058" w:rsidRPr="008146BB" w:rsidTr="00272C6C">
        <w:trPr>
          <w:trHeight w:val="837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BD0342" w:rsidRDefault="00624058" w:rsidP="00272C6C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Default="00624058" w:rsidP="00272C6C">
            <w:pPr>
              <w:pStyle w:val="ConsPlusNormal"/>
              <w:ind w:left="-101" w:right="-70" w:firstLine="50"/>
              <w:jc w:val="center"/>
              <w:rPr>
                <w:rFonts w:cs="Times New Roman"/>
                <w:szCs w:val="24"/>
              </w:rPr>
            </w:pPr>
          </w:p>
          <w:p w:rsidR="00624058" w:rsidRPr="00BD0342" w:rsidRDefault="00624058" w:rsidP="00272C6C">
            <w:pPr>
              <w:pStyle w:val="ConsPlusNormal"/>
              <w:ind w:left="-101" w:right="-7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Default="00624058" w:rsidP="00272C6C">
            <w:pPr>
              <w:pStyle w:val="ConsPlusNormal"/>
              <w:ind w:left="-7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24058" w:rsidRPr="00BD0342" w:rsidRDefault="00624058" w:rsidP="00272C6C">
            <w:pPr>
              <w:pStyle w:val="ConsPlusNormal"/>
              <w:ind w:left="-7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Default="00624058" w:rsidP="00272C6C">
            <w:pPr>
              <w:pStyle w:val="ConsPlusNormal"/>
              <w:ind w:right="-243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58" w:rsidRPr="008146BB" w:rsidRDefault="00624058" w:rsidP="00272C6C">
            <w:pPr>
              <w:pStyle w:val="ConsPlusNormal"/>
              <w:ind w:right="-243" w:firstLine="80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4058" w:rsidRPr="008146BB" w:rsidTr="00272C6C">
        <w:trPr>
          <w:cantSplit/>
          <w:trHeight w:val="24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E06D3D" w:rsidRDefault="00624058" w:rsidP="00272C6C">
            <w:pPr>
              <w:rPr>
                <w:rFonts w:ascii="Times New Roman" w:hAnsi="Times New Roman" w:cs="Times New Roman"/>
                <w:lang w:eastAsia="ar-SA"/>
              </w:rPr>
            </w:pPr>
            <w:r w:rsidRPr="00E06D3D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E06D3D" w:rsidRDefault="00624058" w:rsidP="00272C6C">
            <w:pPr>
              <w:pStyle w:val="a3"/>
              <w:rPr>
                <w:rFonts w:ascii="Times New Roman" w:hAnsi="Times New Roman"/>
              </w:rPr>
            </w:pPr>
            <w:r w:rsidRPr="008146BB">
              <w:rPr>
                <w:rFonts w:ascii="Times New Roman" w:hAnsi="Times New Roman"/>
              </w:rPr>
              <w:t xml:space="preserve"> </w:t>
            </w:r>
            <w:r w:rsidRPr="00E06D3D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  <w:p w:rsidR="00624058" w:rsidRPr="008146BB" w:rsidRDefault="00624058" w:rsidP="00272C6C">
            <w:pPr>
              <w:spacing w:after="0" w:line="240" w:lineRule="auto"/>
              <w:ind w:left="-771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A1415" w:rsidRDefault="00624058" w:rsidP="00272C6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502,8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5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функционирования систем </w:t>
            </w:r>
            <w:proofErr w:type="spellStart"/>
            <w:r w:rsidRPr="009F715D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15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F715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E06D3D" w:rsidRDefault="00624058" w:rsidP="00272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624058" w:rsidRPr="008146BB" w:rsidRDefault="00624058" w:rsidP="00272C6C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BD0342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24058" w:rsidRPr="008146BB" w:rsidRDefault="00624058" w:rsidP="00272C6C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</w:tr>
    </w:tbl>
    <w:p w:rsidR="00624058" w:rsidRDefault="00624058" w:rsidP="00624058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24058" w:rsidRDefault="00624058" w:rsidP="00624058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24058" w:rsidRDefault="00624058" w:rsidP="00624058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24058" w:rsidRDefault="00624058" w:rsidP="00624058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24058" w:rsidRDefault="00624058" w:rsidP="00624058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24058" w:rsidRPr="00FB2AEF" w:rsidRDefault="00624058" w:rsidP="00624058">
      <w:pPr>
        <w:pStyle w:val="cef1edeee2edeee9f2e5eaf1f21"/>
        <w:spacing w:after="0"/>
        <w:ind w:left="9639" w:hanging="10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FB2AE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 w:rsidRPr="00FB2AEF">
        <w:rPr>
          <w:rFonts w:ascii="Times New Roman" w:hAnsi="Times New Roman" w:cs="Times New Roman"/>
          <w:sz w:val="24"/>
          <w:szCs w:val="24"/>
        </w:rPr>
        <w:t xml:space="preserve">подпрограмме  </w:t>
      </w:r>
      <w:r w:rsidRPr="00FB2A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B2AEF">
        <w:rPr>
          <w:rFonts w:ascii="Times New Roman CYR" w:hAnsi="Times New Roman CYR" w:cs="Times New Roman CYR"/>
          <w:sz w:val="24"/>
          <w:szCs w:val="24"/>
        </w:rPr>
        <w:t>Комплексное развитие коммунальной инфраструктуры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 w:rsidRPr="00FB2AEF">
        <w:rPr>
          <w:rFonts w:ascii="Times New Roman CYR" w:hAnsi="Times New Roman CYR" w:cs="Times New Roman CYR"/>
          <w:sz w:val="24"/>
          <w:szCs w:val="24"/>
        </w:rPr>
        <w:t xml:space="preserve"> территории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муниципального образования </w:t>
      </w:r>
    </w:p>
    <w:p w:rsidR="00624058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FB2AEF">
        <w:rPr>
          <w:rFonts w:ascii="Times New Roman CYR" w:hAnsi="Times New Roman CYR" w:cs="Times New Roman CYR"/>
          <w:sz w:val="24"/>
          <w:szCs w:val="24"/>
        </w:rPr>
        <w:t>Новоюласенский</w:t>
      </w:r>
      <w:proofErr w:type="spellEnd"/>
      <w:r w:rsidRPr="00FB2AEF">
        <w:rPr>
          <w:rFonts w:ascii="Times New Roman CYR" w:hAnsi="Times New Roman CYR" w:cs="Times New Roman CYR"/>
          <w:sz w:val="24"/>
          <w:szCs w:val="24"/>
        </w:rPr>
        <w:t xml:space="preserve"> сельсовет </w:t>
      </w:r>
    </w:p>
    <w:p w:rsidR="00624058" w:rsidRPr="00FB2AEF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Красногвардейского района </w:t>
      </w:r>
    </w:p>
    <w:p w:rsidR="00624058" w:rsidRPr="00FB2AEF" w:rsidRDefault="00624058" w:rsidP="00624058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Оренбургской области </w:t>
      </w:r>
    </w:p>
    <w:p w:rsidR="00624058" w:rsidRPr="00FB2AEF" w:rsidRDefault="00624058" w:rsidP="00624058">
      <w:pPr>
        <w:spacing w:after="0" w:line="240" w:lineRule="auto"/>
        <w:ind w:left="6946" w:hanging="142"/>
        <w:jc w:val="right"/>
        <w:rPr>
          <w:rFonts w:cs="Times New Roman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>на 2018-2022 годы</w:t>
      </w:r>
      <w:r w:rsidRPr="00FB2AEF">
        <w:rPr>
          <w:rFonts w:ascii="Times New Roman" w:hAnsi="Times New Roman" w:cs="Times New Roman"/>
          <w:sz w:val="24"/>
          <w:szCs w:val="24"/>
        </w:rPr>
        <w:t>»</w:t>
      </w:r>
    </w:p>
    <w:p w:rsidR="00624058" w:rsidRDefault="00624058" w:rsidP="00624058">
      <w:pPr>
        <w:pStyle w:val="cef1edeee2edeee9f2e5eaf1f21"/>
        <w:spacing w:after="0"/>
        <w:ind w:left="9639" w:hanging="1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24058" w:rsidRDefault="00624058" w:rsidP="00624058">
      <w:pPr>
        <w:pStyle w:val="cef1edeee2edeee9f2e5eaf1f21"/>
        <w:spacing w:after="0"/>
        <w:ind w:left="10" w:firstLine="725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Ресурсное обеспечение</w:t>
      </w:r>
    </w:p>
    <w:p w:rsidR="00624058" w:rsidRDefault="00624058" w:rsidP="00624058">
      <w:pPr>
        <w:pStyle w:val="cef1edeee2edeee9f2e5eaf1f21"/>
        <w:spacing w:after="0"/>
        <w:ind w:left="10" w:firstLine="7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реализации  подпрограммы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</w:p>
    <w:p w:rsidR="00624058" w:rsidRPr="005D2321" w:rsidRDefault="00624058" w:rsidP="00624058">
      <w:pPr>
        <w:pStyle w:val="cef1edeee2edeee9f2e5eaf1f21"/>
        <w:spacing w:after="0"/>
        <w:ind w:left="10" w:firstLine="725"/>
        <w:jc w:val="center"/>
        <w:rPr>
          <w:rFonts w:cs="Times New Roman"/>
          <w:szCs w:val="24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17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/>
      </w:tblPr>
      <w:tblGrid>
        <w:gridCol w:w="1936"/>
        <w:gridCol w:w="3041"/>
        <w:gridCol w:w="1936"/>
        <w:gridCol w:w="2074"/>
        <w:gridCol w:w="1361"/>
        <w:gridCol w:w="1276"/>
        <w:gridCol w:w="1134"/>
        <w:gridCol w:w="1417"/>
      </w:tblGrid>
      <w:tr w:rsidR="00624058" w:rsidRPr="008727BC" w:rsidTr="00272C6C">
        <w:trPr>
          <w:trHeight w:val="491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Объемы финансирования, тыс. рублей, в т.ч.</w:t>
            </w:r>
          </w:p>
        </w:tc>
      </w:tr>
      <w:tr w:rsidR="00624058" w:rsidRPr="008727BC" w:rsidTr="00272C6C">
        <w:trPr>
          <w:trHeight w:val="844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Default="00624058" w:rsidP="00272C6C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по годам, </w:t>
            </w:r>
          </w:p>
          <w:p w:rsidR="00624058" w:rsidRPr="008727BC" w:rsidRDefault="00624058" w:rsidP="00272C6C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Default="00624058" w:rsidP="00272C6C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727BC">
              <w:rPr>
                <w:rFonts w:ascii="Times New Roman" w:hAnsi="Times New Roman" w:cs="Times New Roman"/>
                <w:b/>
                <w:color w:val="000000"/>
              </w:rPr>
              <w:t>Федераль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proofErr w:type="spellEnd"/>
          </w:p>
          <w:p w:rsidR="00624058" w:rsidRPr="008727BC" w:rsidRDefault="00624058" w:rsidP="00272C6C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Default="00624058" w:rsidP="00272C6C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областной </w:t>
            </w:r>
          </w:p>
          <w:p w:rsidR="00624058" w:rsidRPr="008727BC" w:rsidRDefault="00624058" w:rsidP="00272C6C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мест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softHyphen/>
              <w:t>ный</w:t>
            </w:r>
          </w:p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внебюд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softHyphen/>
              <w:t>жетные средства</w:t>
            </w:r>
          </w:p>
        </w:tc>
      </w:tr>
      <w:tr w:rsidR="00624058" w:rsidRPr="008727BC" w:rsidTr="00272C6C">
        <w:trPr>
          <w:trHeight w:val="274"/>
        </w:trPr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-20"/>
                <w:sz w:val="20"/>
                <w:szCs w:val="20"/>
              </w:rPr>
            </w:pPr>
            <w:r w:rsidRPr="008727BC">
              <w:rPr>
                <w:rFonts w:ascii="Times New Roman" w:eastAsia="Lucida Sans Unicode" w:hAnsi="Times New Roman" w:cs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624058" w:rsidRPr="008727BC" w:rsidTr="00272C6C">
        <w:trPr>
          <w:trHeight w:val="237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муниципальной программы  </w:t>
            </w:r>
            <w:proofErr w:type="spellStart"/>
            <w:r w:rsidRPr="008727BC">
              <w:rPr>
                <w:rFonts w:ascii="Times New Roman" w:hAnsi="Times New Roman" w:cs="Times New Roman"/>
                <w:b/>
              </w:rPr>
              <w:t>Новоюласенского</w:t>
            </w:r>
            <w:proofErr w:type="spellEnd"/>
            <w:r w:rsidRPr="008727BC">
              <w:rPr>
                <w:rFonts w:ascii="Times New Roman" w:hAnsi="Times New Roman" w:cs="Times New Roman"/>
                <w:b/>
              </w:rPr>
              <w:t xml:space="preserve"> сельсовета 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D07B09" w:rsidRDefault="00624058" w:rsidP="00272C6C">
            <w:pPr>
              <w:pStyle w:val="a3"/>
              <w:rPr>
                <w:bCs/>
              </w:rPr>
            </w:pPr>
            <w:r w:rsidRPr="00D07B09">
              <w:rPr>
                <w:rFonts w:ascii="Times New Roman CYR" w:hAnsi="Times New Roman CYR" w:cs="Times New Roman CYR"/>
              </w:rPr>
              <w:t xml:space="preserve">Комплексное развитие коммунальной инфраструктуры  на территории муниципального образования </w:t>
            </w:r>
            <w:proofErr w:type="spellStart"/>
            <w:r w:rsidRPr="00D07B09">
              <w:rPr>
                <w:rFonts w:ascii="Times New Roman CYR" w:hAnsi="Times New Roman CYR" w:cs="Times New Roman CYR"/>
              </w:rPr>
              <w:t>Новоюласенский</w:t>
            </w:r>
            <w:proofErr w:type="spellEnd"/>
            <w:r w:rsidRPr="00D07B09">
              <w:rPr>
                <w:rFonts w:ascii="Times New Roman CYR" w:hAnsi="Times New Roman CYR" w:cs="Times New Roman CYR"/>
              </w:rPr>
              <w:t xml:space="preserve"> сельсовет Красногвардейского района Оренбургской области на 2018-2022 годы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24058" w:rsidRPr="008727BC" w:rsidRDefault="00624058" w:rsidP="00272C6C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C0708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39427F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</w:rPr>
            </w:pPr>
            <w:r w:rsidRPr="0039427F">
              <w:rPr>
                <w:rFonts w:ascii="Times New Roman" w:hAnsi="Times New Roman" w:cs="Times New Roman"/>
                <w:b/>
              </w:rPr>
              <w:t>2019 год – 75,1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27F">
              <w:rPr>
                <w:rFonts w:ascii="Times New Roman" w:hAnsi="Times New Roman"/>
                <w:b/>
              </w:rPr>
              <w:t>75,1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03341">
              <w:rPr>
                <w:rFonts w:ascii="Times New Roman" w:eastAsia="Arial Unicode MS" w:hAnsi="Times New Roman" w:cs="Times New Roman"/>
                <w:b/>
                <w:color w:val="000000"/>
              </w:rPr>
              <w:t>2020 год –</w:t>
            </w:r>
            <w:r>
              <w:rPr>
                <w:rFonts w:ascii="Times New Roman" w:hAnsi="Times New Roman" w:cs="Times New Roman"/>
                <w:b/>
                <w:color w:val="FF0000"/>
              </w:rPr>
              <w:t>187,7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187,7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C0708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C0708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316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A1415" w:rsidRDefault="00624058" w:rsidP="00272C6C">
            <w:pPr>
              <w:spacing w:after="0" w:line="240" w:lineRule="auto"/>
              <w:ind w:left="273" w:hanging="29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8A1415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Всего: </w:t>
            </w: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>502,8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8A1415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502,8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198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BD0342" w:rsidRDefault="00624058" w:rsidP="00272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034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624058" w:rsidRPr="00007C84" w:rsidRDefault="00624058" w:rsidP="00272C6C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C0708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39427F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</w:rPr>
            </w:pPr>
            <w:r w:rsidRPr="0039427F">
              <w:rPr>
                <w:rFonts w:ascii="Times New Roman" w:hAnsi="Times New Roman" w:cs="Times New Roman"/>
                <w:b/>
              </w:rPr>
              <w:t>2019 год – 75,1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27F">
              <w:rPr>
                <w:rFonts w:ascii="Times New Roman" w:hAnsi="Times New Roman"/>
                <w:b/>
              </w:rPr>
              <w:t>75,1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03341">
              <w:rPr>
                <w:rFonts w:ascii="Times New Roman" w:eastAsia="Arial Unicode MS" w:hAnsi="Times New Roman" w:cs="Times New Roman"/>
                <w:b/>
                <w:color w:val="000000"/>
              </w:rPr>
              <w:t>2020 год –</w:t>
            </w:r>
            <w:r>
              <w:rPr>
                <w:rFonts w:ascii="Times New Roman" w:hAnsi="Times New Roman" w:cs="Times New Roman"/>
                <w:b/>
                <w:color w:val="FF0000"/>
              </w:rPr>
              <w:t>187,7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9427F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187,7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C0708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4058" w:rsidRPr="00003341" w:rsidRDefault="00624058" w:rsidP="00272C6C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3C0708" w:rsidRDefault="00624058" w:rsidP="00272C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24058" w:rsidRPr="008727BC" w:rsidTr="00272C6C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A1415" w:rsidRDefault="00624058" w:rsidP="00272C6C">
            <w:pPr>
              <w:spacing w:after="0" w:line="240" w:lineRule="auto"/>
              <w:ind w:left="273" w:hanging="29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8A1415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Всего: </w:t>
            </w: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>502,8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39427F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4058" w:rsidRPr="008A1415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502,8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4058" w:rsidRPr="008727BC" w:rsidRDefault="00624058" w:rsidP="00272C6C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624058" w:rsidRDefault="00624058" w:rsidP="00624058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  <w:sectPr w:rsidR="00624058" w:rsidSect="004C62C4">
          <w:pgSz w:w="16840" w:h="11907" w:orient="landscape"/>
          <w:pgMar w:top="1134" w:right="851" w:bottom="1134" w:left="1701" w:header="720" w:footer="720" w:gutter="0"/>
          <w:cols w:space="720"/>
          <w:formProt w:val="0"/>
          <w:noEndnote/>
        </w:sectPr>
      </w:pPr>
    </w:p>
    <w:p w:rsidR="00586ACA" w:rsidRDefault="00586ACA"/>
    <w:sectPr w:rsidR="0058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17" w:rsidRDefault="00586ACA">
    <w:pPr>
      <w:pStyle w:val="c2e5f0f5ede8e9eaeeebeeedf2e8f2f3eb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F9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24058"/>
    <w:rsid w:val="00586ACA"/>
    <w:rsid w:val="0062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0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240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24058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customStyle="1" w:styleId="11">
    <w:name w:val="Основной текст1"/>
    <w:basedOn w:val="a"/>
    <w:qFormat/>
    <w:rsid w:val="00624058"/>
    <w:pPr>
      <w:shd w:val="clear" w:color="auto" w:fill="FFFFFF"/>
      <w:spacing w:after="360" w:line="240" w:lineRule="auto"/>
      <w:ind w:hanging="2140"/>
    </w:pPr>
    <w:rPr>
      <w:rFonts w:eastAsiaTheme="minorHAnsi"/>
      <w:color w:val="00000A"/>
      <w:sz w:val="27"/>
      <w:szCs w:val="27"/>
      <w:lang w:eastAsia="en-US"/>
    </w:rPr>
  </w:style>
  <w:style w:type="paragraph" w:customStyle="1" w:styleId="ConsPlusNormal">
    <w:name w:val="ConsPlusNormal"/>
    <w:qFormat/>
    <w:rsid w:val="006240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62405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0"/>
      <w:szCs w:val="20"/>
    </w:rPr>
  </w:style>
  <w:style w:type="paragraph" w:customStyle="1" w:styleId="cef1edeee2edeee9f2e5eaf1f21">
    <w:name w:val="Оceсf1нedоeeвe2нedоeeйe9 тf2еe5кeaсf1тf21"/>
    <w:basedOn w:val="a"/>
    <w:uiPriority w:val="99"/>
    <w:rsid w:val="00624058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eastAsia="Times New Roman" w:hAnsi="Liberation Serif" w:cs="Calibri"/>
      <w:sz w:val="27"/>
      <w:szCs w:val="27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624058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2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10004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2020-06-29T08:23:00Z</dcterms:created>
  <dcterms:modified xsi:type="dcterms:W3CDTF">2020-06-29T08:24:00Z</dcterms:modified>
</cp:coreProperties>
</file>