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3D9" w:rsidRPr="00381855" w:rsidRDefault="004923D9" w:rsidP="004923D9">
      <w:pPr>
        <w:spacing w:after="0" w:line="240" w:lineRule="auto"/>
        <w:jc w:val="center"/>
        <w:rPr>
          <w:rFonts w:ascii="Times New Roman" w:hAnsi="Times New Roman" w:cs="Times New Roman"/>
          <w:b/>
          <w:color w:val="00000A"/>
          <w:sz w:val="24"/>
          <w:szCs w:val="24"/>
          <w:lang w:eastAsia="ar-SA"/>
        </w:rPr>
      </w:pPr>
      <w:r w:rsidRPr="00381855">
        <w:rPr>
          <w:rFonts w:ascii="Times New Roman" w:hAnsi="Times New Roman" w:cs="Times New Roman"/>
          <w:b/>
          <w:noProof/>
          <w:color w:val="00000A"/>
          <w:sz w:val="24"/>
          <w:szCs w:val="24"/>
        </w:rPr>
        <w:drawing>
          <wp:inline distT="0" distB="0" distL="0" distR="0">
            <wp:extent cx="659765" cy="842645"/>
            <wp:effectExtent l="19050" t="0" r="698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l="-96" t="-76" r="-96" b="-76"/>
                    <a:stretch>
                      <a:fillRect/>
                    </a:stretch>
                  </pic:blipFill>
                  <pic:spPr bwMode="auto">
                    <a:xfrm>
                      <a:off x="0" y="0"/>
                      <a:ext cx="659765" cy="842645"/>
                    </a:xfrm>
                    <a:prstGeom prst="rect">
                      <a:avLst/>
                    </a:prstGeom>
                    <a:solidFill>
                      <a:srgbClr val="FFFFFF"/>
                    </a:solidFill>
                    <a:ln w="9525">
                      <a:noFill/>
                      <a:miter lim="800000"/>
                      <a:headEnd/>
                      <a:tailEnd/>
                    </a:ln>
                  </pic:spPr>
                </pic:pic>
              </a:graphicData>
            </a:graphic>
          </wp:inline>
        </w:drawing>
      </w:r>
    </w:p>
    <w:p w:rsidR="004923D9" w:rsidRPr="004923D9" w:rsidRDefault="004923D9" w:rsidP="004923D9">
      <w:pPr>
        <w:spacing w:after="0" w:line="240" w:lineRule="auto"/>
        <w:jc w:val="center"/>
        <w:rPr>
          <w:rFonts w:ascii="Times New Roman" w:hAnsi="Times New Roman" w:cs="Times New Roman"/>
          <w:b/>
          <w:color w:val="00000A"/>
          <w:sz w:val="28"/>
          <w:szCs w:val="28"/>
          <w:lang w:eastAsia="ar-SA"/>
        </w:rPr>
      </w:pPr>
      <w:r w:rsidRPr="004923D9">
        <w:rPr>
          <w:rFonts w:ascii="Times New Roman" w:hAnsi="Times New Roman" w:cs="Times New Roman"/>
          <w:b/>
          <w:color w:val="00000A"/>
          <w:sz w:val="28"/>
          <w:szCs w:val="28"/>
          <w:lang w:eastAsia="ar-SA"/>
        </w:rPr>
        <w:t>СОВЕТ ДЕПУТАТОВ</w:t>
      </w:r>
    </w:p>
    <w:p w:rsidR="004923D9" w:rsidRPr="004923D9" w:rsidRDefault="004923D9" w:rsidP="004923D9">
      <w:pPr>
        <w:spacing w:after="0" w:line="240" w:lineRule="auto"/>
        <w:jc w:val="center"/>
        <w:rPr>
          <w:rFonts w:ascii="Times New Roman" w:hAnsi="Times New Roman" w:cs="Times New Roman"/>
          <w:b/>
          <w:color w:val="00000A"/>
          <w:sz w:val="28"/>
          <w:szCs w:val="28"/>
          <w:lang w:eastAsia="ar-SA"/>
        </w:rPr>
      </w:pPr>
      <w:r w:rsidRPr="004923D9">
        <w:rPr>
          <w:rFonts w:ascii="Times New Roman" w:hAnsi="Times New Roman" w:cs="Times New Roman"/>
          <w:b/>
          <w:color w:val="00000A"/>
          <w:sz w:val="28"/>
          <w:szCs w:val="28"/>
          <w:lang w:eastAsia="ar-SA"/>
        </w:rPr>
        <w:t>МУНИЦИПАЛЬНОГО ОБРАЗОВАНИЯ</w:t>
      </w:r>
    </w:p>
    <w:p w:rsidR="004923D9" w:rsidRPr="004923D9" w:rsidRDefault="004923D9" w:rsidP="004923D9">
      <w:pPr>
        <w:spacing w:after="0" w:line="240" w:lineRule="auto"/>
        <w:jc w:val="center"/>
        <w:rPr>
          <w:rFonts w:ascii="Times New Roman" w:hAnsi="Times New Roman" w:cs="Times New Roman"/>
          <w:b/>
          <w:color w:val="00000A"/>
          <w:sz w:val="28"/>
          <w:szCs w:val="28"/>
          <w:lang w:eastAsia="ar-SA"/>
        </w:rPr>
      </w:pPr>
      <w:r w:rsidRPr="004923D9">
        <w:rPr>
          <w:rFonts w:ascii="Times New Roman" w:hAnsi="Times New Roman" w:cs="Times New Roman"/>
          <w:b/>
          <w:color w:val="00000A"/>
          <w:sz w:val="28"/>
          <w:szCs w:val="28"/>
          <w:lang w:eastAsia="ar-SA"/>
        </w:rPr>
        <w:t>СЕЛЬСКОЕ ПОСЕЛЕНИЕ</w:t>
      </w:r>
    </w:p>
    <w:p w:rsidR="004923D9" w:rsidRPr="004923D9" w:rsidRDefault="00221DB2" w:rsidP="00221DB2">
      <w:pPr>
        <w:spacing w:after="0" w:line="240" w:lineRule="auto"/>
        <w:jc w:val="center"/>
        <w:rPr>
          <w:rFonts w:ascii="Times New Roman" w:hAnsi="Times New Roman" w:cs="Times New Roman"/>
          <w:b/>
          <w:color w:val="00000A"/>
          <w:sz w:val="28"/>
          <w:szCs w:val="28"/>
          <w:lang w:eastAsia="ar-SA"/>
        </w:rPr>
      </w:pPr>
      <w:r>
        <w:rPr>
          <w:rFonts w:ascii="Times New Roman" w:hAnsi="Times New Roman" w:cs="Times New Roman"/>
          <w:b/>
          <w:color w:val="00000A"/>
          <w:sz w:val="28"/>
          <w:szCs w:val="28"/>
          <w:lang w:eastAsia="ar-SA"/>
        </w:rPr>
        <w:t>НОВОЮЛАСЕНСКИЙ</w:t>
      </w:r>
      <w:r w:rsidR="004923D9" w:rsidRPr="004923D9">
        <w:rPr>
          <w:rFonts w:ascii="Times New Roman" w:hAnsi="Times New Roman" w:cs="Times New Roman"/>
          <w:b/>
          <w:color w:val="00000A"/>
          <w:sz w:val="28"/>
          <w:szCs w:val="28"/>
          <w:lang w:eastAsia="ar-SA"/>
        </w:rPr>
        <w:t xml:space="preserve"> СЕЛЬСОВЕТ</w:t>
      </w:r>
    </w:p>
    <w:p w:rsidR="004923D9" w:rsidRPr="004923D9" w:rsidRDefault="004923D9" w:rsidP="004923D9">
      <w:pPr>
        <w:pStyle w:val="a8"/>
        <w:spacing w:before="0" w:beforeAutospacing="0" w:after="0" w:afterAutospacing="0"/>
        <w:jc w:val="center"/>
        <w:rPr>
          <w:b/>
          <w:color w:val="00000A"/>
          <w:sz w:val="28"/>
          <w:szCs w:val="28"/>
          <w:lang w:eastAsia="ar-SA"/>
        </w:rPr>
      </w:pPr>
      <w:r w:rsidRPr="004923D9">
        <w:rPr>
          <w:b/>
          <w:color w:val="00000A"/>
          <w:sz w:val="28"/>
          <w:szCs w:val="28"/>
          <w:lang w:eastAsia="ar-SA"/>
        </w:rPr>
        <w:t>КРАСНОГВАРДЕЙСКОГО МУНИЦИПАЛЬНОГО РАЙОНА</w:t>
      </w:r>
    </w:p>
    <w:p w:rsidR="004923D9" w:rsidRPr="004923D9" w:rsidRDefault="004923D9" w:rsidP="004923D9">
      <w:pPr>
        <w:pStyle w:val="a8"/>
        <w:spacing w:before="0" w:beforeAutospacing="0" w:after="0" w:afterAutospacing="0"/>
        <w:jc w:val="center"/>
        <w:rPr>
          <w:b/>
          <w:color w:val="00000A"/>
          <w:sz w:val="28"/>
          <w:szCs w:val="28"/>
          <w:lang w:eastAsia="ar-SA"/>
        </w:rPr>
      </w:pPr>
      <w:r w:rsidRPr="004923D9">
        <w:rPr>
          <w:b/>
          <w:color w:val="00000A"/>
          <w:sz w:val="28"/>
          <w:szCs w:val="28"/>
          <w:lang w:eastAsia="ar-SA"/>
        </w:rPr>
        <w:t>ОРЕНБУРГСКОЙ ОБЛАСТИ</w:t>
      </w:r>
    </w:p>
    <w:p w:rsidR="004923D9" w:rsidRPr="004923D9" w:rsidRDefault="004923D9" w:rsidP="004923D9">
      <w:pPr>
        <w:pStyle w:val="a8"/>
        <w:spacing w:before="0" w:beforeAutospacing="0" w:after="0" w:afterAutospacing="0"/>
        <w:jc w:val="center"/>
        <w:rPr>
          <w:b/>
          <w:color w:val="00000A"/>
          <w:sz w:val="28"/>
          <w:szCs w:val="28"/>
          <w:lang w:eastAsia="ar-SA"/>
        </w:rPr>
      </w:pPr>
      <w:r w:rsidRPr="004923D9">
        <w:rPr>
          <w:b/>
          <w:color w:val="00000A"/>
          <w:sz w:val="28"/>
          <w:szCs w:val="28"/>
          <w:lang w:eastAsia="ar-SA"/>
        </w:rPr>
        <w:t>пятого созыва</w:t>
      </w:r>
    </w:p>
    <w:p w:rsidR="004923D9" w:rsidRPr="004923D9" w:rsidRDefault="004923D9" w:rsidP="004923D9">
      <w:pPr>
        <w:spacing w:after="0" w:line="240" w:lineRule="auto"/>
        <w:jc w:val="center"/>
        <w:rPr>
          <w:rFonts w:ascii="Times New Roman" w:hAnsi="Times New Roman" w:cs="Times New Roman"/>
          <w:b/>
          <w:sz w:val="28"/>
          <w:szCs w:val="28"/>
        </w:rPr>
      </w:pPr>
    </w:p>
    <w:p w:rsidR="004923D9" w:rsidRPr="004923D9" w:rsidRDefault="004923D9" w:rsidP="004923D9">
      <w:pPr>
        <w:spacing w:after="0" w:line="240" w:lineRule="auto"/>
        <w:jc w:val="center"/>
        <w:rPr>
          <w:rFonts w:ascii="Times New Roman" w:hAnsi="Times New Roman" w:cs="Times New Roman"/>
          <w:b/>
          <w:sz w:val="28"/>
          <w:szCs w:val="28"/>
        </w:rPr>
      </w:pPr>
      <w:r w:rsidRPr="004923D9">
        <w:rPr>
          <w:rFonts w:ascii="Times New Roman" w:hAnsi="Times New Roman" w:cs="Times New Roman"/>
          <w:b/>
          <w:sz w:val="28"/>
          <w:szCs w:val="28"/>
        </w:rPr>
        <w:t>РЕШЕНИЕ</w:t>
      </w:r>
    </w:p>
    <w:p w:rsidR="004923D9" w:rsidRPr="00381855" w:rsidRDefault="004923D9" w:rsidP="004923D9">
      <w:pPr>
        <w:spacing w:after="0" w:line="240" w:lineRule="auto"/>
        <w:jc w:val="both"/>
        <w:rPr>
          <w:rFonts w:ascii="Times New Roman" w:hAnsi="Times New Roman" w:cs="Times New Roman"/>
          <w:bCs/>
          <w:sz w:val="24"/>
          <w:szCs w:val="24"/>
        </w:rPr>
      </w:pPr>
    </w:p>
    <w:p w:rsidR="004923D9" w:rsidRPr="004923D9" w:rsidRDefault="000920B4" w:rsidP="004923D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29.10</w:t>
      </w:r>
      <w:r w:rsidR="004923D9" w:rsidRPr="004923D9">
        <w:rPr>
          <w:rFonts w:ascii="Times New Roman" w:hAnsi="Times New Roman" w:cs="Times New Roman"/>
          <w:bCs/>
          <w:sz w:val="28"/>
          <w:szCs w:val="28"/>
        </w:rPr>
        <w:t xml:space="preserve">.2026                                                                   </w:t>
      </w:r>
      <w:r w:rsidR="004923D9">
        <w:rPr>
          <w:rFonts w:ascii="Times New Roman" w:hAnsi="Times New Roman" w:cs="Times New Roman"/>
          <w:bCs/>
          <w:sz w:val="28"/>
          <w:szCs w:val="28"/>
        </w:rPr>
        <w:t xml:space="preserve">                       </w:t>
      </w:r>
      <w:r w:rsidR="004923D9" w:rsidRPr="004923D9">
        <w:rPr>
          <w:rFonts w:ascii="Times New Roman" w:hAnsi="Times New Roman" w:cs="Times New Roman"/>
          <w:bCs/>
          <w:sz w:val="28"/>
          <w:szCs w:val="28"/>
        </w:rPr>
        <w:t xml:space="preserve">              № </w:t>
      </w:r>
      <w:r>
        <w:rPr>
          <w:rFonts w:ascii="Times New Roman" w:hAnsi="Times New Roman" w:cs="Times New Roman"/>
          <w:bCs/>
          <w:sz w:val="28"/>
          <w:szCs w:val="28"/>
        </w:rPr>
        <w:t>11/2</w:t>
      </w:r>
    </w:p>
    <w:p w:rsidR="004923D9" w:rsidRPr="004923D9" w:rsidRDefault="004923D9" w:rsidP="004923D9">
      <w:pPr>
        <w:spacing w:after="0" w:line="240" w:lineRule="auto"/>
        <w:jc w:val="center"/>
        <w:rPr>
          <w:rFonts w:ascii="Times New Roman" w:hAnsi="Times New Roman" w:cs="Times New Roman"/>
          <w:sz w:val="28"/>
          <w:szCs w:val="28"/>
        </w:rPr>
      </w:pPr>
      <w:r w:rsidRPr="00221DB2">
        <w:rPr>
          <w:rFonts w:ascii="Times New Roman" w:hAnsi="Times New Roman" w:cs="Times New Roman"/>
          <w:sz w:val="28"/>
          <w:szCs w:val="28"/>
        </w:rPr>
        <w:t xml:space="preserve">с. </w:t>
      </w:r>
      <w:r w:rsidR="00221DB2">
        <w:rPr>
          <w:rFonts w:ascii="Times New Roman" w:hAnsi="Times New Roman" w:cs="Times New Roman"/>
          <w:sz w:val="28"/>
          <w:szCs w:val="28"/>
        </w:rPr>
        <w:t>Новоюласка</w:t>
      </w:r>
    </w:p>
    <w:p w:rsidR="004923D9" w:rsidRPr="004923D9" w:rsidRDefault="004923D9" w:rsidP="00F8409A">
      <w:pPr>
        <w:spacing w:after="0" w:line="240" w:lineRule="auto"/>
        <w:jc w:val="center"/>
        <w:rPr>
          <w:rFonts w:ascii="Times New Roman" w:eastAsia="Times New Roman" w:hAnsi="Times New Roman" w:cs="Times New Roman"/>
          <w:color w:val="000000"/>
          <w:sz w:val="28"/>
          <w:szCs w:val="28"/>
        </w:rPr>
      </w:pPr>
    </w:p>
    <w:p w:rsidR="00F8409A" w:rsidRPr="00F8409A" w:rsidRDefault="00F8409A" w:rsidP="00F8409A">
      <w:pPr>
        <w:spacing w:after="0" w:line="240" w:lineRule="auto"/>
        <w:jc w:val="center"/>
        <w:rPr>
          <w:rFonts w:ascii="Times New Roman" w:eastAsia="Times New Roman" w:hAnsi="Times New Roman" w:cs="Times New Roman"/>
          <w:color w:val="000000"/>
          <w:sz w:val="28"/>
          <w:szCs w:val="28"/>
        </w:rPr>
      </w:pPr>
      <w:r w:rsidRPr="004923D9">
        <w:rPr>
          <w:rFonts w:ascii="Times New Roman" w:eastAsia="Times New Roman" w:hAnsi="Times New Roman" w:cs="Times New Roman"/>
          <w:color w:val="000000"/>
          <w:sz w:val="28"/>
          <w:szCs w:val="28"/>
        </w:rPr>
        <w:t>Об утверждении Положения о порядке и условиях</w:t>
      </w:r>
      <w:r w:rsidRPr="00F8409A">
        <w:rPr>
          <w:rFonts w:ascii="Times New Roman" w:eastAsia="Times New Roman" w:hAnsi="Times New Roman" w:cs="Times New Roman"/>
          <w:color w:val="000000"/>
          <w:sz w:val="28"/>
          <w:szCs w:val="28"/>
        </w:rPr>
        <w:t xml:space="preserve"> приватизации муниципального имущества муниципального образования </w:t>
      </w:r>
      <w:r w:rsidRPr="00F8409A">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F8409A">
        <w:rPr>
          <w:rFonts w:ascii="Times New Roman" w:eastAsia="Times New Roman" w:hAnsi="Times New Roman" w:cs="Times New Roman"/>
          <w:sz w:val="28"/>
          <w:szCs w:val="28"/>
        </w:rPr>
        <w:t xml:space="preserve"> сельсовет Красногвардейского муниципального района </w:t>
      </w:r>
      <w:r w:rsidRPr="00F8409A">
        <w:rPr>
          <w:rFonts w:ascii="Times New Roman" w:eastAsia="Times New Roman" w:hAnsi="Times New Roman" w:cs="Times New Roman"/>
          <w:color w:val="000000"/>
          <w:sz w:val="28"/>
          <w:szCs w:val="28"/>
        </w:rPr>
        <w:t>Оренбургской области</w:t>
      </w:r>
    </w:p>
    <w:p w:rsidR="00F8409A" w:rsidRPr="00F8409A" w:rsidRDefault="00F8409A" w:rsidP="00F8409A">
      <w:pPr>
        <w:spacing w:after="0" w:line="240" w:lineRule="auto"/>
        <w:ind w:firstLine="473"/>
        <w:jc w:val="both"/>
        <w:rPr>
          <w:rFonts w:ascii="Times New Roman" w:eastAsia="Times New Roman" w:hAnsi="Times New Roman" w:cs="Times New Roman"/>
          <w:color w:val="000000"/>
          <w:sz w:val="28"/>
          <w:szCs w:val="28"/>
        </w:rPr>
      </w:pPr>
      <w:r w:rsidRPr="00F8409A">
        <w:rPr>
          <w:rFonts w:ascii="Times New Roman" w:eastAsia="Times New Roman" w:hAnsi="Times New Roman" w:cs="Times New Roman"/>
          <w:color w:val="000000"/>
          <w:sz w:val="28"/>
          <w:szCs w:val="28"/>
        </w:rPr>
        <w:t> </w:t>
      </w:r>
    </w:p>
    <w:p w:rsidR="00F8409A" w:rsidRPr="00F8409A" w:rsidRDefault="00F8409A" w:rsidP="00F8409A">
      <w:pPr>
        <w:spacing w:after="0" w:line="240" w:lineRule="auto"/>
        <w:ind w:firstLine="473"/>
        <w:jc w:val="both"/>
        <w:rPr>
          <w:rFonts w:ascii="Times New Roman" w:eastAsia="Times New Roman" w:hAnsi="Times New Roman" w:cs="Times New Roman"/>
          <w:color w:val="000000"/>
          <w:sz w:val="28"/>
          <w:szCs w:val="28"/>
        </w:rPr>
      </w:pPr>
      <w:r w:rsidRPr="00F8409A">
        <w:rPr>
          <w:rFonts w:ascii="Times New Roman" w:eastAsia="Times New Roman" w:hAnsi="Times New Roman" w:cs="Times New Roman"/>
          <w:sz w:val="28"/>
          <w:szCs w:val="28"/>
        </w:rPr>
        <w:t> В соответствии с Федеральным законом </w:t>
      </w:r>
      <w:hyperlink r:id="rId7" w:tgtFrame="_blank" w:history="1">
        <w:r w:rsidRPr="00F8409A">
          <w:rPr>
            <w:rFonts w:ascii="Times New Roman" w:eastAsia="Times New Roman" w:hAnsi="Times New Roman" w:cs="Times New Roman"/>
            <w:sz w:val="28"/>
            <w:szCs w:val="28"/>
          </w:rPr>
          <w:t>от 21 декабря 2001 года № 178-ФЗ</w:t>
        </w:r>
      </w:hyperlink>
      <w:r w:rsidRPr="00F8409A">
        <w:rPr>
          <w:rFonts w:ascii="Times New Roman" w:eastAsia="Times New Roman" w:hAnsi="Times New Roman" w:cs="Times New Roman"/>
          <w:sz w:val="28"/>
          <w:szCs w:val="28"/>
        </w:rPr>
        <w:t> «О приватизации государственного и муниципального имущества», Федеральным законом </w:t>
      </w:r>
      <w:hyperlink r:id="rId8" w:tgtFrame="_blank" w:history="1">
        <w:r w:rsidRPr="00F8409A">
          <w:rPr>
            <w:rFonts w:ascii="Times New Roman" w:eastAsia="Times New Roman" w:hAnsi="Times New Roman" w:cs="Times New Roman"/>
            <w:sz w:val="28"/>
            <w:szCs w:val="28"/>
          </w:rPr>
          <w:t>от 20 марта 2025 года № 33-Ф3</w:t>
        </w:r>
      </w:hyperlink>
      <w:r w:rsidRPr="00F8409A">
        <w:rPr>
          <w:rFonts w:ascii="Times New Roman" w:eastAsia="Times New Roman" w:hAnsi="Times New Roman" w:cs="Times New Roman"/>
          <w:sz w:val="28"/>
          <w:szCs w:val="28"/>
        </w:rPr>
        <w:t xml:space="preserve"> «Об общих принципах организации местного самоуправления в единой системе публичной власти», руководствуясь </w:t>
      </w:r>
      <w:hyperlink r:id="rId9" w:tgtFrame="_blank" w:history="1">
        <w:r w:rsidRPr="00F8409A">
          <w:rPr>
            <w:rFonts w:ascii="Times New Roman" w:eastAsia="Times New Roman" w:hAnsi="Times New Roman" w:cs="Times New Roman"/>
            <w:sz w:val="28"/>
            <w:szCs w:val="28"/>
          </w:rPr>
          <w:t>Уставом</w:t>
        </w:r>
      </w:hyperlink>
      <w:r w:rsidRPr="00F8409A">
        <w:rPr>
          <w:rFonts w:ascii="Times New Roman" w:eastAsia="Times New Roman" w:hAnsi="Times New Roman" w:cs="Times New Roman"/>
          <w:sz w:val="28"/>
          <w:szCs w:val="28"/>
        </w:rPr>
        <w:t xml:space="preserve"> муниципального образования сельское поселение </w:t>
      </w:r>
      <w:r w:rsidR="00221DB2" w:rsidRPr="00221DB2">
        <w:rPr>
          <w:rFonts w:ascii="Times New Roman" w:eastAsia="Times New Roman" w:hAnsi="Times New Roman" w:cs="Times New Roman"/>
          <w:sz w:val="28"/>
          <w:szCs w:val="28"/>
        </w:rPr>
        <w:t>Новоюласенский</w:t>
      </w:r>
      <w:r w:rsidRPr="00F8409A">
        <w:rPr>
          <w:rFonts w:ascii="Times New Roman" w:eastAsia="Times New Roman" w:hAnsi="Times New Roman" w:cs="Times New Roman"/>
          <w:sz w:val="28"/>
          <w:szCs w:val="28"/>
        </w:rPr>
        <w:t xml:space="preserve"> сельсовет Красногвардейского муниципального района Оренбургской области</w:t>
      </w:r>
      <w:r>
        <w:rPr>
          <w:rFonts w:ascii="Times New Roman" w:eastAsia="Times New Roman" w:hAnsi="Times New Roman" w:cs="Times New Roman"/>
          <w:color w:val="000000"/>
          <w:sz w:val="28"/>
          <w:szCs w:val="28"/>
        </w:rPr>
        <w:t>, на основании п</w:t>
      </w:r>
      <w:r w:rsidRPr="00F8409A">
        <w:rPr>
          <w:rFonts w:ascii="Times New Roman" w:eastAsia="Times New Roman" w:hAnsi="Times New Roman" w:cs="Times New Roman"/>
          <w:color w:val="000000"/>
          <w:sz w:val="28"/>
          <w:szCs w:val="28"/>
        </w:rPr>
        <w:t xml:space="preserve">ротеста прокурора </w:t>
      </w:r>
      <w:r>
        <w:rPr>
          <w:rFonts w:ascii="Times New Roman" w:eastAsia="Times New Roman" w:hAnsi="Times New Roman" w:cs="Times New Roman"/>
          <w:color w:val="000000"/>
          <w:sz w:val="28"/>
          <w:szCs w:val="28"/>
        </w:rPr>
        <w:t xml:space="preserve">Красногвардейского </w:t>
      </w:r>
      <w:r w:rsidRPr="00F8409A">
        <w:rPr>
          <w:rFonts w:ascii="Times New Roman" w:eastAsia="Times New Roman" w:hAnsi="Times New Roman" w:cs="Times New Roman"/>
          <w:color w:val="000000"/>
          <w:sz w:val="28"/>
          <w:szCs w:val="28"/>
        </w:rPr>
        <w:t xml:space="preserve">района от </w:t>
      </w:r>
      <w:r>
        <w:rPr>
          <w:rFonts w:ascii="Times New Roman" w:eastAsia="Times New Roman" w:hAnsi="Times New Roman" w:cs="Times New Roman"/>
          <w:color w:val="000000"/>
          <w:sz w:val="28"/>
          <w:szCs w:val="28"/>
        </w:rPr>
        <w:t>13.08.</w:t>
      </w:r>
      <w:r w:rsidRPr="00F8409A">
        <w:rPr>
          <w:rFonts w:ascii="Times New Roman" w:eastAsia="Times New Roman" w:hAnsi="Times New Roman" w:cs="Times New Roman"/>
          <w:color w:val="000000"/>
          <w:sz w:val="28"/>
          <w:szCs w:val="28"/>
        </w:rPr>
        <w:t>2026 №</w:t>
      </w:r>
      <w:r>
        <w:rPr>
          <w:rFonts w:ascii="Times New Roman" w:eastAsia="Times New Roman" w:hAnsi="Times New Roman" w:cs="Times New Roman"/>
          <w:color w:val="000000"/>
          <w:sz w:val="28"/>
          <w:szCs w:val="28"/>
        </w:rPr>
        <w:t xml:space="preserve"> 07-01-</w:t>
      </w:r>
      <w:r w:rsidRPr="00F8409A">
        <w:rPr>
          <w:rFonts w:ascii="Times New Roman" w:eastAsia="Times New Roman" w:hAnsi="Times New Roman" w:cs="Times New Roman"/>
          <w:color w:val="000000"/>
          <w:sz w:val="28"/>
          <w:szCs w:val="28"/>
        </w:rPr>
        <w:t>2026</w:t>
      </w:r>
      <w:r>
        <w:rPr>
          <w:rFonts w:ascii="Times New Roman" w:eastAsia="Times New Roman" w:hAnsi="Times New Roman" w:cs="Times New Roman"/>
          <w:color w:val="000000"/>
          <w:sz w:val="28"/>
          <w:szCs w:val="28"/>
        </w:rPr>
        <w:t>,</w:t>
      </w:r>
      <w:r w:rsidRPr="00F8409A">
        <w:rPr>
          <w:rFonts w:ascii="Times New Roman" w:eastAsia="Times New Roman" w:hAnsi="Times New Roman" w:cs="Times New Roman"/>
          <w:color w:val="000000"/>
          <w:sz w:val="28"/>
          <w:szCs w:val="28"/>
        </w:rPr>
        <w:t xml:space="preserve"> Совет депутатов муниципального образования </w:t>
      </w:r>
      <w:r>
        <w:rPr>
          <w:rFonts w:ascii="Times New Roman" w:eastAsia="Times New Roman" w:hAnsi="Times New Roman" w:cs="Times New Roman"/>
          <w:color w:val="000000"/>
          <w:sz w:val="28"/>
          <w:szCs w:val="28"/>
        </w:rPr>
        <w:t xml:space="preserve">сельское поселение </w:t>
      </w:r>
      <w:r w:rsidR="00221DB2" w:rsidRPr="00221DB2">
        <w:rPr>
          <w:rFonts w:ascii="Times New Roman" w:eastAsia="Times New Roman" w:hAnsi="Times New Roman" w:cs="Times New Roman"/>
          <w:color w:val="000000"/>
          <w:sz w:val="28"/>
          <w:szCs w:val="28"/>
        </w:rPr>
        <w:t>Новоюласенский</w:t>
      </w:r>
      <w:r>
        <w:rPr>
          <w:rFonts w:ascii="Times New Roman" w:eastAsia="Times New Roman" w:hAnsi="Times New Roman" w:cs="Times New Roman"/>
          <w:color w:val="000000"/>
          <w:sz w:val="28"/>
          <w:szCs w:val="28"/>
        </w:rPr>
        <w:t xml:space="preserve"> сельсовет Красногвардейского муниципального</w:t>
      </w:r>
      <w:r w:rsidRPr="00F8409A">
        <w:rPr>
          <w:rFonts w:ascii="Times New Roman" w:eastAsia="Times New Roman" w:hAnsi="Times New Roman" w:cs="Times New Roman"/>
          <w:color w:val="000000"/>
          <w:sz w:val="28"/>
          <w:szCs w:val="28"/>
        </w:rPr>
        <w:t xml:space="preserve"> района Оренбургской области </w:t>
      </w:r>
      <w:r>
        <w:rPr>
          <w:rFonts w:ascii="Times New Roman" w:eastAsia="Times New Roman" w:hAnsi="Times New Roman" w:cs="Times New Roman"/>
          <w:color w:val="000000"/>
          <w:sz w:val="28"/>
          <w:szCs w:val="28"/>
        </w:rPr>
        <w:t>РЕШИЛ</w:t>
      </w:r>
      <w:r w:rsidRPr="00F8409A">
        <w:rPr>
          <w:rFonts w:ascii="Times New Roman" w:eastAsia="Times New Roman" w:hAnsi="Times New Roman" w:cs="Times New Roman"/>
          <w:color w:val="000000"/>
          <w:sz w:val="28"/>
          <w:szCs w:val="28"/>
        </w:rPr>
        <w:t>:</w:t>
      </w:r>
    </w:p>
    <w:p w:rsidR="00F8409A" w:rsidRPr="00F8409A" w:rsidRDefault="0013106E" w:rsidP="00F8409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F8409A" w:rsidRPr="00F8409A">
        <w:rPr>
          <w:rFonts w:ascii="Times New Roman" w:eastAsia="Times New Roman" w:hAnsi="Times New Roman" w:cs="Times New Roman"/>
          <w:color w:val="000000"/>
          <w:sz w:val="28"/>
          <w:szCs w:val="28"/>
        </w:rPr>
        <w:t>.</w:t>
      </w:r>
      <w:r w:rsidR="00F8409A">
        <w:rPr>
          <w:rFonts w:ascii="Times New Roman" w:eastAsia="Times New Roman" w:hAnsi="Times New Roman" w:cs="Times New Roman"/>
          <w:color w:val="000000"/>
          <w:sz w:val="28"/>
          <w:szCs w:val="28"/>
        </w:rPr>
        <w:t xml:space="preserve"> </w:t>
      </w:r>
      <w:r w:rsidR="00F8409A" w:rsidRPr="00F8409A">
        <w:rPr>
          <w:rFonts w:ascii="Times New Roman" w:eastAsia="Times New Roman" w:hAnsi="Times New Roman" w:cs="Times New Roman"/>
          <w:color w:val="000000"/>
          <w:sz w:val="28"/>
          <w:szCs w:val="28"/>
        </w:rPr>
        <w:t xml:space="preserve">Утвердить Положение о порядке и условиях приватизации муниципального имущества муниципального образования </w:t>
      </w:r>
      <w:r w:rsidR="004923D9" w:rsidRPr="00F8409A">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004923D9" w:rsidRPr="00F8409A">
        <w:rPr>
          <w:rFonts w:ascii="Times New Roman" w:eastAsia="Times New Roman" w:hAnsi="Times New Roman" w:cs="Times New Roman"/>
          <w:sz w:val="28"/>
          <w:szCs w:val="28"/>
        </w:rPr>
        <w:t xml:space="preserve"> сельсовет Красногвардейского муниципального района </w:t>
      </w:r>
      <w:r w:rsidR="00F8409A">
        <w:rPr>
          <w:rFonts w:ascii="Times New Roman" w:eastAsia="Times New Roman" w:hAnsi="Times New Roman" w:cs="Times New Roman"/>
          <w:color w:val="000000"/>
          <w:sz w:val="28"/>
          <w:szCs w:val="28"/>
        </w:rPr>
        <w:t>Оренбургской области</w:t>
      </w:r>
      <w:r w:rsidR="00F8409A" w:rsidRPr="00F8409A">
        <w:rPr>
          <w:rFonts w:ascii="Times New Roman" w:eastAsia="Times New Roman" w:hAnsi="Times New Roman" w:cs="Times New Roman"/>
          <w:color w:val="000000"/>
          <w:sz w:val="28"/>
          <w:szCs w:val="28"/>
        </w:rPr>
        <w:t xml:space="preserve"> согласно приложению.</w:t>
      </w:r>
    </w:p>
    <w:p w:rsidR="001022C7" w:rsidRDefault="0013106E" w:rsidP="00221DB2">
      <w:pPr>
        <w:pStyle w:val="a8"/>
        <w:spacing w:before="0" w:beforeAutospacing="0" w:after="0" w:afterAutospacing="0"/>
        <w:ind w:firstLine="709"/>
        <w:jc w:val="both"/>
        <w:rPr>
          <w:sz w:val="28"/>
          <w:szCs w:val="28"/>
        </w:rPr>
      </w:pPr>
      <w:r>
        <w:rPr>
          <w:sz w:val="28"/>
          <w:szCs w:val="28"/>
        </w:rPr>
        <w:t>2</w:t>
      </w:r>
      <w:r w:rsidR="00F8409A">
        <w:rPr>
          <w:sz w:val="28"/>
          <w:szCs w:val="28"/>
        </w:rPr>
        <w:t xml:space="preserve">. </w:t>
      </w:r>
      <w:r w:rsidR="00F8409A" w:rsidRPr="00F8409A">
        <w:rPr>
          <w:sz w:val="28"/>
          <w:szCs w:val="28"/>
        </w:rPr>
        <w:t xml:space="preserve">Признать утратившими силу решения Совета депутатов </w:t>
      </w:r>
      <w:r w:rsidR="004216B5" w:rsidRPr="004216B5">
        <w:rPr>
          <w:sz w:val="28"/>
          <w:szCs w:val="28"/>
        </w:rPr>
        <w:t xml:space="preserve">муниципального образования </w:t>
      </w:r>
      <w:r w:rsidR="00221DB2" w:rsidRPr="00221DB2">
        <w:rPr>
          <w:sz w:val="28"/>
          <w:szCs w:val="28"/>
        </w:rPr>
        <w:t>Новоюласенский</w:t>
      </w:r>
      <w:r w:rsidR="004216B5" w:rsidRPr="004216B5">
        <w:rPr>
          <w:sz w:val="28"/>
          <w:szCs w:val="28"/>
        </w:rPr>
        <w:t xml:space="preserve"> сельсовет Красногвардейского района Оренбургской области</w:t>
      </w:r>
      <w:r w:rsidR="004216B5" w:rsidRPr="00F8409A">
        <w:rPr>
          <w:sz w:val="28"/>
          <w:szCs w:val="28"/>
        </w:rPr>
        <w:t xml:space="preserve"> </w:t>
      </w:r>
    </w:p>
    <w:p w:rsidR="001022C7" w:rsidRDefault="001022C7" w:rsidP="00221DB2">
      <w:pPr>
        <w:pStyle w:val="a8"/>
        <w:spacing w:before="0" w:beforeAutospacing="0" w:after="0" w:afterAutospacing="0"/>
        <w:ind w:firstLine="709"/>
        <w:jc w:val="both"/>
        <w:rPr>
          <w:sz w:val="28"/>
          <w:szCs w:val="28"/>
        </w:rPr>
      </w:pPr>
      <w:r>
        <w:rPr>
          <w:sz w:val="28"/>
          <w:szCs w:val="28"/>
        </w:rPr>
        <w:t xml:space="preserve">- </w:t>
      </w:r>
      <w:r w:rsidR="00F8409A" w:rsidRPr="00F8409A">
        <w:rPr>
          <w:sz w:val="28"/>
          <w:szCs w:val="28"/>
        </w:rPr>
        <w:t>от 22.0</w:t>
      </w:r>
      <w:r w:rsidR="00221DB2">
        <w:rPr>
          <w:sz w:val="28"/>
          <w:szCs w:val="28"/>
        </w:rPr>
        <w:t>4</w:t>
      </w:r>
      <w:r w:rsidR="00F8409A" w:rsidRPr="00F8409A">
        <w:rPr>
          <w:sz w:val="28"/>
          <w:szCs w:val="28"/>
        </w:rPr>
        <w:t>.2009 № 3</w:t>
      </w:r>
      <w:r w:rsidR="00221DB2">
        <w:rPr>
          <w:sz w:val="28"/>
          <w:szCs w:val="28"/>
        </w:rPr>
        <w:t>2</w:t>
      </w:r>
      <w:r w:rsidR="00F8409A" w:rsidRPr="00F8409A">
        <w:rPr>
          <w:sz w:val="28"/>
          <w:szCs w:val="28"/>
        </w:rPr>
        <w:t xml:space="preserve">/ «О Положении о порядке и условиях приватизации муниципального имущества муниципального образования </w:t>
      </w:r>
      <w:r w:rsidR="00221DB2" w:rsidRPr="00221DB2">
        <w:rPr>
          <w:sz w:val="28"/>
          <w:szCs w:val="28"/>
        </w:rPr>
        <w:t>Новоюласенский</w:t>
      </w:r>
      <w:r w:rsidR="00F8409A" w:rsidRPr="00F8409A">
        <w:rPr>
          <w:sz w:val="28"/>
          <w:szCs w:val="28"/>
        </w:rPr>
        <w:t xml:space="preserve"> сельсовет Красногвардейског</w:t>
      </w:r>
      <w:r>
        <w:rPr>
          <w:sz w:val="28"/>
          <w:szCs w:val="28"/>
        </w:rPr>
        <w:t>о района Оренбургской области»;</w:t>
      </w:r>
    </w:p>
    <w:p w:rsidR="00F8409A" w:rsidRPr="00221DB2" w:rsidRDefault="001022C7" w:rsidP="00221DB2">
      <w:pPr>
        <w:pStyle w:val="a8"/>
        <w:spacing w:before="0" w:beforeAutospacing="0" w:after="0" w:afterAutospacing="0"/>
        <w:ind w:firstLine="709"/>
        <w:jc w:val="both"/>
        <w:rPr>
          <w:sz w:val="28"/>
          <w:szCs w:val="28"/>
        </w:rPr>
      </w:pPr>
      <w:r>
        <w:rPr>
          <w:sz w:val="28"/>
          <w:szCs w:val="28"/>
        </w:rPr>
        <w:t xml:space="preserve">- </w:t>
      </w:r>
      <w:r w:rsidR="00F8409A" w:rsidRPr="00F8409A">
        <w:rPr>
          <w:sz w:val="28"/>
          <w:szCs w:val="28"/>
        </w:rPr>
        <w:t xml:space="preserve">от </w:t>
      </w:r>
      <w:r w:rsidR="00221DB2">
        <w:rPr>
          <w:sz w:val="28"/>
          <w:szCs w:val="28"/>
        </w:rPr>
        <w:t>22.06.2017 № 17/4 «</w:t>
      </w:r>
      <w:r w:rsidR="00221DB2" w:rsidRPr="00534AB9">
        <w:rPr>
          <w:sz w:val="28"/>
          <w:szCs w:val="28"/>
        </w:rPr>
        <w:t xml:space="preserve">О внесении изменений и дополнений в решение Совета депутатов муниципального образования </w:t>
      </w:r>
      <w:r w:rsidR="00221DB2">
        <w:rPr>
          <w:sz w:val="28"/>
          <w:szCs w:val="28"/>
        </w:rPr>
        <w:t>Новоюласенский</w:t>
      </w:r>
      <w:r w:rsidR="00221DB2" w:rsidRPr="00534AB9">
        <w:rPr>
          <w:sz w:val="28"/>
          <w:szCs w:val="28"/>
        </w:rPr>
        <w:t xml:space="preserve"> сельсовет от </w:t>
      </w:r>
      <w:r w:rsidR="00221DB2">
        <w:rPr>
          <w:sz w:val="28"/>
          <w:szCs w:val="28"/>
        </w:rPr>
        <w:t>22</w:t>
      </w:r>
      <w:r w:rsidR="00221DB2" w:rsidRPr="00534AB9">
        <w:rPr>
          <w:sz w:val="28"/>
          <w:szCs w:val="28"/>
        </w:rPr>
        <w:t>.0</w:t>
      </w:r>
      <w:r w:rsidR="00221DB2">
        <w:rPr>
          <w:sz w:val="28"/>
          <w:szCs w:val="28"/>
        </w:rPr>
        <w:t>4</w:t>
      </w:r>
      <w:r w:rsidR="00221DB2" w:rsidRPr="00534AB9">
        <w:rPr>
          <w:sz w:val="28"/>
          <w:szCs w:val="28"/>
        </w:rPr>
        <w:t>.20</w:t>
      </w:r>
      <w:r w:rsidR="00221DB2">
        <w:rPr>
          <w:sz w:val="28"/>
          <w:szCs w:val="28"/>
        </w:rPr>
        <w:t>09</w:t>
      </w:r>
      <w:r w:rsidR="00221DB2" w:rsidRPr="00534AB9">
        <w:rPr>
          <w:sz w:val="28"/>
          <w:szCs w:val="28"/>
        </w:rPr>
        <w:t xml:space="preserve"> № </w:t>
      </w:r>
      <w:r w:rsidR="00221DB2">
        <w:rPr>
          <w:sz w:val="28"/>
          <w:szCs w:val="28"/>
        </w:rPr>
        <w:t>32/6</w:t>
      </w:r>
      <w:r w:rsidR="00221DB2" w:rsidRPr="00534AB9">
        <w:rPr>
          <w:sz w:val="28"/>
          <w:szCs w:val="28"/>
        </w:rPr>
        <w:t xml:space="preserve"> «О Положении о порядке и условиях приватизации муниципального имущества муниципального образования</w:t>
      </w:r>
      <w:r w:rsidR="00221DB2">
        <w:rPr>
          <w:sz w:val="28"/>
          <w:szCs w:val="28"/>
        </w:rPr>
        <w:t xml:space="preserve"> Новоюласенский</w:t>
      </w:r>
      <w:r w:rsidR="00221DB2" w:rsidRPr="00534AB9">
        <w:rPr>
          <w:sz w:val="28"/>
          <w:szCs w:val="28"/>
        </w:rPr>
        <w:t xml:space="preserve"> сельсовет Красногвардейского района Оренбургской области</w:t>
      </w:r>
      <w:r w:rsidR="00221DB2">
        <w:rPr>
          <w:sz w:val="28"/>
          <w:szCs w:val="28"/>
        </w:rPr>
        <w:t>».</w:t>
      </w:r>
    </w:p>
    <w:p w:rsidR="00F8409A" w:rsidRPr="00F8409A" w:rsidRDefault="0013106E" w:rsidP="00F8409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r w:rsidR="00F8409A" w:rsidRPr="00F8409A">
        <w:rPr>
          <w:rFonts w:ascii="Times New Roman" w:eastAsia="Times New Roman" w:hAnsi="Times New Roman" w:cs="Times New Roman"/>
          <w:sz w:val="28"/>
          <w:szCs w:val="28"/>
        </w:rPr>
        <w:t>. Установить, что настоящее решение вступает в силу после его официального опубликования в газете «</w:t>
      </w:r>
      <w:r w:rsidR="00221DB2" w:rsidRPr="00221DB2">
        <w:rPr>
          <w:rFonts w:ascii="Times New Roman" w:eastAsia="Times New Roman" w:hAnsi="Times New Roman" w:cs="Times New Roman"/>
          <w:sz w:val="28"/>
          <w:szCs w:val="28"/>
        </w:rPr>
        <w:t>Новоюласенский</w:t>
      </w:r>
      <w:r w:rsidR="00F8409A" w:rsidRPr="00F8409A">
        <w:rPr>
          <w:rFonts w:ascii="Times New Roman" w:eastAsia="Times New Roman" w:hAnsi="Times New Roman" w:cs="Times New Roman"/>
          <w:sz w:val="28"/>
          <w:szCs w:val="28"/>
        </w:rPr>
        <w:t xml:space="preserve"> вестник» и подлежит размещению на официальном сайте муниципального образования сельское поселение </w:t>
      </w:r>
      <w:r w:rsidR="00221DB2" w:rsidRPr="00221DB2">
        <w:rPr>
          <w:rFonts w:ascii="Times New Roman" w:eastAsia="Times New Roman" w:hAnsi="Times New Roman" w:cs="Times New Roman"/>
          <w:sz w:val="28"/>
          <w:szCs w:val="28"/>
        </w:rPr>
        <w:t>Новоюласенский</w:t>
      </w:r>
      <w:r w:rsidR="00F8409A" w:rsidRPr="00F8409A">
        <w:rPr>
          <w:rFonts w:ascii="Times New Roman" w:eastAsia="Times New Roman" w:hAnsi="Times New Roman" w:cs="Times New Roman"/>
          <w:sz w:val="28"/>
          <w:szCs w:val="28"/>
        </w:rPr>
        <w:t xml:space="preserve"> сельсовет Красногвардейского муниципального района Оренбургской области в информационно</w:t>
      </w:r>
      <w:r w:rsidR="00F8409A" w:rsidRPr="00F8409A">
        <w:rPr>
          <w:rFonts w:ascii="Times New Roman" w:eastAsia="Times New Roman" w:hAnsi="Times New Roman" w:cs="Times New Roman"/>
          <w:sz w:val="28"/>
          <w:szCs w:val="28"/>
        </w:rPr>
        <w:noBreakHyphen/>
        <w:t>телекоммуникационной сети «Интернет».</w:t>
      </w:r>
    </w:p>
    <w:p w:rsidR="00F8409A" w:rsidRPr="00F8409A" w:rsidRDefault="0013106E" w:rsidP="00F8409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F8409A" w:rsidRPr="00F8409A">
        <w:rPr>
          <w:rFonts w:ascii="Times New Roman" w:eastAsia="Times New Roman" w:hAnsi="Times New Roman" w:cs="Times New Roman"/>
          <w:sz w:val="28"/>
          <w:szCs w:val="28"/>
        </w:rPr>
        <w:t>. Контроль за исполнением настоящего решения возложить на постоянную комиссию по вопросам финансово</w:t>
      </w:r>
      <w:r w:rsidR="00F8409A" w:rsidRPr="00F8409A">
        <w:rPr>
          <w:rFonts w:ascii="Times New Roman" w:eastAsia="Times New Roman" w:hAnsi="Times New Roman" w:cs="Times New Roman"/>
          <w:sz w:val="28"/>
          <w:szCs w:val="28"/>
        </w:rPr>
        <w:noBreakHyphen/>
        <w:t>экономического развития и сельского хозяйства.</w:t>
      </w:r>
    </w:p>
    <w:p w:rsidR="00F8409A" w:rsidRPr="00F8409A" w:rsidRDefault="00F8409A" w:rsidP="00F8409A">
      <w:pPr>
        <w:spacing w:after="0" w:line="240" w:lineRule="auto"/>
        <w:jc w:val="both"/>
        <w:rPr>
          <w:rFonts w:ascii="Times New Roman" w:eastAsia="Times New Roman" w:hAnsi="Times New Roman" w:cs="Times New Roman"/>
          <w:color w:val="000000"/>
          <w:sz w:val="28"/>
          <w:szCs w:val="28"/>
        </w:rPr>
      </w:pPr>
      <w:r w:rsidRPr="00F8409A">
        <w:rPr>
          <w:rFonts w:ascii="Times New Roman" w:eastAsia="Times New Roman" w:hAnsi="Times New Roman" w:cs="Times New Roman"/>
          <w:color w:val="000000"/>
          <w:sz w:val="28"/>
          <w:szCs w:val="28"/>
        </w:rPr>
        <w:t> </w:t>
      </w:r>
    </w:p>
    <w:p w:rsidR="004923D9" w:rsidRDefault="004923D9" w:rsidP="004923D9">
      <w:pPr>
        <w:spacing w:after="0" w:line="240" w:lineRule="auto"/>
        <w:jc w:val="both"/>
        <w:rPr>
          <w:rFonts w:ascii="Times New Roman" w:hAnsi="Times New Roman" w:cs="Times New Roman"/>
          <w:sz w:val="28"/>
          <w:szCs w:val="28"/>
        </w:rPr>
      </w:pPr>
    </w:p>
    <w:p w:rsidR="004923D9" w:rsidRPr="004923D9" w:rsidRDefault="004923D9" w:rsidP="004923D9">
      <w:pPr>
        <w:spacing w:after="0" w:line="240" w:lineRule="auto"/>
        <w:jc w:val="both"/>
        <w:rPr>
          <w:rFonts w:ascii="Times New Roman" w:hAnsi="Times New Roman" w:cs="Times New Roman"/>
          <w:sz w:val="28"/>
          <w:szCs w:val="28"/>
        </w:rPr>
      </w:pPr>
      <w:r w:rsidRPr="004923D9">
        <w:rPr>
          <w:rFonts w:ascii="Times New Roman" w:hAnsi="Times New Roman" w:cs="Times New Roman"/>
          <w:sz w:val="28"/>
          <w:szCs w:val="28"/>
        </w:rPr>
        <w:t xml:space="preserve">Председатель Совета депутатов                            </w:t>
      </w:r>
      <w:r w:rsidR="007B3051">
        <w:rPr>
          <w:rFonts w:ascii="Times New Roman" w:hAnsi="Times New Roman" w:cs="Times New Roman"/>
          <w:sz w:val="28"/>
          <w:szCs w:val="28"/>
        </w:rPr>
        <w:t xml:space="preserve">                   </w:t>
      </w:r>
      <w:r w:rsidR="00221DB2">
        <w:rPr>
          <w:rFonts w:ascii="Times New Roman" w:hAnsi="Times New Roman" w:cs="Times New Roman"/>
          <w:sz w:val="28"/>
          <w:szCs w:val="28"/>
        </w:rPr>
        <w:t>Л.А.Ши</w:t>
      </w:r>
      <w:r w:rsidR="007B3051">
        <w:rPr>
          <w:rFonts w:ascii="Times New Roman" w:hAnsi="Times New Roman" w:cs="Times New Roman"/>
          <w:sz w:val="28"/>
          <w:szCs w:val="28"/>
        </w:rPr>
        <w:t>нкаренко</w:t>
      </w:r>
    </w:p>
    <w:p w:rsidR="004923D9" w:rsidRPr="004923D9" w:rsidRDefault="004923D9" w:rsidP="004923D9">
      <w:pPr>
        <w:pStyle w:val="a7"/>
        <w:spacing w:after="0" w:line="240" w:lineRule="auto"/>
        <w:jc w:val="both"/>
        <w:rPr>
          <w:rFonts w:ascii="Times New Roman" w:hAnsi="Times New Roman" w:cs="Times New Roman"/>
          <w:sz w:val="28"/>
          <w:szCs w:val="28"/>
        </w:rPr>
      </w:pPr>
    </w:p>
    <w:p w:rsidR="004923D9" w:rsidRPr="004923D9" w:rsidRDefault="004923D9" w:rsidP="004923D9">
      <w:pPr>
        <w:spacing w:after="0" w:line="240" w:lineRule="auto"/>
        <w:jc w:val="both"/>
        <w:rPr>
          <w:rFonts w:ascii="Times New Roman" w:hAnsi="Times New Roman" w:cs="Times New Roman"/>
          <w:sz w:val="28"/>
          <w:szCs w:val="28"/>
          <w:shd w:val="clear" w:color="auto" w:fill="FFFFFF"/>
        </w:rPr>
      </w:pPr>
      <w:r w:rsidRPr="004923D9">
        <w:rPr>
          <w:rFonts w:ascii="Times New Roman" w:hAnsi="Times New Roman" w:cs="Times New Roman"/>
          <w:sz w:val="28"/>
          <w:szCs w:val="28"/>
        </w:rPr>
        <w:t xml:space="preserve">Глава сельского поселения                                  </w:t>
      </w:r>
      <w:r w:rsidR="007B3051">
        <w:rPr>
          <w:rFonts w:ascii="Times New Roman" w:hAnsi="Times New Roman" w:cs="Times New Roman"/>
          <w:sz w:val="28"/>
          <w:szCs w:val="28"/>
        </w:rPr>
        <w:t xml:space="preserve">                    </w:t>
      </w:r>
      <w:r w:rsidR="00221DB2">
        <w:rPr>
          <w:rFonts w:ascii="Times New Roman" w:hAnsi="Times New Roman" w:cs="Times New Roman"/>
          <w:sz w:val="28"/>
          <w:szCs w:val="28"/>
        </w:rPr>
        <w:t>Е.С.Шишкина</w:t>
      </w:r>
    </w:p>
    <w:p w:rsidR="004923D9" w:rsidRDefault="004923D9" w:rsidP="004923D9">
      <w:pPr>
        <w:spacing w:after="0" w:line="240" w:lineRule="auto"/>
        <w:jc w:val="both"/>
        <w:rPr>
          <w:rFonts w:ascii="Times New Roman" w:hAnsi="Times New Roman" w:cs="Times New Roman"/>
          <w:sz w:val="20"/>
          <w:szCs w:val="20"/>
          <w:shd w:val="clear" w:color="auto" w:fill="FFFFFF"/>
        </w:rPr>
      </w:pPr>
    </w:p>
    <w:p w:rsidR="004923D9" w:rsidRDefault="004923D9" w:rsidP="004923D9">
      <w:pPr>
        <w:spacing w:after="0" w:line="240" w:lineRule="auto"/>
        <w:jc w:val="both"/>
        <w:rPr>
          <w:rFonts w:ascii="Times New Roman" w:hAnsi="Times New Roman" w:cs="Times New Roman"/>
          <w:sz w:val="20"/>
          <w:szCs w:val="20"/>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4923D9" w:rsidRDefault="004923D9" w:rsidP="004923D9">
      <w:pPr>
        <w:spacing w:after="0" w:line="240" w:lineRule="auto"/>
        <w:jc w:val="both"/>
        <w:rPr>
          <w:rFonts w:ascii="Times New Roman" w:hAnsi="Times New Roman" w:cs="Times New Roman"/>
          <w:sz w:val="24"/>
          <w:szCs w:val="24"/>
          <w:shd w:val="clear" w:color="auto" w:fill="FFFFFF"/>
        </w:rPr>
      </w:pPr>
    </w:p>
    <w:p w:rsidR="00221DB2" w:rsidRDefault="004923D9" w:rsidP="004923D9">
      <w:pPr>
        <w:spacing w:after="0" w:line="240" w:lineRule="auto"/>
        <w:jc w:val="both"/>
        <w:rPr>
          <w:rFonts w:ascii="Times New Roman" w:hAnsi="Times New Roman" w:cs="Times New Roman"/>
          <w:sz w:val="24"/>
          <w:szCs w:val="24"/>
          <w:shd w:val="clear" w:color="auto" w:fill="FFFFFF"/>
        </w:rPr>
      </w:pPr>
      <w:r w:rsidRPr="004923D9">
        <w:rPr>
          <w:rFonts w:ascii="Times New Roman" w:hAnsi="Times New Roman" w:cs="Times New Roman"/>
          <w:sz w:val="24"/>
          <w:szCs w:val="24"/>
          <w:shd w:val="clear" w:color="auto" w:fill="FFFFFF"/>
        </w:rPr>
        <w:t>Разослано: в дело, постоянной комиссии по вопросам финансово-экономического развития и сельского хозяйства, прокурору района, для опубликования в газете «</w:t>
      </w:r>
      <w:r w:rsidR="00221DB2" w:rsidRPr="00221DB2">
        <w:rPr>
          <w:rFonts w:ascii="Times New Roman" w:hAnsi="Times New Roman" w:cs="Times New Roman"/>
          <w:sz w:val="24"/>
          <w:szCs w:val="24"/>
          <w:shd w:val="clear" w:color="auto" w:fill="FFFFFF"/>
        </w:rPr>
        <w:t>Новоюласенский</w:t>
      </w:r>
    </w:p>
    <w:p w:rsidR="004923D9" w:rsidRPr="004923D9" w:rsidRDefault="004923D9" w:rsidP="004923D9">
      <w:pPr>
        <w:spacing w:after="0" w:line="240" w:lineRule="auto"/>
        <w:jc w:val="both"/>
        <w:rPr>
          <w:rFonts w:ascii="Times New Roman" w:eastAsia="Times New Roman" w:hAnsi="Times New Roman" w:cs="Times New Roman"/>
          <w:sz w:val="24"/>
          <w:szCs w:val="24"/>
        </w:rPr>
      </w:pPr>
      <w:r w:rsidRPr="004923D9">
        <w:rPr>
          <w:rFonts w:ascii="Times New Roman" w:hAnsi="Times New Roman" w:cs="Times New Roman"/>
          <w:sz w:val="24"/>
          <w:szCs w:val="24"/>
          <w:shd w:val="clear" w:color="auto" w:fill="FFFFFF"/>
        </w:rPr>
        <w:t xml:space="preserve"> вестник».</w:t>
      </w:r>
    </w:p>
    <w:p w:rsidR="00F8409A" w:rsidRPr="00F8409A" w:rsidRDefault="00F8409A" w:rsidP="00F8409A">
      <w:pPr>
        <w:spacing w:after="0" w:line="240" w:lineRule="auto"/>
        <w:jc w:val="both"/>
        <w:rPr>
          <w:rFonts w:ascii="Times New Roman" w:eastAsia="Times New Roman" w:hAnsi="Times New Roman" w:cs="Times New Roman"/>
          <w:color w:val="000000"/>
          <w:sz w:val="28"/>
          <w:szCs w:val="28"/>
        </w:rPr>
      </w:pPr>
    </w:p>
    <w:p w:rsidR="00F8409A" w:rsidRPr="00F8409A" w:rsidRDefault="00F8409A" w:rsidP="00F8409A">
      <w:pPr>
        <w:spacing w:after="0" w:line="240" w:lineRule="auto"/>
        <w:rPr>
          <w:rFonts w:ascii="Times New Roman" w:eastAsia="Times New Roman" w:hAnsi="Times New Roman" w:cs="Times New Roman"/>
          <w:color w:val="000000"/>
          <w:sz w:val="28"/>
          <w:szCs w:val="28"/>
        </w:rPr>
      </w:pPr>
      <w:r w:rsidRPr="00F8409A">
        <w:rPr>
          <w:rFonts w:ascii="Times New Roman" w:eastAsia="Times New Roman" w:hAnsi="Times New Roman" w:cs="Times New Roman"/>
          <w:color w:val="000000"/>
          <w:sz w:val="28"/>
          <w:szCs w:val="28"/>
        </w:rPr>
        <w:t> </w:t>
      </w:r>
    </w:p>
    <w:p w:rsidR="00F8409A" w:rsidRPr="00F8409A" w:rsidRDefault="00F8409A" w:rsidP="00F8409A">
      <w:pPr>
        <w:spacing w:after="0" w:line="240" w:lineRule="auto"/>
        <w:jc w:val="right"/>
        <w:rPr>
          <w:rFonts w:ascii="Times New Roman" w:eastAsia="Times New Roman" w:hAnsi="Times New Roman" w:cs="Times New Roman"/>
          <w:color w:val="000000"/>
          <w:sz w:val="28"/>
          <w:szCs w:val="28"/>
        </w:rPr>
      </w:pPr>
      <w:r w:rsidRPr="00F8409A">
        <w:rPr>
          <w:rFonts w:ascii="Times New Roman" w:eastAsia="Times New Roman" w:hAnsi="Times New Roman" w:cs="Times New Roman"/>
          <w:color w:val="000000"/>
          <w:sz w:val="28"/>
          <w:szCs w:val="28"/>
        </w:rPr>
        <w:t> </w:t>
      </w: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923D9" w:rsidRDefault="004923D9" w:rsidP="00F8409A">
      <w:pPr>
        <w:spacing w:after="0" w:line="240" w:lineRule="auto"/>
        <w:jc w:val="right"/>
        <w:rPr>
          <w:rFonts w:ascii="Times New Roman" w:eastAsia="Times New Roman" w:hAnsi="Times New Roman" w:cs="Times New Roman"/>
          <w:b/>
          <w:bCs/>
          <w:color w:val="000000"/>
          <w:sz w:val="28"/>
          <w:szCs w:val="28"/>
        </w:rPr>
      </w:pPr>
    </w:p>
    <w:p w:rsidR="004216B5" w:rsidRDefault="004216B5" w:rsidP="004923D9">
      <w:pPr>
        <w:spacing w:after="0" w:line="240" w:lineRule="auto"/>
        <w:jc w:val="right"/>
        <w:rPr>
          <w:rFonts w:ascii="Times New Roman" w:eastAsia="Times New Roman" w:hAnsi="Times New Roman" w:cs="Times New Roman"/>
          <w:color w:val="000000"/>
          <w:sz w:val="28"/>
          <w:szCs w:val="28"/>
        </w:rPr>
      </w:pPr>
      <w:bookmarkStart w:id="0" w:name="bookmark0"/>
    </w:p>
    <w:p w:rsidR="004216B5" w:rsidRDefault="004216B5" w:rsidP="004923D9">
      <w:pPr>
        <w:spacing w:after="0" w:line="240" w:lineRule="auto"/>
        <w:jc w:val="right"/>
        <w:rPr>
          <w:rFonts w:ascii="Times New Roman" w:eastAsia="Times New Roman" w:hAnsi="Times New Roman" w:cs="Times New Roman"/>
          <w:color w:val="000000"/>
          <w:sz w:val="28"/>
          <w:szCs w:val="28"/>
        </w:rPr>
      </w:pPr>
    </w:p>
    <w:p w:rsidR="004216B5" w:rsidRDefault="004216B5" w:rsidP="004923D9">
      <w:pPr>
        <w:spacing w:after="0" w:line="240" w:lineRule="auto"/>
        <w:jc w:val="right"/>
        <w:rPr>
          <w:rFonts w:ascii="Times New Roman" w:eastAsia="Times New Roman" w:hAnsi="Times New Roman" w:cs="Times New Roman"/>
          <w:color w:val="000000"/>
          <w:sz w:val="28"/>
          <w:szCs w:val="28"/>
        </w:rPr>
      </w:pPr>
    </w:p>
    <w:p w:rsidR="004216B5" w:rsidRDefault="004216B5" w:rsidP="004923D9">
      <w:pPr>
        <w:spacing w:after="0" w:line="240" w:lineRule="auto"/>
        <w:jc w:val="right"/>
        <w:rPr>
          <w:rFonts w:ascii="Times New Roman" w:eastAsia="Times New Roman" w:hAnsi="Times New Roman" w:cs="Times New Roman"/>
          <w:color w:val="000000"/>
          <w:sz w:val="28"/>
          <w:szCs w:val="28"/>
        </w:rPr>
      </w:pPr>
    </w:p>
    <w:p w:rsidR="0013106E" w:rsidRDefault="0013106E" w:rsidP="004923D9">
      <w:pPr>
        <w:spacing w:after="0" w:line="240" w:lineRule="auto"/>
        <w:jc w:val="right"/>
        <w:rPr>
          <w:rFonts w:ascii="Times New Roman" w:eastAsia="Times New Roman" w:hAnsi="Times New Roman" w:cs="Times New Roman"/>
          <w:color w:val="000000"/>
          <w:sz w:val="28"/>
          <w:szCs w:val="28"/>
        </w:rPr>
      </w:pPr>
    </w:p>
    <w:p w:rsidR="0013106E" w:rsidRDefault="0013106E" w:rsidP="004923D9">
      <w:pPr>
        <w:spacing w:after="0" w:line="240" w:lineRule="auto"/>
        <w:jc w:val="right"/>
        <w:rPr>
          <w:rFonts w:ascii="Times New Roman" w:eastAsia="Times New Roman" w:hAnsi="Times New Roman" w:cs="Times New Roman"/>
          <w:color w:val="000000"/>
          <w:sz w:val="28"/>
          <w:szCs w:val="28"/>
        </w:rPr>
      </w:pPr>
    </w:p>
    <w:bookmarkEnd w:id="0"/>
    <w:p w:rsidR="004923D9" w:rsidRPr="004923D9" w:rsidRDefault="004923D9" w:rsidP="007B3051">
      <w:pPr>
        <w:spacing w:after="0" w:line="240" w:lineRule="auto"/>
        <w:jc w:val="right"/>
        <w:rPr>
          <w:rFonts w:ascii="Times New Roman" w:eastAsia="Times New Roman" w:hAnsi="Times New Roman" w:cs="Times New Roman"/>
          <w:bCs/>
          <w:sz w:val="28"/>
          <w:szCs w:val="28"/>
        </w:rPr>
      </w:pPr>
      <w:r w:rsidRPr="004923D9">
        <w:rPr>
          <w:rFonts w:ascii="Times New Roman" w:eastAsia="Times New Roman" w:hAnsi="Times New Roman" w:cs="Times New Roman"/>
          <w:bCs/>
          <w:sz w:val="28"/>
          <w:szCs w:val="28"/>
        </w:rPr>
        <w:t>Приложение</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к решению Совета депутатов</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муниципального образования</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 xml:space="preserve">сельское поселение </w:t>
      </w:r>
    </w:p>
    <w:p w:rsidR="004923D9" w:rsidRPr="004923D9" w:rsidRDefault="00221DB2" w:rsidP="007B3051">
      <w:pPr>
        <w:spacing w:after="0" w:line="240" w:lineRule="auto"/>
        <w:jc w:val="right"/>
        <w:rPr>
          <w:rFonts w:ascii="Times New Roman" w:eastAsia="Times New Roman" w:hAnsi="Times New Roman" w:cs="Times New Roman"/>
          <w:sz w:val="28"/>
          <w:szCs w:val="28"/>
        </w:rPr>
      </w:pPr>
      <w:r w:rsidRPr="00221DB2">
        <w:rPr>
          <w:rFonts w:ascii="Times New Roman" w:eastAsia="Times New Roman" w:hAnsi="Times New Roman" w:cs="Times New Roman"/>
          <w:sz w:val="28"/>
          <w:szCs w:val="28"/>
        </w:rPr>
        <w:t>Новоюласенский</w:t>
      </w:r>
      <w:r w:rsidR="004923D9" w:rsidRPr="004923D9">
        <w:rPr>
          <w:rFonts w:ascii="Times New Roman" w:eastAsia="Times New Roman" w:hAnsi="Times New Roman" w:cs="Times New Roman"/>
          <w:sz w:val="28"/>
          <w:szCs w:val="28"/>
        </w:rPr>
        <w:t xml:space="preserve"> сельсовет </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 xml:space="preserve">Красногвардейского муниципального района </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 xml:space="preserve">Оренбургской области </w:t>
      </w:r>
    </w:p>
    <w:p w:rsidR="004923D9" w:rsidRPr="004923D9" w:rsidRDefault="004923D9" w:rsidP="007B3051">
      <w:pPr>
        <w:spacing w:after="0" w:line="240" w:lineRule="auto"/>
        <w:jc w:val="right"/>
        <w:rPr>
          <w:rFonts w:ascii="Times New Roman" w:eastAsia="Times New Roman" w:hAnsi="Times New Roman" w:cs="Times New Roman"/>
          <w:sz w:val="28"/>
          <w:szCs w:val="28"/>
        </w:rPr>
      </w:pPr>
      <w:r w:rsidRPr="004923D9">
        <w:rPr>
          <w:rFonts w:ascii="Times New Roman" w:eastAsia="Times New Roman" w:hAnsi="Times New Roman" w:cs="Times New Roman"/>
          <w:sz w:val="28"/>
          <w:szCs w:val="28"/>
        </w:rPr>
        <w:t xml:space="preserve">от </w:t>
      </w:r>
      <w:r w:rsidR="000920B4">
        <w:rPr>
          <w:rFonts w:ascii="Times New Roman" w:eastAsia="Times New Roman" w:hAnsi="Times New Roman" w:cs="Times New Roman"/>
          <w:sz w:val="28"/>
          <w:szCs w:val="28"/>
        </w:rPr>
        <w:t>29.10</w:t>
      </w:r>
      <w:r w:rsidRPr="004923D9">
        <w:rPr>
          <w:rFonts w:ascii="Times New Roman" w:eastAsia="Times New Roman" w:hAnsi="Times New Roman" w:cs="Times New Roman"/>
          <w:sz w:val="28"/>
          <w:szCs w:val="28"/>
        </w:rPr>
        <w:t xml:space="preserve">.2026 № </w:t>
      </w:r>
      <w:r w:rsidR="000920B4">
        <w:rPr>
          <w:rFonts w:ascii="Times New Roman" w:eastAsia="Times New Roman" w:hAnsi="Times New Roman" w:cs="Times New Roman"/>
          <w:sz w:val="28"/>
          <w:szCs w:val="28"/>
        </w:rPr>
        <w:t>11/2</w:t>
      </w:r>
    </w:p>
    <w:p w:rsidR="004923D9" w:rsidRDefault="004923D9" w:rsidP="004923D9">
      <w:pPr>
        <w:spacing w:after="0" w:line="240" w:lineRule="auto"/>
        <w:jc w:val="center"/>
        <w:rPr>
          <w:rFonts w:ascii="Times New Roman" w:eastAsia="Times New Roman" w:hAnsi="Times New Roman" w:cs="Times New Roman"/>
          <w:sz w:val="24"/>
          <w:szCs w:val="24"/>
        </w:rPr>
      </w:pPr>
    </w:p>
    <w:p w:rsidR="00F8409A" w:rsidRPr="00C272D5" w:rsidRDefault="00F8409A" w:rsidP="004923D9">
      <w:pPr>
        <w:spacing w:after="0" w:line="240" w:lineRule="auto"/>
        <w:jc w:val="center"/>
        <w:rPr>
          <w:rFonts w:ascii="Times New Roman" w:eastAsia="Times New Roman" w:hAnsi="Times New Roman" w:cs="Times New Roman"/>
          <w:sz w:val="28"/>
          <w:szCs w:val="28"/>
        </w:rPr>
      </w:pPr>
      <w:r w:rsidRPr="00F8409A">
        <w:rPr>
          <w:rFonts w:ascii="Times New Roman" w:eastAsia="Times New Roman" w:hAnsi="Times New Roman" w:cs="Times New Roman"/>
          <w:color w:val="000000"/>
          <w:sz w:val="28"/>
          <w:szCs w:val="28"/>
        </w:rPr>
        <w:t>Положение</w:t>
      </w:r>
    </w:p>
    <w:p w:rsidR="004923D9" w:rsidRPr="00C272D5" w:rsidRDefault="00F8409A" w:rsidP="004923D9">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 порядке и условиях приватизации муниципального имущества муниципального образования </w:t>
      </w:r>
      <w:r w:rsidR="004923D9"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004923D9" w:rsidRPr="00C272D5">
        <w:rPr>
          <w:rFonts w:ascii="Times New Roman" w:eastAsia="Times New Roman" w:hAnsi="Times New Roman" w:cs="Times New Roman"/>
          <w:sz w:val="28"/>
          <w:szCs w:val="28"/>
        </w:rPr>
        <w:t xml:space="preserve"> сельсовет Красногвардейского муниципального района Оренбургской области</w:t>
      </w:r>
    </w:p>
    <w:p w:rsidR="00F8409A" w:rsidRPr="00C272D5" w:rsidRDefault="00F8409A" w:rsidP="00F8409A">
      <w:pPr>
        <w:spacing w:after="0" w:line="240" w:lineRule="auto"/>
        <w:ind w:firstLine="473"/>
        <w:jc w:val="both"/>
        <w:rPr>
          <w:rFonts w:ascii="Times New Roman" w:eastAsia="Times New Roman" w:hAnsi="Times New Roman" w:cs="Times New Roman"/>
          <w:sz w:val="28"/>
          <w:szCs w:val="28"/>
        </w:rPr>
      </w:pPr>
    </w:p>
    <w:p w:rsidR="00F8409A" w:rsidRPr="00C272D5" w:rsidRDefault="004923D9" w:rsidP="00B45CE9">
      <w:pPr>
        <w:spacing w:after="0" w:line="240" w:lineRule="auto"/>
        <w:jc w:val="center"/>
        <w:rPr>
          <w:rFonts w:ascii="Times New Roman" w:eastAsia="Times New Roman" w:hAnsi="Times New Roman" w:cs="Times New Roman"/>
          <w:sz w:val="28"/>
          <w:szCs w:val="28"/>
        </w:rPr>
      </w:pPr>
      <w:bookmarkStart w:id="1" w:name="bookmark1"/>
      <w:r w:rsidRPr="00C272D5">
        <w:rPr>
          <w:rFonts w:ascii="Times New Roman" w:eastAsia="Times New Roman" w:hAnsi="Times New Roman" w:cs="Times New Roman"/>
          <w:sz w:val="28"/>
          <w:szCs w:val="28"/>
        </w:rPr>
        <w:t xml:space="preserve">1. </w:t>
      </w:r>
      <w:r w:rsidR="00F8409A" w:rsidRPr="00C272D5">
        <w:rPr>
          <w:rFonts w:ascii="Times New Roman" w:eastAsia="Times New Roman" w:hAnsi="Times New Roman" w:cs="Times New Roman"/>
          <w:sz w:val="28"/>
          <w:szCs w:val="28"/>
        </w:rPr>
        <w:t>Общие положения</w:t>
      </w:r>
      <w:bookmarkEnd w:id="1"/>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4216B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1.1. </w:t>
      </w:r>
      <w:r w:rsidR="00F8409A" w:rsidRPr="00C272D5">
        <w:rPr>
          <w:rFonts w:ascii="Times New Roman" w:eastAsia="Times New Roman" w:hAnsi="Times New Roman" w:cs="Times New Roman"/>
          <w:sz w:val="28"/>
          <w:szCs w:val="28"/>
        </w:rPr>
        <w:t xml:space="preserve">Положение о порядке и условиях приватизации муниципального имущества муниципального образования </w:t>
      </w:r>
      <w:r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C272D5">
        <w:rPr>
          <w:rFonts w:ascii="Times New Roman" w:eastAsia="Times New Roman" w:hAnsi="Times New Roman" w:cs="Times New Roman"/>
          <w:sz w:val="28"/>
          <w:szCs w:val="28"/>
        </w:rPr>
        <w:t xml:space="preserve"> сельсовет Красногвардейского муниципального района </w:t>
      </w:r>
      <w:r w:rsidR="00B45CE9" w:rsidRPr="00C272D5">
        <w:rPr>
          <w:rFonts w:ascii="Times New Roman" w:eastAsia="Times New Roman" w:hAnsi="Times New Roman" w:cs="Times New Roman"/>
          <w:sz w:val="28"/>
          <w:szCs w:val="28"/>
        </w:rPr>
        <w:t xml:space="preserve">Оренбургской области (далее – </w:t>
      </w:r>
      <w:r w:rsidR="00F8409A" w:rsidRPr="00C272D5">
        <w:rPr>
          <w:rFonts w:ascii="Times New Roman" w:eastAsia="Times New Roman" w:hAnsi="Times New Roman" w:cs="Times New Roman"/>
          <w:sz w:val="28"/>
          <w:szCs w:val="28"/>
        </w:rPr>
        <w:t>Положение), устанавливающее организационные и правовые основы возмездного отчуждения муниципального имущества, разработано на основе Федерального закона </w:t>
      </w:r>
      <w:hyperlink r:id="rId10" w:tgtFrame="_blank" w:history="1">
        <w:r w:rsidR="00B45CE9" w:rsidRPr="00C272D5">
          <w:rPr>
            <w:rFonts w:ascii="Times New Roman" w:eastAsia="Times New Roman" w:hAnsi="Times New Roman" w:cs="Times New Roman"/>
            <w:sz w:val="28"/>
            <w:szCs w:val="28"/>
          </w:rPr>
          <w:t xml:space="preserve">от 21 декабря </w:t>
        </w:r>
        <w:r w:rsidR="00F8409A" w:rsidRPr="00C272D5">
          <w:rPr>
            <w:rFonts w:ascii="Times New Roman" w:eastAsia="Times New Roman" w:hAnsi="Times New Roman" w:cs="Times New Roman"/>
            <w:sz w:val="28"/>
            <w:szCs w:val="28"/>
          </w:rPr>
          <w:t>2001</w:t>
        </w:r>
        <w:r w:rsidR="00B45CE9" w:rsidRPr="00C272D5">
          <w:rPr>
            <w:rFonts w:ascii="Times New Roman" w:eastAsia="Times New Roman" w:hAnsi="Times New Roman" w:cs="Times New Roman"/>
            <w:sz w:val="28"/>
            <w:szCs w:val="28"/>
          </w:rPr>
          <w:t xml:space="preserve"> года</w:t>
        </w:r>
        <w:r w:rsidR="00F8409A" w:rsidRPr="00C272D5">
          <w:rPr>
            <w:rFonts w:ascii="Times New Roman" w:eastAsia="Times New Roman" w:hAnsi="Times New Roman" w:cs="Times New Roman"/>
            <w:sz w:val="28"/>
            <w:szCs w:val="28"/>
          </w:rPr>
          <w:t xml:space="preserve"> № 178- ФЗ</w:t>
        </w:r>
      </w:hyperlink>
      <w:r w:rsidR="00F8409A" w:rsidRPr="00C272D5">
        <w:rPr>
          <w:rFonts w:ascii="Times New Roman" w:eastAsia="Times New Roman" w:hAnsi="Times New Roman" w:cs="Times New Roman"/>
          <w:sz w:val="28"/>
          <w:szCs w:val="28"/>
        </w:rPr>
        <w:t> «О приватизации государственного и муни</w:t>
      </w:r>
      <w:r w:rsidR="00B45CE9" w:rsidRPr="00C272D5">
        <w:rPr>
          <w:rFonts w:ascii="Times New Roman" w:eastAsia="Times New Roman" w:hAnsi="Times New Roman" w:cs="Times New Roman"/>
          <w:sz w:val="28"/>
          <w:szCs w:val="28"/>
        </w:rPr>
        <w:t>ципального имущества» (далее – Ф</w:t>
      </w:r>
      <w:r w:rsidR="00F8409A" w:rsidRPr="00C272D5">
        <w:rPr>
          <w:rFonts w:ascii="Times New Roman" w:eastAsia="Times New Roman" w:hAnsi="Times New Roman" w:cs="Times New Roman"/>
          <w:sz w:val="28"/>
          <w:szCs w:val="28"/>
        </w:rPr>
        <w:t>едеральный закон </w:t>
      </w:r>
      <w:hyperlink r:id="rId11" w:tgtFrame="_blank" w:history="1">
        <w:r w:rsidR="00F8409A" w:rsidRPr="00C272D5">
          <w:rPr>
            <w:rFonts w:ascii="Times New Roman" w:eastAsia="Times New Roman" w:hAnsi="Times New Roman" w:cs="Times New Roman"/>
            <w:sz w:val="28"/>
            <w:szCs w:val="28"/>
          </w:rPr>
          <w:t>№ 178-ФЗ</w:t>
        </w:r>
      </w:hyperlink>
      <w:r w:rsidR="00F8409A" w:rsidRPr="00C272D5">
        <w:rPr>
          <w:rFonts w:ascii="Times New Roman" w:eastAsia="Times New Roman" w:hAnsi="Times New Roman" w:cs="Times New Roman"/>
          <w:sz w:val="28"/>
          <w:szCs w:val="28"/>
        </w:rPr>
        <w:t>).</w:t>
      </w:r>
    </w:p>
    <w:p w:rsidR="00F8409A" w:rsidRPr="00C272D5" w:rsidRDefault="004216B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1.2. </w:t>
      </w:r>
      <w:r w:rsidR="00F8409A" w:rsidRPr="00C272D5">
        <w:rPr>
          <w:rFonts w:ascii="Times New Roman" w:eastAsia="Times New Roman" w:hAnsi="Times New Roman" w:cs="Times New Roman"/>
          <w:sz w:val="28"/>
          <w:szCs w:val="28"/>
        </w:rPr>
        <w:t xml:space="preserve">Настоящее Положение регулирует отношения, возникающие при приватизации муниципального имущества, находящегося в собственности муниципального образования </w:t>
      </w:r>
      <w:r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C272D5">
        <w:rPr>
          <w:rFonts w:ascii="Times New Roman" w:eastAsia="Times New Roman" w:hAnsi="Times New Roman" w:cs="Times New Roman"/>
          <w:sz w:val="28"/>
          <w:szCs w:val="28"/>
        </w:rPr>
        <w:t xml:space="preserve"> сельсовет Красногвардейского муниципального </w:t>
      </w:r>
      <w:r w:rsidR="00F8409A" w:rsidRPr="00C272D5">
        <w:rPr>
          <w:rFonts w:ascii="Times New Roman" w:eastAsia="Times New Roman" w:hAnsi="Times New Roman" w:cs="Times New Roman"/>
          <w:sz w:val="28"/>
          <w:szCs w:val="28"/>
        </w:rPr>
        <w:t>района Оренбургской области, и связанные с ними отношения по управлению муниципальным имуществом.</w:t>
      </w:r>
    </w:p>
    <w:p w:rsidR="00F8409A" w:rsidRPr="00C272D5" w:rsidRDefault="004216B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1.3. </w:t>
      </w:r>
      <w:r w:rsidR="00F8409A" w:rsidRPr="00C272D5">
        <w:rPr>
          <w:rFonts w:ascii="Times New Roman" w:eastAsia="Times New Roman" w:hAnsi="Times New Roman" w:cs="Times New Roman"/>
          <w:sz w:val="28"/>
          <w:szCs w:val="28"/>
        </w:rPr>
        <w:t xml:space="preserve">Под приватизацией муниципального имущества муниципального образования </w:t>
      </w:r>
      <w:r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C272D5">
        <w:rPr>
          <w:rFonts w:ascii="Times New Roman" w:eastAsia="Times New Roman" w:hAnsi="Times New Roman" w:cs="Times New Roman"/>
          <w:sz w:val="28"/>
          <w:szCs w:val="28"/>
        </w:rPr>
        <w:t xml:space="preserve"> сельсовет Красногвардейского муниципального района </w:t>
      </w:r>
      <w:r w:rsidR="00F8409A" w:rsidRPr="00C272D5">
        <w:rPr>
          <w:rFonts w:ascii="Times New Roman" w:eastAsia="Times New Roman" w:hAnsi="Times New Roman" w:cs="Times New Roman"/>
          <w:sz w:val="28"/>
          <w:szCs w:val="28"/>
        </w:rPr>
        <w:t xml:space="preserve">Оренбургской области (далее - муниципального имущества) понимается возмездное отчуждение имущества, находящегося в собственности муниципального образования </w:t>
      </w:r>
      <w:r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C272D5">
        <w:rPr>
          <w:rFonts w:ascii="Times New Roman" w:eastAsia="Times New Roman" w:hAnsi="Times New Roman" w:cs="Times New Roman"/>
          <w:sz w:val="28"/>
          <w:szCs w:val="28"/>
        </w:rPr>
        <w:t xml:space="preserve"> сельсовет Красногвардейского муниципального </w:t>
      </w:r>
      <w:r w:rsidR="00F8409A" w:rsidRPr="00C272D5">
        <w:rPr>
          <w:rFonts w:ascii="Times New Roman" w:eastAsia="Times New Roman" w:hAnsi="Times New Roman" w:cs="Times New Roman"/>
          <w:sz w:val="28"/>
          <w:szCs w:val="28"/>
        </w:rPr>
        <w:t>района Оренбургской области, в собственность физических и (или) юридических лиц.</w:t>
      </w:r>
    </w:p>
    <w:p w:rsidR="00F8409A" w:rsidRPr="00C272D5" w:rsidRDefault="004216B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1.4. </w:t>
      </w:r>
      <w:r w:rsidR="00F8409A" w:rsidRPr="00C272D5">
        <w:rPr>
          <w:rFonts w:ascii="Times New Roman" w:eastAsia="Times New Roman" w:hAnsi="Times New Roman" w:cs="Times New Roman"/>
          <w:sz w:val="28"/>
          <w:szCs w:val="28"/>
        </w:rPr>
        <w:t>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F8409A" w:rsidRPr="00C272D5" w:rsidRDefault="004216B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1.5. </w:t>
      </w:r>
      <w:r w:rsidR="00F8409A" w:rsidRPr="00C272D5">
        <w:rPr>
          <w:rFonts w:ascii="Times New Roman" w:eastAsia="Times New Roman" w:hAnsi="Times New Roman" w:cs="Times New Roman"/>
          <w:sz w:val="28"/>
          <w:szCs w:val="28"/>
        </w:rPr>
        <w:t>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1.6.   Приватизация муниципального имущества осуществляется органами местного самоуправления самостоятельно в порядке, </w:t>
      </w:r>
      <w:r w:rsidRPr="00C272D5">
        <w:rPr>
          <w:rFonts w:ascii="Times New Roman" w:eastAsia="Times New Roman" w:hAnsi="Times New Roman" w:cs="Times New Roman"/>
          <w:sz w:val="28"/>
          <w:szCs w:val="28"/>
        </w:rPr>
        <w:lastRenderedPageBreak/>
        <w:t>предусмотренном настоящим Положением и Федеральным законом </w:t>
      </w:r>
      <w:hyperlink r:id="rId12"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w:t>
      </w:r>
    </w:p>
    <w:p w:rsidR="00F8409A" w:rsidRPr="00C272D5" w:rsidRDefault="00F8409A" w:rsidP="0013505B">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   Полномочия, отнесенные Федеральным законом </w:t>
      </w:r>
      <w:hyperlink r:id="rId13"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xml:space="preserve"> к компетенции органов местного самоуправления, осуществляются администрацией муниципального образования </w:t>
      </w:r>
      <w:r w:rsidR="004216B5"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004216B5" w:rsidRPr="00C272D5">
        <w:rPr>
          <w:rFonts w:ascii="Times New Roman" w:eastAsia="Times New Roman" w:hAnsi="Times New Roman" w:cs="Times New Roman"/>
          <w:sz w:val="28"/>
          <w:szCs w:val="28"/>
        </w:rPr>
        <w:t xml:space="preserve"> сельсовет Красногвардейского муниципального </w:t>
      </w:r>
      <w:r w:rsidRPr="00C272D5">
        <w:rPr>
          <w:rFonts w:ascii="Times New Roman" w:eastAsia="Times New Roman" w:hAnsi="Times New Roman" w:cs="Times New Roman"/>
          <w:sz w:val="28"/>
          <w:szCs w:val="28"/>
        </w:rPr>
        <w:t xml:space="preserve">района Оренбургской области (далее - администрация </w:t>
      </w:r>
      <w:r w:rsidR="00221DB2">
        <w:rPr>
          <w:rFonts w:ascii="Times New Roman" w:eastAsia="Times New Roman" w:hAnsi="Times New Roman" w:cs="Times New Roman"/>
          <w:sz w:val="28"/>
          <w:szCs w:val="28"/>
        </w:rPr>
        <w:t>Новоюласенского</w:t>
      </w:r>
      <w:r w:rsidR="00261CED"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в лице Комиссии по приватизации муниципального имущества, за исключением случаев, предусмотренных настоящим Положением.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  Действие настоящего Положения не распространяется на отношения, возникающие при отчуждении: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земли, за исключением отчуждения земельных участков, на которых расположены объекты недвижимости, в том числе имущественные комплексы;</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природных ресурсов;</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муниципального жилищного фонда;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муниципального имущества, находящегося за пределами территории Российской Федерации;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5)            муниципального имущества в случаях, предусмотренных международными договорами Российской Федерации;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7)     муниципального имущества в собственность некоммерческих организаций, созданных при преобразовании муниципальных унитарных предприятий;</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     муниципального имущества на основании судебного решения;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w:t>
      </w:r>
      <w:hyperlink r:id="rId14" w:tgtFrame="_blank" w:history="1">
        <w:r w:rsidRPr="00C272D5">
          <w:rPr>
            <w:rFonts w:ascii="Times New Roman" w:eastAsia="Times New Roman" w:hAnsi="Times New Roman" w:cs="Times New Roman"/>
            <w:sz w:val="28"/>
            <w:szCs w:val="28"/>
          </w:rPr>
          <w:t>от</w:t>
        </w:r>
        <w:r w:rsidR="0013505B" w:rsidRPr="00C272D5">
          <w:rPr>
            <w:rFonts w:ascii="Times New Roman" w:eastAsia="Times New Roman" w:hAnsi="Times New Roman" w:cs="Times New Roman"/>
            <w:sz w:val="28"/>
            <w:szCs w:val="28"/>
          </w:rPr>
          <w:t xml:space="preserve"> 26 декабря </w:t>
        </w:r>
        <w:r w:rsidRPr="00C272D5">
          <w:rPr>
            <w:rFonts w:ascii="Times New Roman" w:eastAsia="Times New Roman" w:hAnsi="Times New Roman" w:cs="Times New Roman"/>
            <w:sz w:val="28"/>
            <w:szCs w:val="28"/>
          </w:rPr>
          <w:t>1995 года</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 208-ФЗ</w:t>
        </w:r>
      </w:hyperlink>
      <w:r w:rsidRPr="00C272D5">
        <w:rPr>
          <w:rFonts w:ascii="Times New Roman" w:eastAsia="Times New Roman" w:hAnsi="Times New Roman" w:cs="Times New Roman"/>
          <w:sz w:val="28"/>
          <w:szCs w:val="28"/>
        </w:rPr>
        <w:t> «Об акционерных обществах»;</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1.9.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w:t>
      </w:r>
      <w:r w:rsidRPr="00C272D5">
        <w:rPr>
          <w:rFonts w:ascii="Times New Roman" w:eastAsia="Times New Roman" w:hAnsi="Times New Roman" w:cs="Times New Roman"/>
          <w:sz w:val="28"/>
          <w:szCs w:val="28"/>
        </w:rPr>
        <w:lastRenderedPageBreak/>
        <w:t>порядке, установленном федеральными законами, может находиться только в муниципальной собственности.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1.10.  К отношениям по отчуждению муниципального имущества, не урегулированным Федеральным законом </w:t>
      </w:r>
      <w:hyperlink r:id="rId15" w:tgtFrame="_blank" w:history="1">
        <w:r w:rsidR="004216B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004216B5" w:rsidRPr="00C272D5">
        <w:rPr>
          <w:rFonts w:ascii="Times New Roman" w:eastAsia="Times New Roman" w:hAnsi="Times New Roman" w:cs="Times New Roman"/>
          <w:sz w:val="28"/>
          <w:szCs w:val="28"/>
        </w:rPr>
        <w:t xml:space="preserve"> и </w:t>
      </w:r>
      <w:r w:rsidRPr="00C272D5">
        <w:rPr>
          <w:rFonts w:ascii="Times New Roman" w:eastAsia="Times New Roman" w:hAnsi="Times New Roman" w:cs="Times New Roman"/>
          <w:sz w:val="28"/>
          <w:szCs w:val="28"/>
        </w:rPr>
        <w:t>настоящим Положением, применяются нормы гражданского законодательства.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1.11.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внесения муниципального имущества в качестве вклада в уставные капиталы акционерных обществ.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Акционерные общества не могут являться покупателями размещенных ими акций, подлежащих приватизации в соответствии с Федеральным законом </w:t>
      </w:r>
      <w:hyperlink r:id="rId16"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B45CE9" w:rsidP="00B45CE9">
      <w:pPr>
        <w:spacing w:after="0" w:line="240" w:lineRule="auto"/>
        <w:jc w:val="center"/>
        <w:rPr>
          <w:rFonts w:ascii="Times New Roman" w:eastAsia="Times New Roman" w:hAnsi="Times New Roman" w:cs="Times New Roman"/>
          <w:sz w:val="28"/>
          <w:szCs w:val="28"/>
        </w:rPr>
      </w:pPr>
      <w:bookmarkStart w:id="2" w:name="bookmark2"/>
      <w:r w:rsidRPr="00C272D5">
        <w:rPr>
          <w:rFonts w:ascii="Times New Roman" w:eastAsia="Times New Roman" w:hAnsi="Times New Roman" w:cs="Times New Roman"/>
          <w:sz w:val="28"/>
          <w:szCs w:val="28"/>
        </w:rPr>
        <w:t xml:space="preserve">2. </w:t>
      </w:r>
      <w:r w:rsidR="00F8409A" w:rsidRPr="00C272D5">
        <w:rPr>
          <w:rFonts w:ascii="Times New Roman" w:eastAsia="Times New Roman" w:hAnsi="Times New Roman" w:cs="Times New Roman"/>
          <w:sz w:val="28"/>
          <w:szCs w:val="28"/>
        </w:rPr>
        <w:t>Планирование приватизации муниципального имущества</w:t>
      </w:r>
      <w:bookmarkEnd w:id="2"/>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2.1.          Прогнозный план (программа) приватизации муниципального имущества утверждается администрацией </w:t>
      </w:r>
      <w:r w:rsidR="00221DB2" w:rsidRPr="00221DB2">
        <w:rPr>
          <w:rFonts w:ascii="Times New Roman" w:eastAsia="Times New Roman" w:hAnsi="Times New Roman" w:cs="Times New Roman"/>
          <w:sz w:val="28"/>
          <w:szCs w:val="28"/>
        </w:rPr>
        <w:t>Новоюласенского</w:t>
      </w:r>
      <w:r w:rsidR="00261CED"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на срок от 1 года до 3 лет.</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Прогнозный план приватизации муниципального имущества (далее - прогнозный план) ежегодно составляется администрацией </w:t>
      </w:r>
      <w:r w:rsidR="00221DB2" w:rsidRPr="00221DB2">
        <w:rPr>
          <w:rFonts w:ascii="Times New Roman" w:eastAsia="Times New Roman" w:hAnsi="Times New Roman" w:cs="Times New Roman"/>
          <w:sz w:val="28"/>
          <w:szCs w:val="28"/>
        </w:rPr>
        <w:t>Новоюласенского</w:t>
      </w:r>
      <w:r w:rsidR="00261CED"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и направляется главой муниципального образования </w:t>
      </w:r>
      <w:r w:rsidR="00261CED"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00261CED" w:rsidRPr="00C272D5">
        <w:rPr>
          <w:rFonts w:ascii="Times New Roman" w:eastAsia="Times New Roman" w:hAnsi="Times New Roman" w:cs="Times New Roman"/>
          <w:sz w:val="28"/>
          <w:szCs w:val="28"/>
        </w:rPr>
        <w:t xml:space="preserve"> сельсовет Красногвардейского муниципального</w:t>
      </w:r>
      <w:r w:rsidRPr="00C272D5">
        <w:rPr>
          <w:rFonts w:ascii="Times New Roman" w:eastAsia="Times New Roman" w:hAnsi="Times New Roman" w:cs="Times New Roman"/>
          <w:sz w:val="28"/>
          <w:szCs w:val="28"/>
        </w:rPr>
        <w:t xml:space="preserve"> района</w:t>
      </w:r>
      <w:r w:rsidR="00261CED" w:rsidRPr="00C272D5">
        <w:rPr>
          <w:rFonts w:ascii="Times New Roman" w:eastAsia="Times New Roman" w:hAnsi="Times New Roman" w:cs="Times New Roman"/>
          <w:sz w:val="28"/>
          <w:szCs w:val="28"/>
        </w:rPr>
        <w:t xml:space="preserve"> Оренбургской области (далее – г</w:t>
      </w:r>
      <w:r w:rsidRPr="00C272D5">
        <w:rPr>
          <w:rFonts w:ascii="Times New Roman" w:eastAsia="Times New Roman" w:hAnsi="Times New Roman" w:cs="Times New Roman"/>
          <w:sz w:val="28"/>
          <w:szCs w:val="28"/>
        </w:rPr>
        <w:t xml:space="preserve">лава </w:t>
      </w:r>
      <w:r w:rsidR="00261CED" w:rsidRPr="00C272D5">
        <w:rPr>
          <w:rFonts w:ascii="Times New Roman" w:eastAsia="Times New Roman" w:hAnsi="Times New Roman" w:cs="Times New Roman"/>
          <w:sz w:val="28"/>
          <w:szCs w:val="28"/>
        </w:rPr>
        <w:t>муниципального образования</w:t>
      </w:r>
      <w:r w:rsidRPr="00C272D5">
        <w:rPr>
          <w:rFonts w:ascii="Times New Roman" w:eastAsia="Times New Roman" w:hAnsi="Times New Roman" w:cs="Times New Roman"/>
          <w:sz w:val="28"/>
          <w:szCs w:val="28"/>
        </w:rPr>
        <w:t xml:space="preserve">) в Совет депутатов муниципального образования </w:t>
      </w:r>
      <w:r w:rsidR="00261CED"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00261CED" w:rsidRPr="00C272D5">
        <w:rPr>
          <w:rFonts w:ascii="Times New Roman" w:eastAsia="Times New Roman" w:hAnsi="Times New Roman" w:cs="Times New Roman"/>
          <w:sz w:val="28"/>
          <w:szCs w:val="28"/>
        </w:rPr>
        <w:t xml:space="preserve"> сельсовет Красногвардейского муниципального района Оренбургской области (далее – С</w:t>
      </w:r>
      <w:r w:rsidRPr="00C272D5">
        <w:rPr>
          <w:rFonts w:ascii="Times New Roman" w:eastAsia="Times New Roman" w:hAnsi="Times New Roman" w:cs="Times New Roman"/>
          <w:sz w:val="28"/>
          <w:szCs w:val="28"/>
        </w:rPr>
        <w:t>овет депутатов</w:t>
      </w:r>
      <w:r w:rsidR="00261CED" w:rsidRPr="00C272D5">
        <w:rPr>
          <w:rFonts w:ascii="Times New Roman" w:eastAsia="Times New Roman" w:hAnsi="Times New Roman" w:cs="Times New Roman"/>
          <w:sz w:val="28"/>
          <w:szCs w:val="28"/>
        </w:rPr>
        <w:t xml:space="preserve"> муниципального образования</w:t>
      </w:r>
      <w:r w:rsidRPr="00C272D5">
        <w:rPr>
          <w:rFonts w:ascii="Times New Roman" w:eastAsia="Times New Roman" w:hAnsi="Times New Roman" w:cs="Times New Roman"/>
          <w:sz w:val="28"/>
          <w:szCs w:val="28"/>
        </w:rPr>
        <w:t xml:space="preserve">) для утверждения одновременно с проектом бюджета </w:t>
      </w:r>
      <w:r w:rsidR="00221DB2" w:rsidRPr="00221DB2">
        <w:rPr>
          <w:rFonts w:ascii="Times New Roman" w:eastAsia="Times New Roman" w:hAnsi="Times New Roman" w:cs="Times New Roman"/>
          <w:sz w:val="28"/>
          <w:szCs w:val="28"/>
        </w:rPr>
        <w:t>Новоюласенского</w:t>
      </w:r>
      <w:r w:rsidR="00261CED"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на следующий финансовый год в составе прилагаемых к нему документов и материалов.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2.2.   Прогнозный план может быть изменен и дополнен в течение года в порядке, установленном п. 2.1 настоящего Положения.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2.3.   Прогнозный план содержит перечень муниципальных унитарных предприятий, акций акционерных обществ, находящихся в муниципальной собственности, и иного муниципального имущества, которое планируется приватизировать в соответствующем году.</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2.4.    Предложения о приватизации муниципального имущества в очередном финансовом году вправе направлять в администрацию </w:t>
      </w:r>
      <w:r w:rsidR="00221DB2" w:rsidRPr="00221DB2">
        <w:rPr>
          <w:rFonts w:ascii="Times New Roman" w:eastAsia="Times New Roman" w:hAnsi="Times New Roman" w:cs="Times New Roman"/>
          <w:sz w:val="28"/>
          <w:szCs w:val="28"/>
        </w:rPr>
        <w:t>Новоюласенского</w:t>
      </w:r>
      <w:r w:rsidR="00602763"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любые юридические и физические лица.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2.5.    Администрация </w:t>
      </w:r>
      <w:r w:rsidR="00221DB2" w:rsidRPr="00221DB2">
        <w:rPr>
          <w:rFonts w:ascii="Times New Roman" w:eastAsia="Times New Roman" w:hAnsi="Times New Roman" w:cs="Times New Roman"/>
          <w:sz w:val="28"/>
          <w:szCs w:val="28"/>
        </w:rPr>
        <w:t>Новоюласенского</w:t>
      </w:r>
      <w:r w:rsidR="00602763"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не вправе осуществлять приватизацию муниципального имущества в отсутствии разработанного и утвержденного в порядке, установленном настоящим Положением, прогнозного плана приватизации на соответствующий год, а также осуществлять в любой форме приватизацию объектов муниципального имущества, не включенных в прогнозный план приватизации.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2.6.    Администрация </w:t>
      </w:r>
      <w:r w:rsidR="00221DB2" w:rsidRPr="00221DB2">
        <w:rPr>
          <w:rFonts w:ascii="Times New Roman" w:eastAsia="Times New Roman" w:hAnsi="Times New Roman" w:cs="Times New Roman"/>
          <w:sz w:val="28"/>
          <w:szCs w:val="28"/>
        </w:rPr>
        <w:t>Новоюласенского</w:t>
      </w:r>
      <w:r w:rsidR="00602763"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одновременно с отчетом об исполнении бюджета за предыдущий год представляет </w:t>
      </w:r>
      <w:r w:rsidR="00602763" w:rsidRPr="00C272D5">
        <w:rPr>
          <w:rFonts w:ascii="Times New Roman" w:eastAsia="Times New Roman" w:hAnsi="Times New Roman" w:cs="Times New Roman"/>
          <w:sz w:val="28"/>
          <w:szCs w:val="28"/>
        </w:rPr>
        <w:t>в</w:t>
      </w:r>
      <w:r w:rsidRPr="00C272D5">
        <w:rPr>
          <w:rFonts w:ascii="Times New Roman" w:eastAsia="Times New Roman" w:hAnsi="Times New Roman" w:cs="Times New Roman"/>
          <w:sz w:val="28"/>
          <w:szCs w:val="28"/>
        </w:rPr>
        <w:t xml:space="preserve"> Совет депутатов</w:t>
      </w:r>
      <w:r w:rsidR="00602763" w:rsidRPr="00C272D5">
        <w:rPr>
          <w:rFonts w:ascii="Times New Roman" w:eastAsia="Times New Roman" w:hAnsi="Times New Roman" w:cs="Times New Roman"/>
          <w:sz w:val="28"/>
          <w:szCs w:val="28"/>
        </w:rPr>
        <w:t xml:space="preserve"> муниципального образования</w:t>
      </w:r>
      <w:r w:rsidRPr="00C272D5">
        <w:rPr>
          <w:rFonts w:ascii="Times New Roman" w:eastAsia="Times New Roman" w:hAnsi="Times New Roman" w:cs="Times New Roman"/>
          <w:sz w:val="28"/>
          <w:szCs w:val="28"/>
        </w:rPr>
        <w:t xml:space="preserve"> отчет о выполнении прогнозного плана за прошедший год.</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2.7.    Отчет о выполнении прогнозного плана содержит перечень приватизированного в прошедшем году муниципального имущества, способы, сроки и цены сделок приватизации.</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13505B" w:rsidP="0013505B">
      <w:pPr>
        <w:spacing w:after="0" w:line="240" w:lineRule="auto"/>
        <w:jc w:val="center"/>
        <w:rPr>
          <w:rFonts w:ascii="Times New Roman" w:eastAsia="Times New Roman" w:hAnsi="Times New Roman" w:cs="Times New Roman"/>
          <w:sz w:val="28"/>
          <w:szCs w:val="28"/>
        </w:rPr>
      </w:pPr>
      <w:bookmarkStart w:id="3" w:name="bookmark3"/>
      <w:r w:rsidRPr="00C272D5">
        <w:rPr>
          <w:rFonts w:ascii="Times New Roman" w:eastAsia="Times New Roman" w:hAnsi="Times New Roman" w:cs="Times New Roman"/>
          <w:sz w:val="28"/>
          <w:szCs w:val="28"/>
        </w:rPr>
        <w:t>3. </w:t>
      </w:r>
      <w:r w:rsidR="00F8409A" w:rsidRPr="00C272D5">
        <w:rPr>
          <w:rFonts w:ascii="Times New Roman" w:eastAsia="Times New Roman" w:hAnsi="Times New Roman" w:cs="Times New Roman"/>
          <w:sz w:val="28"/>
          <w:szCs w:val="28"/>
        </w:rPr>
        <w:t>Порядок и способы приватизации муниципального имущества</w:t>
      </w:r>
      <w:bookmarkEnd w:id="3"/>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3.1.    Определение цены подлежащего приватизации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Начальная цена подлежащего приватизации муниципального имущества устанавливается в случаях, предусмотренных настоящим Федеральным законом </w:t>
      </w:r>
      <w:hyperlink r:id="rId17" w:tgtFrame="_blank" w:history="1">
        <w:r w:rsidRPr="00C272D5">
          <w:rPr>
            <w:rFonts w:ascii="Times New Roman" w:eastAsia="Times New Roman" w:hAnsi="Times New Roman" w:cs="Times New Roman"/>
            <w:sz w:val="28"/>
            <w:szCs w:val="28"/>
          </w:rPr>
          <w:t>№</w:t>
        </w:r>
        <w:r w:rsidR="004216B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3.2.    Способы приватизации муниципального имущества.</w:t>
      </w:r>
    </w:p>
    <w:p w:rsidR="00F8409A" w:rsidRPr="00C272D5" w:rsidRDefault="00602763" w:rsidP="00602763">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Используются следующие способы </w:t>
      </w:r>
      <w:r w:rsidR="00F8409A" w:rsidRPr="00C272D5">
        <w:rPr>
          <w:rFonts w:ascii="Times New Roman" w:eastAsia="Times New Roman" w:hAnsi="Times New Roman" w:cs="Times New Roman"/>
          <w:sz w:val="28"/>
          <w:szCs w:val="28"/>
        </w:rPr>
        <w:t>приватизации</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муниципального</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имущества:</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 </w:t>
      </w:r>
      <w:r w:rsidR="00F8409A" w:rsidRPr="00C272D5">
        <w:rPr>
          <w:rFonts w:ascii="Times New Roman" w:eastAsia="Times New Roman" w:hAnsi="Times New Roman" w:cs="Times New Roman"/>
          <w:sz w:val="28"/>
          <w:szCs w:val="28"/>
        </w:rPr>
        <w:t>преобразование унитарного предприятия в акционерное общество;</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w:t>
      </w:r>
      <w:r w:rsidR="00F8409A" w:rsidRPr="00C272D5">
        <w:rPr>
          <w:rFonts w:ascii="Times New Roman" w:eastAsia="Times New Roman" w:hAnsi="Times New Roman" w:cs="Times New Roman"/>
          <w:sz w:val="28"/>
          <w:szCs w:val="28"/>
        </w:rPr>
        <w:t>преобразование унитарного предприятия в общество с ограниченной ответственностью;</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w:t>
      </w:r>
      <w:r w:rsidR="00F8409A" w:rsidRPr="00C272D5">
        <w:rPr>
          <w:rFonts w:ascii="Times New Roman" w:eastAsia="Times New Roman" w:hAnsi="Times New Roman" w:cs="Times New Roman"/>
          <w:sz w:val="28"/>
          <w:szCs w:val="28"/>
        </w:rPr>
        <w:t>продажа муниципального имущества на аукционе;</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w:t>
      </w:r>
      <w:r w:rsidR="00F8409A" w:rsidRPr="00C272D5">
        <w:rPr>
          <w:rFonts w:ascii="Times New Roman" w:eastAsia="Times New Roman" w:hAnsi="Times New Roman" w:cs="Times New Roman"/>
          <w:sz w:val="28"/>
          <w:szCs w:val="28"/>
        </w:rPr>
        <w:t>продажа акций акционерных обществ на специализированном аукционе;</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5) </w:t>
      </w:r>
      <w:r w:rsidR="00F8409A" w:rsidRPr="00C272D5">
        <w:rPr>
          <w:rFonts w:ascii="Times New Roman" w:eastAsia="Times New Roman" w:hAnsi="Times New Roman" w:cs="Times New Roman"/>
          <w:sz w:val="28"/>
          <w:szCs w:val="28"/>
        </w:rPr>
        <w:t>продажа муниципального имущества на конкурсе;</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6) </w:t>
      </w:r>
      <w:r w:rsidR="00F8409A" w:rsidRPr="00C272D5">
        <w:rPr>
          <w:rFonts w:ascii="Times New Roman" w:eastAsia="Times New Roman" w:hAnsi="Times New Roman" w:cs="Times New Roman"/>
          <w:sz w:val="28"/>
          <w:szCs w:val="28"/>
        </w:rPr>
        <w:t>продажа муниципального имущества посредством публичного предложения;</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7) </w:t>
      </w:r>
      <w:r w:rsidR="00F8409A" w:rsidRPr="00C272D5">
        <w:rPr>
          <w:rFonts w:ascii="Times New Roman" w:eastAsia="Times New Roman" w:hAnsi="Times New Roman" w:cs="Times New Roman"/>
          <w:sz w:val="28"/>
          <w:szCs w:val="28"/>
        </w:rPr>
        <w:t>продажа муниципального имущества по минимально допустимой цене;</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8) </w:t>
      </w:r>
      <w:r w:rsidR="00F8409A" w:rsidRPr="00C272D5">
        <w:rPr>
          <w:rFonts w:ascii="Times New Roman" w:eastAsia="Times New Roman" w:hAnsi="Times New Roman" w:cs="Times New Roman"/>
          <w:sz w:val="28"/>
          <w:szCs w:val="28"/>
        </w:rPr>
        <w:t>внесение муниципального имущества в качестве вклада в уставные капиталы акционерных обществ;</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 </w:t>
      </w:r>
      <w:r w:rsidR="00F8409A" w:rsidRPr="00C272D5">
        <w:rPr>
          <w:rFonts w:ascii="Times New Roman" w:eastAsia="Times New Roman" w:hAnsi="Times New Roman" w:cs="Times New Roman"/>
          <w:sz w:val="28"/>
          <w:szCs w:val="28"/>
        </w:rPr>
        <w:t>продажа акций акционерных обществ по результатам доверительного управления.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Приватизация муниципального имущества осуществляется только способами, предусмотренными настоящим Положением и Федеральным законом </w:t>
      </w:r>
      <w:hyperlink r:id="rId18"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3.3. </w:t>
      </w:r>
      <w:r w:rsidR="00F8409A" w:rsidRPr="00C272D5">
        <w:rPr>
          <w:rFonts w:ascii="Times New Roman" w:eastAsia="Times New Roman" w:hAnsi="Times New Roman" w:cs="Times New Roman"/>
          <w:sz w:val="28"/>
          <w:szCs w:val="28"/>
        </w:rPr>
        <w:t>Порядок принятия решений об условиях приватизации муниципального имущества:</w:t>
      </w:r>
    </w:p>
    <w:p w:rsidR="00F8409A" w:rsidRPr="00C272D5" w:rsidRDefault="00602763"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3.3.1. </w:t>
      </w:r>
      <w:r w:rsidR="00F8409A" w:rsidRPr="00C272D5">
        <w:rPr>
          <w:rFonts w:ascii="Times New Roman" w:eastAsia="Times New Roman" w:hAnsi="Times New Roman" w:cs="Times New Roman"/>
          <w:sz w:val="28"/>
          <w:szCs w:val="28"/>
        </w:rPr>
        <w:t xml:space="preserve">Приватизацию муниципального имущества от имени муниципального образования </w:t>
      </w:r>
      <w:r w:rsidRPr="00C272D5">
        <w:rPr>
          <w:rFonts w:ascii="Times New Roman" w:eastAsia="Times New Roman" w:hAnsi="Times New Roman" w:cs="Times New Roman"/>
          <w:sz w:val="28"/>
          <w:szCs w:val="28"/>
        </w:rPr>
        <w:t xml:space="preserve">сельское поселение </w:t>
      </w:r>
      <w:r w:rsidR="00221DB2" w:rsidRPr="00221DB2">
        <w:rPr>
          <w:rFonts w:ascii="Times New Roman" w:eastAsia="Times New Roman" w:hAnsi="Times New Roman" w:cs="Times New Roman"/>
          <w:sz w:val="28"/>
          <w:szCs w:val="28"/>
        </w:rPr>
        <w:t>Новоюласенский</w:t>
      </w:r>
      <w:r w:rsidRPr="00C272D5">
        <w:rPr>
          <w:rFonts w:ascii="Times New Roman" w:eastAsia="Times New Roman" w:hAnsi="Times New Roman" w:cs="Times New Roman"/>
          <w:sz w:val="28"/>
          <w:szCs w:val="28"/>
        </w:rPr>
        <w:t xml:space="preserve"> сельсовет Красногвардейского муниципального</w:t>
      </w:r>
      <w:r w:rsidR="00F8409A" w:rsidRPr="00C272D5">
        <w:rPr>
          <w:rFonts w:ascii="Times New Roman" w:eastAsia="Times New Roman" w:hAnsi="Times New Roman" w:cs="Times New Roman"/>
          <w:sz w:val="28"/>
          <w:szCs w:val="28"/>
        </w:rPr>
        <w:t xml:space="preserve"> района Оренбургской области осуществляет администрация </w:t>
      </w:r>
      <w:r w:rsidR="00221DB2" w:rsidRPr="00221DB2">
        <w:rPr>
          <w:rFonts w:ascii="Times New Roman" w:eastAsia="Times New Roman" w:hAnsi="Times New Roman" w:cs="Times New Roman"/>
          <w:sz w:val="28"/>
          <w:szCs w:val="28"/>
        </w:rPr>
        <w:t>Новоюласенского</w:t>
      </w:r>
      <w:r w:rsidRPr="00C272D5">
        <w:rPr>
          <w:rFonts w:ascii="Times New Roman" w:eastAsia="Times New Roman" w:hAnsi="Times New Roman" w:cs="Times New Roman"/>
          <w:sz w:val="28"/>
          <w:szCs w:val="28"/>
        </w:rPr>
        <w:t xml:space="preserve"> сельсовета Красногвардейского муниципального района</w:t>
      </w:r>
      <w:r w:rsidR="00F8409A" w:rsidRPr="00C272D5">
        <w:rPr>
          <w:rFonts w:ascii="Times New Roman" w:eastAsia="Times New Roman" w:hAnsi="Times New Roman" w:cs="Times New Roman"/>
          <w:sz w:val="28"/>
          <w:szCs w:val="28"/>
        </w:rPr>
        <w:t>, которая выполняет функции продавца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3.3.2.   Решение о приватизации и условиях приватизации муниципального имущества принимается главой </w:t>
      </w:r>
      <w:r w:rsidR="00221DB2" w:rsidRPr="00221DB2">
        <w:rPr>
          <w:rFonts w:ascii="Times New Roman" w:eastAsia="Times New Roman" w:hAnsi="Times New Roman" w:cs="Times New Roman"/>
          <w:sz w:val="28"/>
          <w:szCs w:val="28"/>
        </w:rPr>
        <w:t>Новоюласенского</w:t>
      </w:r>
      <w:r w:rsidR="00602763"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xml:space="preserve"> в соответствии с прогнозным планом, утвержденным Советом депутатов.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3.3.3.   В решении об условиях приватизации должны содержаться следующие сведения:</w:t>
      </w:r>
    </w:p>
    <w:p w:rsidR="00F8409A" w:rsidRPr="00C272D5" w:rsidRDefault="00602763" w:rsidP="00602763">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          - </w:t>
      </w:r>
      <w:r w:rsidR="00F8409A" w:rsidRPr="00C272D5">
        <w:rPr>
          <w:rFonts w:ascii="Times New Roman" w:eastAsia="Times New Roman" w:hAnsi="Times New Roman" w:cs="Times New Roman"/>
          <w:sz w:val="28"/>
          <w:szCs w:val="28"/>
        </w:rPr>
        <w:t>наименование имущества и иные позволяющие его индивидуализировать данные (характеристика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способ приватизации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начальная цена имущества, если иное не предусмотрено решением Правительства Российской Федерации, принятым в соответствии с абзацем шестнадцатым пункта 1 статьи 6 Федерального закона </w:t>
      </w:r>
      <w:hyperlink r:id="rId19" w:tgtFrame="_blank" w:history="1">
        <w:r w:rsidRPr="00C272D5">
          <w:rPr>
            <w:rFonts w:ascii="Times New Roman" w:eastAsia="Times New Roman" w:hAnsi="Times New Roman" w:cs="Times New Roman"/>
            <w:sz w:val="28"/>
            <w:szCs w:val="28"/>
          </w:rPr>
          <w:t>№</w:t>
        </w:r>
        <w:r w:rsidR="00602763"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срок рассрочки платежа (в случае ее предоставления);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иные необходимые для приватизации имущества сведения.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3.3.4.   Для осуществления функций продавца постановлением главы </w:t>
      </w:r>
      <w:r w:rsidR="00602763" w:rsidRPr="00C272D5">
        <w:rPr>
          <w:rFonts w:ascii="Times New Roman" w:eastAsia="Times New Roman" w:hAnsi="Times New Roman" w:cs="Times New Roman"/>
          <w:sz w:val="28"/>
          <w:szCs w:val="28"/>
        </w:rPr>
        <w:t>муниципального образования</w:t>
      </w:r>
      <w:r w:rsidRPr="00C272D5">
        <w:rPr>
          <w:rFonts w:ascii="Times New Roman" w:eastAsia="Times New Roman" w:hAnsi="Times New Roman" w:cs="Times New Roman"/>
          <w:sz w:val="28"/>
          <w:szCs w:val="28"/>
        </w:rPr>
        <w:t xml:space="preserve"> создается комиссия по приватизации муниципального имущества (далее - Комиссия), которая действует в соответствии с положением, утверждаемым главой </w:t>
      </w:r>
      <w:r w:rsidR="00602763" w:rsidRPr="00C272D5">
        <w:rPr>
          <w:rFonts w:ascii="Times New Roman" w:eastAsia="Times New Roman" w:hAnsi="Times New Roman" w:cs="Times New Roman"/>
          <w:sz w:val="28"/>
          <w:szCs w:val="28"/>
        </w:rPr>
        <w:t>муниципального образования</w:t>
      </w:r>
      <w:r w:rsidRPr="00C272D5">
        <w:rPr>
          <w:rFonts w:ascii="Times New Roman" w:eastAsia="Times New Roman" w:hAnsi="Times New Roman" w:cs="Times New Roman"/>
          <w:sz w:val="28"/>
          <w:szCs w:val="28"/>
        </w:rPr>
        <w:t>, и выполняет следующие функции: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рассматривает план приватизации имущества, согласно прогнозному плану приватизации, утвержденного Советом депутатов</w:t>
      </w:r>
      <w:r w:rsidR="00602763" w:rsidRPr="00C272D5">
        <w:rPr>
          <w:rFonts w:ascii="Times New Roman" w:eastAsia="Times New Roman" w:hAnsi="Times New Roman" w:cs="Times New Roman"/>
          <w:sz w:val="28"/>
          <w:szCs w:val="28"/>
        </w:rPr>
        <w:t xml:space="preserve"> муниципального образования</w:t>
      </w:r>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рассматривает заявки претендентов на участие в торгах;</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принимает решение о допуске претендентов к участию в торгах или об отказе в допуске к участию в торгах;</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определяет сроки и условия внесения задатков участникам торгов;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проводит торги и определяет победителя торгов;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оформляет и подписывает протокол об итогах торгов;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   принимает решение о признании торгов несостоявшимися в случаях, </w:t>
      </w:r>
      <w:r w:rsidR="00C81250" w:rsidRPr="00C272D5">
        <w:rPr>
          <w:rFonts w:ascii="Times New Roman" w:eastAsia="Times New Roman" w:hAnsi="Times New Roman" w:cs="Times New Roman"/>
          <w:sz w:val="28"/>
          <w:szCs w:val="28"/>
        </w:rPr>
        <w:t>установленных законодательством;</w:t>
      </w:r>
    </w:p>
    <w:p w:rsidR="00F8409A" w:rsidRPr="00C272D5" w:rsidRDefault="00C81250" w:rsidP="00C81250">
      <w:pPr>
        <w:spacing w:after="0" w:line="240" w:lineRule="auto"/>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          - </w:t>
      </w:r>
      <w:r w:rsidR="00F8409A" w:rsidRPr="00C272D5">
        <w:rPr>
          <w:rFonts w:ascii="Times New Roman" w:eastAsia="Times New Roman" w:hAnsi="Times New Roman" w:cs="Times New Roman"/>
          <w:sz w:val="28"/>
          <w:szCs w:val="28"/>
        </w:rPr>
        <w:t>осуществляет иные функции, предусмотренные настоящим Положением.</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3.3.5. </w:t>
      </w:r>
      <w:r w:rsidR="00F8409A" w:rsidRPr="00C272D5">
        <w:rPr>
          <w:rFonts w:ascii="Times New Roman" w:eastAsia="Times New Roman" w:hAnsi="Times New Roman" w:cs="Times New Roman"/>
          <w:sz w:val="28"/>
          <w:szCs w:val="28"/>
        </w:rPr>
        <w:t xml:space="preserve">Расходы на работы, услуги, связанные с организацией и проведением приватизации муниципального имущества сторонними </w:t>
      </w:r>
      <w:r w:rsidR="00F8409A" w:rsidRPr="00C272D5">
        <w:rPr>
          <w:rFonts w:ascii="Times New Roman" w:eastAsia="Times New Roman" w:hAnsi="Times New Roman" w:cs="Times New Roman"/>
          <w:sz w:val="28"/>
          <w:szCs w:val="28"/>
        </w:rPr>
        <w:lastRenderedPageBreak/>
        <w:t xml:space="preserve">организациями, предусматриваются в бюджете </w:t>
      </w:r>
      <w:r w:rsidR="00221DB2" w:rsidRPr="00221DB2">
        <w:rPr>
          <w:rFonts w:ascii="Times New Roman" w:eastAsia="Times New Roman" w:hAnsi="Times New Roman" w:cs="Times New Roman"/>
          <w:sz w:val="28"/>
          <w:szCs w:val="28"/>
        </w:rPr>
        <w:t>Новоюласенского</w:t>
      </w:r>
      <w:r w:rsidRPr="00C272D5">
        <w:rPr>
          <w:rFonts w:ascii="Times New Roman" w:eastAsia="Times New Roman" w:hAnsi="Times New Roman" w:cs="Times New Roman"/>
          <w:sz w:val="28"/>
          <w:szCs w:val="28"/>
        </w:rPr>
        <w:t xml:space="preserve"> сельсовета</w:t>
      </w:r>
      <w:r w:rsidR="00F8409A" w:rsidRPr="00C272D5">
        <w:rPr>
          <w:rFonts w:ascii="Times New Roman" w:eastAsia="Times New Roman" w:hAnsi="Times New Roman" w:cs="Times New Roman"/>
          <w:sz w:val="28"/>
          <w:szCs w:val="28"/>
        </w:rPr>
        <w:t xml:space="preserve"> и не могут превышать 5% от денежных средств, поступающих в бюджет </w:t>
      </w:r>
      <w:r w:rsidR="00221DB2" w:rsidRPr="00221DB2">
        <w:rPr>
          <w:rFonts w:ascii="Times New Roman" w:eastAsia="Times New Roman" w:hAnsi="Times New Roman" w:cs="Times New Roman"/>
          <w:sz w:val="28"/>
          <w:szCs w:val="28"/>
        </w:rPr>
        <w:t>Новоюласенского</w:t>
      </w:r>
      <w:r w:rsidRPr="00C272D5">
        <w:rPr>
          <w:rFonts w:ascii="Times New Roman" w:eastAsia="Times New Roman" w:hAnsi="Times New Roman" w:cs="Times New Roman"/>
          <w:sz w:val="28"/>
          <w:szCs w:val="28"/>
        </w:rPr>
        <w:t xml:space="preserve"> сельсовета</w:t>
      </w:r>
      <w:r w:rsidR="00F8409A" w:rsidRPr="00C272D5">
        <w:rPr>
          <w:rFonts w:ascii="Times New Roman" w:eastAsia="Times New Roman" w:hAnsi="Times New Roman" w:cs="Times New Roman"/>
          <w:sz w:val="28"/>
          <w:szCs w:val="28"/>
        </w:rPr>
        <w:t xml:space="preserve"> от продажи муниципального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3.4. </w:t>
      </w:r>
      <w:r w:rsidR="00F8409A" w:rsidRPr="00C272D5">
        <w:rPr>
          <w:rFonts w:ascii="Times New Roman" w:eastAsia="Times New Roman" w:hAnsi="Times New Roman" w:cs="Times New Roman"/>
          <w:sz w:val="28"/>
          <w:szCs w:val="28"/>
        </w:rPr>
        <w:t>Информационное обеспечение приватизации муниципального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3.4.1. </w:t>
      </w:r>
      <w:r w:rsidR="00F8409A" w:rsidRPr="00C272D5">
        <w:rPr>
          <w:rFonts w:ascii="Times New Roman" w:eastAsia="Times New Roman" w:hAnsi="Times New Roman" w:cs="Times New Roman"/>
          <w:sz w:val="28"/>
          <w:szCs w:val="28"/>
        </w:rPr>
        <w:t>Прогнозный план приватизации муниципального имущества, отчет о выполнении прогнозного плана приватизации муниципального имущества за прошедший год, а также решения об условиях приватизации муниципального имущества подлежат опубликованию на официальном сайте муниципального образования </w:t>
      </w:r>
      <w:r w:rsidR="00221DB2">
        <w:rPr>
          <w:rFonts w:ascii="Times New Roman" w:hAnsi="Times New Roman" w:cs="Times New Roman"/>
          <w:sz w:val="28"/>
          <w:szCs w:val="28"/>
        </w:rPr>
        <w:t>https://новоюласка.рф</w:t>
      </w:r>
      <w:r w:rsidR="00F8409A" w:rsidRPr="00C272D5">
        <w:rPr>
          <w:rFonts w:ascii="Times New Roman" w:eastAsia="Times New Roman" w:hAnsi="Times New Roman" w:cs="Times New Roman"/>
          <w:sz w:val="28"/>
          <w:szCs w:val="2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3.4.2. </w:t>
      </w:r>
      <w:r w:rsidR="00F8409A" w:rsidRPr="00C272D5">
        <w:rPr>
          <w:rFonts w:ascii="Times New Roman" w:eastAsia="Times New Roman" w:hAnsi="Times New Roman" w:cs="Times New Roman"/>
          <w:sz w:val="28"/>
          <w:szCs w:val="28"/>
        </w:rPr>
        <w:t xml:space="preserve">Информационное сообщение о продаже муниципального имущества, об итогах его продажи размещается официальном сайте муниципального образования </w:t>
      </w:r>
      <w:r w:rsidR="00221DB2" w:rsidRPr="00221DB2">
        <w:rPr>
          <w:rFonts w:ascii="Times New Roman" w:hAnsi="Times New Roman" w:cs="Times New Roman"/>
          <w:sz w:val="28"/>
          <w:szCs w:val="28"/>
        </w:rPr>
        <w:t>ht</w:t>
      </w:r>
      <w:r w:rsidR="00221DB2">
        <w:rPr>
          <w:rFonts w:ascii="Times New Roman" w:hAnsi="Times New Roman" w:cs="Times New Roman"/>
          <w:sz w:val="28"/>
          <w:szCs w:val="28"/>
        </w:rPr>
        <w:t>tps://новоюласка.рф</w:t>
      </w:r>
      <w:r w:rsidR="00F8409A" w:rsidRPr="00C272D5">
        <w:rPr>
          <w:rFonts w:ascii="Times New Roman" w:eastAsia="Times New Roman" w:hAnsi="Times New Roman" w:cs="Times New Roman"/>
          <w:sz w:val="28"/>
          <w:szCs w:val="2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не менее чем за 30 дней до дня осуществления продажи указанного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Решения об условиях приватизации муниципального имущества подлежат размещению в открытом доступе на официальном сайте в сети «Интернет» в течение 10 дней со дня принятия этих решений, за исключением решений об условиях приватизации муниципального имущества, которая осуществляется способами, предусмотренными подпунктами 1, 1.1, 5, 9 и 10 пункта 1 статьи 13 Федерального закона </w:t>
      </w:r>
      <w:hyperlink r:id="rId20" w:tgtFrame="_blank" w:history="1">
        <w:r w:rsidRPr="00C272D5">
          <w:rPr>
            <w:rFonts w:ascii="Times New Roman" w:eastAsia="Times New Roman" w:hAnsi="Times New Roman" w:cs="Times New Roman"/>
            <w:sz w:val="28"/>
            <w:szCs w:val="28"/>
          </w:rPr>
          <w:t>№</w:t>
        </w:r>
        <w:r w:rsidR="00C81250"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3.4.3. </w:t>
      </w:r>
      <w:r w:rsidR="00F8409A" w:rsidRPr="00C272D5">
        <w:rPr>
          <w:rFonts w:ascii="Times New Roman" w:eastAsia="Times New Roman" w:hAnsi="Times New Roman" w:cs="Times New Roman"/>
          <w:sz w:val="28"/>
          <w:szCs w:val="28"/>
        </w:rPr>
        <w:t>Информационное сообщение о продаже муниципального имущества, должно содержать, за исключением случаев, предусмотренных Федеральным законом №</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178-ФЗ, следующие сведения:</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 </w:t>
      </w:r>
      <w:r w:rsidR="00F8409A" w:rsidRPr="00C272D5">
        <w:rPr>
          <w:rFonts w:ascii="Times New Roman" w:eastAsia="Times New Roman" w:hAnsi="Times New Roman" w:cs="Times New Roman"/>
          <w:sz w:val="28"/>
          <w:szCs w:val="28"/>
        </w:rPr>
        <w:t>наименование органа местного самоуправления, принявших решение об условиях приватизации такого имущества, реквизиты указанного решения;</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 </w:t>
      </w:r>
      <w:r w:rsidR="00F8409A" w:rsidRPr="00C272D5">
        <w:rPr>
          <w:rFonts w:ascii="Times New Roman" w:eastAsia="Times New Roman" w:hAnsi="Times New Roman" w:cs="Times New Roman"/>
          <w:sz w:val="28"/>
          <w:szCs w:val="28"/>
        </w:rPr>
        <w:t>наименование такого имущества и иные позволяющие его индивидуализировать сведения (характеристика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3) </w:t>
      </w:r>
      <w:r w:rsidR="00F8409A" w:rsidRPr="00C272D5">
        <w:rPr>
          <w:rFonts w:ascii="Times New Roman" w:eastAsia="Times New Roman" w:hAnsi="Times New Roman" w:cs="Times New Roman"/>
          <w:sz w:val="28"/>
          <w:szCs w:val="28"/>
        </w:rPr>
        <w:t>способ приватизации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4) </w:t>
      </w:r>
      <w:r w:rsidR="00F8409A" w:rsidRPr="00C272D5">
        <w:rPr>
          <w:rFonts w:ascii="Times New Roman" w:eastAsia="Times New Roman" w:hAnsi="Times New Roman" w:cs="Times New Roman"/>
          <w:sz w:val="28"/>
          <w:szCs w:val="28"/>
        </w:rPr>
        <w:t>начальная цена продажи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5) </w:t>
      </w:r>
      <w:r w:rsidR="00F8409A" w:rsidRPr="00C272D5">
        <w:rPr>
          <w:rFonts w:ascii="Times New Roman" w:eastAsia="Times New Roman" w:hAnsi="Times New Roman" w:cs="Times New Roman"/>
          <w:sz w:val="28"/>
          <w:szCs w:val="28"/>
        </w:rPr>
        <w:t>форма подачи предложений о цене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6) </w:t>
      </w:r>
      <w:r w:rsidR="00F8409A" w:rsidRPr="00C272D5">
        <w:rPr>
          <w:rFonts w:ascii="Times New Roman" w:eastAsia="Times New Roman" w:hAnsi="Times New Roman" w:cs="Times New Roman"/>
          <w:sz w:val="28"/>
          <w:szCs w:val="28"/>
        </w:rPr>
        <w:t>условия и сроки платежа, необходимые реквизиты счетов;</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7) </w:t>
      </w:r>
      <w:r w:rsidR="00F8409A" w:rsidRPr="00C272D5">
        <w:rPr>
          <w:rFonts w:ascii="Times New Roman" w:eastAsia="Times New Roman" w:hAnsi="Times New Roman" w:cs="Times New Roman"/>
          <w:sz w:val="28"/>
          <w:szCs w:val="28"/>
        </w:rPr>
        <w:t>размер задатка, срок и порядок его внесения, необходимые реквизиты счетов;</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8) </w:t>
      </w:r>
      <w:r w:rsidR="00F8409A" w:rsidRPr="00C272D5">
        <w:rPr>
          <w:rFonts w:ascii="Times New Roman" w:eastAsia="Times New Roman" w:hAnsi="Times New Roman" w:cs="Times New Roman"/>
          <w:sz w:val="28"/>
          <w:szCs w:val="28"/>
        </w:rPr>
        <w:t>порядок, место, даты начала и окончания подачи заявок, предложений;</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9) </w:t>
      </w:r>
      <w:r w:rsidR="00F8409A" w:rsidRPr="00C272D5">
        <w:rPr>
          <w:rFonts w:ascii="Times New Roman" w:eastAsia="Times New Roman" w:hAnsi="Times New Roman" w:cs="Times New Roman"/>
          <w:sz w:val="28"/>
          <w:szCs w:val="28"/>
        </w:rPr>
        <w:t>исчерпывающий перечень представляемых участниками торгов документов и требования к их оформлению;</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 </w:t>
      </w:r>
      <w:r w:rsidR="00F8409A" w:rsidRPr="00C272D5">
        <w:rPr>
          <w:rFonts w:ascii="Times New Roman" w:eastAsia="Times New Roman" w:hAnsi="Times New Roman" w:cs="Times New Roman"/>
          <w:sz w:val="28"/>
          <w:szCs w:val="28"/>
        </w:rPr>
        <w:t>срок заключения договора купли-продажи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 </w:t>
      </w:r>
      <w:r w:rsidR="00F8409A" w:rsidRPr="00C272D5">
        <w:rPr>
          <w:rFonts w:ascii="Times New Roman" w:eastAsia="Times New Roman" w:hAnsi="Times New Roman" w:cs="Times New Roman"/>
          <w:sz w:val="28"/>
          <w:szCs w:val="28"/>
        </w:rPr>
        <w:t>порядок ознакомления покупателей с иной информацией, условиями договора купли-продажи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 </w:t>
      </w:r>
      <w:r w:rsidR="00F8409A" w:rsidRPr="00C272D5">
        <w:rPr>
          <w:rFonts w:ascii="Times New Roman" w:eastAsia="Times New Roman" w:hAnsi="Times New Roman" w:cs="Times New Roman"/>
          <w:sz w:val="28"/>
          <w:szCs w:val="28"/>
        </w:rPr>
        <w:t>ограничения участия отдельных категорий физических лиц и юридических лиц в приватизации такого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13) </w:t>
      </w:r>
      <w:r w:rsidR="00F8409A" w:rsidRPr="00C272D5">
        <w:rPr>
          <w:rFonts w:ascii="Times New Roman" w:eastAsia="Times New Roman" w:hAnsi="Times New Roman" w:cs="Times New Roman"/>
          <w:sz w:val="28"/>
          <w:szCs w:val="28"/>
        </w:rPr>
        <w:t>порядок определе</w:t>
      </w:r>
      <w:r w:rsidRPr="00C272D5">
        <w:rPr>
          <w:rFonts w:ascii="Times New Roman" w:eastAsia="Times New Roman" w:hAnsi="Times New Roman" w:cs="Times New Roman"/>
          <w:sz w:val="28"/>
          <w:szCs w:val="28"/>
        </w:rPr>
        <w:t xml:space="preserve">ния победителей (при проведении </w:t>
      </w:r>
      <w:r w:rsidR="00F8409A" w:rsidRPr="00C272D5">
        <w:rPr>
          <w:rFonts w:ascii="Times New Roman" w:eastAsia="Times New Roman" w:hAnsi="Times New Roman" w:cs="Times New Roman"/>
          <w:sz w:val="28"/>
          <w:szCs w:val="28"/>
        </w:rPr>
        <w:t xml:space="preserve">аукциона, специализированного аукциона, конкурса), либо покупателей (при </w:t>
      </w:r>
      <w:r w:rsidR="00F8409A" w:rsidRPr="00C272D5">
        <w:rPr>
          <w:rFonts w:ascii="Times New Roman" w:eastAsia="Times New Roman" w:hAnsi="Times New Roman" w:cs="Times New Roman"/>
          <w:sz w:val="28"/>
          <w:szCs w:val="28"/>
        </w:rPr>
        <w:lastRenderedPageBreak/>
        <w:t>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14)  </w:t>
      </w:r>
      <w:r w:rsidR="00F8409A" w:rsidRPr="00C272D5">
        <w:rPr>
          <w:rFonts w:ascii="Times New Roman" w:eastAsia="Times New Roman" w:hAnsi="Times New Roman" w:cs="Times New Roman"/>
          <w:sz w:val="28"/>
          <w:szCs w:val="28"/>
        </w:rPr>
        <w:t>место и срок подведения итогов продажи муниципального имущества;</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 </w:t>
      </w:r>
      <w:r w:rsidR="00F8409A" w:rsidRPr="00C272D5">
        <w:rPr>
          <w:rFonts w:ascii="Times New Roman" w:eastAsia="Times New Roman" w:hAnsi="Times New Roman" w:cs="Times New Roman"/>
          <w:sz w:val="28"/>
          <w:szCs w:val="28"/>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  размер и порядок выплаты вознаграждения юридическому лицу, которое в соответствии с подпунктом 8.1 пункта 1 статьи 6 Федерального закона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 осуществляет функции продавца муниципального имущества и (или) которому решениями соответственно администрации района поручено организовать от имени собственника продажу приватизируемого муниципального имущества.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  сведения об установлении обременения такого имущества публичным сервитутом и (или) ограничениями, предусмотренными Федеральным законом </w:t>
      </w:r>
      <w:hyperlink r:id="rId21"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и (или) иными федеральными законами;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   условия конкурса, формы и сроки их выполнения.</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3.5. </w:t>
      </w:r>
      <w:r w:rsidR="00F8409A" w:rsidRPr="00C272D5">
        <w:rPr>
          <w:rFonts w:ascii="Times New Roman" w:eastAsia="Times New Roman" w:hAnsi="Times New Roman" w:cs="Times New Roman"/>
          <w:sz w:val="28"/>
          <w:szCs w:val="28"/>
        </w:rPr>
        <w:t xml:space="preserve">По решению администрации </w:t>
      </w:r>
      <w:r w:rsidR="00221DB2" w:rsidRPr="00221DB2">
        <w:rPr>
          <w:rFonts w:ascii="Times New Roman" w:eastAsia="Times New Roman" w:hAnsi="Times New Roman" w:cs="Times New Roman"/>
          <w:sz w:val="28"/>
          <w:szCs w:val="28"/>
        </w:rPr>
        <w:t>Новоюласенского</w:t>
      </w:r>
      <w:r w:rsidRPr="00C272D5">
        <w:rPr>
          <w:rFonts w:ascii="Times New Roman" w:eastAsia="Times New Roman" w:hAnsi="Times New Roman" w:cs="Times New Roman"/>
          <w:sz w:val="28"/>
          <w:szCs w:val="28"/>
        </w:rPr>
        <w:t xml:space="preserve"> сельсовета</w:t>
      </w:r>
      <w:r w:rsidR="00F8409A" w:rsidRPr="00C272D5">
        <w:rPr>
          <w:rFonts w:ascii="Times New Roman" w:eastAsia="Times New Roman" w:hAnsi="Times New Roman" w:cs="Times New Roman"/>
          <w:sz w:val="28"/>
          <w:szCs w:val="28"/>
        </w:rPr>
        <w:t xml:space="preserve"> в информационном сообщении о продаже муниципального имущества указываются дополнительные сведения о подлежащем приватизации имуществе.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отношении объектов, включенных в прогнозный план приватизации муниципального имущества на плановый период, сформированные и утвержденные в порядке, предусмотренном подпунктом 3.1 пункта 1 статьи 6 Федерального закона </w:t>
      </w:r>
      <w:hyperlink r:id="rId22"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3.6.  Информация о результатах сделок приватизации муниципального имущества подлежит размещению на сайтах в сети «Интернет» в течение десяти дней со дня совершения указанных сделок.</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К информации о результатах сделок приватизации муниципального имущества, подлежащей размещению на сайтах в сети «Интернет», относятся следующие сведения:</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w:t>
      </w:r>
      <w:r w:rsidR="00F8409A" w:rsidRPr="00C272D5">
        <w:rPr>
          <w:rFonts w:ascii="Times New Roman" w:eastAsia="Times New Roman" w:hAnsi="Times New Roman" w:cs="Times New Roman"/>
          <w:sz w:val="28"/>
          <w:szCs w:val="28"/>
        </w:rPr>
        <w:t>наименование продавца такого имущества;</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w:t>
      </w:r>
      <w:r w:rsidR="00F8409A" w:rsidRPr="00C272D5">
        <w:rPr>
          <w:rFonts w:ascii="Times New Roman" w:eastAsia="Times New Roman" w:hAnsi="Times New Roman" w:cs="Times New Roman"/>
          <w:sz w:val="28"/>
          <w:szCs w:val="28"/>
        </w:rPr>
        <w:t>наименование такого имущества и иные позволяющие его индивидуализировать сведения (характеристика имущества);</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w:t>
      </w:r>
      <w:r w:rsidR="00F8409A" w:rsidRPr="00C272D5">
        <w:rPr>
          <w:rFonts w:ascii="Times New Roman" w:eastAsia="Times New Roman" w:hAnsi="Times New Roman" w:cs="Times New Roman"/>
          <w:sz w:val="28"/>
          <w:szCs w:val="28"/>
        </w:rPr>
        <w:t>дата, время и место проведения торгов;</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w:t>
      </w:r>
      <w:r w:rsidR="00F8409A" w:rsidRPr="00C272D5">
        <w:rPr>
          <w:rFonts w:ascii="Times New Roman" w:eastAsia="Times New Roman" w:hAnsi="Times New Roman" w:cs="Times New Roman"/>
          <w:sz w:val="28"/>
          <w:szCs w:val="28"/>
        </w:rPr>
        <w:t>цена сделки приватизации;</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5) </w:t>
      </w:r>
      <w:r w:rsidR="00F8409A" w:rsidRPr="00C272D5">
        <w:rPr>
          <w:rFonts w:ascii="Times New Roman" w:eastAsia="Times New Roman" w:hAnsi="Times New Roman" w:cs="Times New Roman"/>
          <w:sz w:val="28"/>
          <w:szCs w:val="28"/>
        </w:rPr>
        <w:t>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w:t>
      </w:r>
    </w:p>
    <w:p w:rsidR="00F8409A" w:rsidRPr="00C272D5" w:rsidRDefault="00C81250"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 </w:t>
      </w:r>
      <w:r w:rsidR="00F8409A" w:rsidRPr="00C272D5">
        <w:rPr>
          <w:rFonts w:ascii="Times New Roman" w:eastAsia="Times New Roman" w:hAnsi="Times New Roman" w:cs="Times New Roman"/>
          <w:sz w:val="28"/>
          <w:szCs w:val="28"/>
        </w:rPr>
        <w:t>имя физического лица или наименование юридического лица - победителя торгов, лица, признанного единственным участником аукциона, в</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случае, установленном в абзаце втором пункта 3 статьи 18 Федерального закона </w:t>
      </w:r>
      <w:hyperlink r:id="rId23"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«О приватизации государственно</w:t>
      </w:r>
      <w:r w:rsidR="00C81250" w:rsidRPr="00C272D5">
        <w:rPr>
          <w:rFonts w:ascii="Times New Roman" w:eastAsia="Times New Roman" w:hAnsi="Times New Roman" w:cs="Times New Roman"/>
          <w:sz w:val="28"/>
          <w:szCs w:val="28"/>
        </w:rPr>
        <w:t xml:space="preserve">го и муниципального имущества», </w:t>
      </w:r>
      <w:r w:rsidRPr="00C272D5">
        <w:rPr>
          <w:rFonts w:ascii="Times New Roman" w:eastAsia="Times New Roman" w:hAnsi="Times New Roman" w:cs="Times New Roman"/>
          <w:sz w:val="28"/>
          <w:szCs w:val="28"/>
        </w:rPr>
        <w:t>лица, признанного единственным участником продажи муниципального имущества по минимально допустимой цене, в случае, установленном разделом 8 настоящего Положения.</w:t>
      </w:r>
    </w:p>
    <w:p w:rsidR="00F8409A" w:rsidRPr="00C272D5" w:rsidRDefault="00C81250"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3.7. </w:t>
      </w:r>
      <w:r w:rsidR="00F8409A" w:rsidRPr="00C272D5">
        <w:rPr>
          <w:rFonts w:ascii="Times New Roman" w:eastAsia="Times New Roman" w:hAnsi="Times New Roman" w:cs="Times New Roman"/>
          <w:sz w:val="28"/>
          <w:szCs w:val="28"/>
        </w:rPr>
        <w:t>Документы, представляемые покупателями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3.7.1.    Претенденты представляют следующие документы:</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Одновременно с заявкой претенденты представляют следующие документы:</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юридические лица: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заверенные копии учредительных документов;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F8409A" w:rsidRPr="00C272D5" w:rsidRDefault="00F8409A" w:rsidP="00F8409A">
      <w:pPr>
        <w:spacing w:after="0" w:line="240" w:lineRule="auto"/>
        <w:ind w:firstLine="11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физические лица предъявляют документ, удостоверяющий личность, или представляют копии всех его листов.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К данным документам (в том числе к каждому тому) также прилагается их опись. Заявка и такая опись составляются в 2 экземплярах, один из которых остается у продавца, другой - у претендента.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w:t>
      </w:r>
      <w:r w:rsidRPr="00C272D5">
        <w:rPr>
          <w:rFonts w:ascii="Times New Roman" w:eastAsia="Times New Roman" w:hAnsi="Times New Roman" w:cs="Times New Roman"/>
          <w:sz w:val="28"/>
          <w:szCs w:val="28"/>
        </w:rPr>
        <w:lastRenderedPageBreak/>
        <w:t>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и Федеральным законом </w:t>
      </w:r>
      <w:hyperlink r:id="rId24"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а также требовать представление иных документов.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3.7.2.  Обязанность доказать свое право на приобретение муниципального имущества возлагается на претендента.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13505B" w:rsidP="0013505B">
      <w:pPr>
        <w:spacing w:after="0" w:line="240" w:lineRule="auto"/>
        <w:jc w:val="center"/>
        <w:rPr>
          <w:rFonts w:ascii="Times New Roman" w:eastAsia="Times New Roman" w:hAnsi="Times New Roman" w:cs="Times New Roman"/>
          <w:sz w:val="28"/>
          <w:szCs w:val="28"/>
        </w:rPr>
      </w:pPr>
      <w:bookmarkStart w:id="4" w:name="bookmark4"/>
      <w:r w:rsidRPr="00C272D5">
        <w:rPr>
          <w:rFonts w:ascii="Times New Roman" w:eastAsia="Times New Roman" w:hAnsi="Times New Roman" w:cs="Times New Roman"/>
          <w:sz w:val="28"/>
          <w:szCs w:val="28"/>
        </w:rPr>
        <w:t>4. </w:t>
      </w:r>
      <w:r w:rsidR="00F8409A" w:rsidRPr="00C272D5">
        <w:rPr>
          <w:rFonts w:ascii="Times New Roman" w:eastAsia="Times New Roman" w:hAnsi="Times New Roman" w:cs="Times New Roman"/>
          <w:sz w:val="28"/>
          <w:szCs w:val="28"/>
        </w:rPr>
        <w:t>Продажа муниципального имущества на аукционе</w:t>
      </w:r>
      <w:bookmarkEnd w:id="4"/>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C81250">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    На аукционе продается муниципальное имущество в случае, если его</w:t>
      </w:r>
      <w:r w:rsidR="00C81250"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При этом муниципальное имущество может быть обременено ограничениями, предусмотренными настоящим Федеральным законом </w:t>
      </w:r>
      <w:hyperlink r:id="rId25" w:tgtFrame="_blank" w:history="1">
        <w:r w:rsidRPr="00C272D5">
          <w:rPr>
            <w:rFonts w:ascii="Times New Roman" w:eastAsia="Times New Roman" w:hAnsi="Times New Roman" w:cs="Times New Roman"/>
            <w:sz w:val="28"/>
            <w:szCs w:val="28"/>
          </w:rPr>
          <w:t>№</w:t>
        </w:r>
        <w:r w:rsidR="004216B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и (или) иными федеральными законами, и (или) публичным сервитутом.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4.2.    Аукцион является открытым по составу участников.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4.3.    Предложения о цене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отказа лица, признанного единственным участником аукциона, от заключения договора аукцион признается несостоявшимся.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4.4.    Продолжительность приема заявок на участие в аукционе должна быть не менее чем 25 дней. Признание претендентов участниками аукциона осуществляется в течение 5 рабочих дней со дня окончания срока приема указанных заявок. Аукцион проводится не позднее 3-го рабочего дня со дня признания претендентов участниками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4.5.    При проведении аукциона в информационном сообщении помимо сведений, указанных в статье 15 Федерального закона </w:t>
      </w:r>
      <w:hyperlink r:id="rId26" w:tgtFrame="_blank" w:history="1">
        <w:r w:rsidRPr="00C272D5">
          <w:rPr>
            <w:rFonts w:ascii="Times New Roman" w:eastAsia="Times New Roman" w:hAnsi="Times New Roman" w:cs="Times New Roman"/>
            <w:sz w:val="28"/>
            <w:szCs w:val="28"/>
          </w:rPr>
          <w:t>№</w:t>
        </w:r>
        <w:r w:rsidR="004216B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указывается величина повышения начальной цены («шаг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4.6.    Для участия в аукционе претендент вносит задаток в размере: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20% начальной цены, указанной в информационном сообщении о продаже муниципального имущества и составляющей 100 миллионов рублей и более;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     10% начальной цены, указанной в информационном сообщении о продаже муниципального имущества и составляющей менее 100 миллионов рублей.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4.7.    Документом, подтверждающим поступление задатка на счет, указанный в информационном сообщении, является выписка с этого счета.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4.8.           Претендент не допускается к участию в аукционе по следующим основаниям: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представленные документы не подтверждают право претендента быть покупателем в соответствии с законодательством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заявка подана лицом, не уполномоченным претендентом на осуществление таких действий;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не подтверждено поступление в установленный срок задатка на счета, указанные в информационном сообщении.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Перечень оснований отказа претенденту в участии в аукционе является исчерпывающим.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4.9.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4.10.    Одно лицо имеет право подать только одну заявку.</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4.11.  Уведомление о признании участника аукциона победителем либо лицом, признанным единственным участником аукциона, в случае, установленном в абзаце втором пункта 4.3 настоящего Положения, направляется победителю либо лицу, признанному единственным участником аукциона, в случае, установленном в пункта 4.3 настоящего Положения, в день подведения итогов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4.12.  При уклонении или отказе победителя аукциона либо лица, признанного единственным участником аукциона, в случае, установленном в абзаце втором пункта 4.3 настоящего Положения,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4.13.         Суммы задатков возвращаются участникам аукциона, за исключением его победителя либо лица, признанного единственным участником аукциона, в случае, установленном в абзаце втором пункта 4.3 настоящего Положения, в течение 5 дней с даты подведения итогов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4.14.  В течение 5 рабочих дней с даты подведения итогов аукциона с победителем аукциона либо лицом, признанным единственным участником аукциона, в случае, установленном в абзаце втором пункта 4.3 настоящего Положения, заключается договор купли-продажи. В случае обременения муниципального имущества публичным сервитутом и (или) ограничениями, предусмотренными Федеральным законом </w:t>
      </w:r>
      <w:hyperlink r:id="rId27"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xml:space="preserve"> и (или) иными </w:t>
      </w:r>
      <w:r w:rsidRPr="00C272D5">
        <w:rPr>
          <w:rFonts w:ascii="Times New Roman" w:eastAsia="Times New Roman" w:hAnsi="Times New Roman" w:cs="Times New Roman"/>
          <w:sz w:val="28"/>
          <w:szCs w:val="28"/>
        </w:rPr>
        <w:lastRenderedPageBreak/>
        <w:t>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4.14.1.  Цена муниципального имущества, установленная по результатам проведения аукциона, не может быть оспорена отдельно от результатов аукциона.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4.15.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30 дней после дня полной оплаты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4.16.  Не урегулированные настоящей статьей и связанные с проведением аукциона отношения регулируются Правительством Российской Федерации</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13505B" w:rsidP="0013505B">
      <w:pPr>
        <w:spacing w:after="0" w:line="240" w:lineRule="auto"/>
        <w:jc w:val="center"/>
        <w:rPr>
          <w:rFonts w:ascii="Times New Roman" w:eastAsia="Times New Roman" w:hAnsi="Times New Roman" w:cs="Times New Roman"/>
          <w:sz w:val="28"/>
          <w:szCs w:val="28"/>
        </w:rPr>
      </w:pPr>
      <w:bookmarkStart w:id="5" w:name="bookmark5"/>
      <w:r w:rsidRPr="00C272D5">
        <w:rPr>
          <w:rFonts w:ascii="Times New Roman" w:eastAsia="Times New Roman" w:hAnsi="Times New Roman" w:cs="Times New Roman"/>
          <w:sz w:val="28"/>
          <w:szCs w:val="28"/>
        </w:rPr>
        <w:t>5. </w:t>
      </w:r>
      <w:r w:rsidR="00F8409A" w:rsidRPr="00C272D5">
        <w:rPr>
          <w:rFonts w:ascii="Times New Roman" w:eastAsia="Times New Roman" w:hAnsi="Times New Roman" w:cs="Times New Roman"/>
          <w:sz w:val="28"/>
          <w:szCs w:val="28"/>
        </w:rPr>
        <w:t>Продажа акций акционерных обществ на специализированном</w:t>
      </w:r>
      <w:bookmarkStart w:id="6" w:name="bookmark6"/>
      <w:bookmarkEnd w:id="5"/>
      <w:r w:rsidR="00F8409A" w:rsidRPr="00C272D5">
        <w:rPr>
          <w:rFonts w:ascii="Times New Roman" w:eastAsia="Times New Roman" w:hAnsi="Times New Roman" w:cs="Times New Roman"/>
          <w:sz w:val="28"/>
          <w:szCs w:val="28"/>
        </w:rPr>
        <w:t> аукционе</w:t>
      </w:r>
      <w:bookmarkEnd w:id="6"/>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Подготовка, организация и проведение специализированного аукциона по продаже муниципального имущества, а также условия участия в нем и порядок оплаты осуществляется в соответствии со статьей 19 Федерального закона </w:t>
      </w:r>
      <w:hyperlink r:id="rId28"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настоящим Положением на специализированном аукционе.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13505B" w:rsidP="0013505B">
      <w:pPr>
        <w:spacing w:after="0" w:line="240" w:lineRule="auto"/>
        <w:jc w:val="center"/>
        <w:rPr>
          <w:rFonts w:ascii="Times New Roman" w:eastAsia="Times New Roman" w:hAnsi="Times New Roman" w:cs="Times New Roman"/>
          <w:sz w:val="28"/>
          <w:szCs w:val="28"/>
        </w:rPr>
      </w:pPr>
      <w:bookmarkStart w:id="7" w:name="bookmark7"/>
      <w:r w:rsidRPr="00C272D5">
        <w:rPr>
          <w:rFonts w:ascii="Times New Roman" w:eastAsia="Times New Roman" w:hAnsi="Times New Roman" w:cs="Times New Roman"/>
          <w:sz w:val="28"/>
          <w:szCs w:val="28"/>
        </w:rPr>
        <w:t>6. </w:t>
      </w:r>
      <w:r w:rsidR="00F8409A" w:rsidRPr="00C272D5">
        <w:rPr>
          <w:rFonts w:ascii="Times New Roman" w:eastAsia="Times New Roman" w:hAnsi="Times New Roman" w:cs="Times New Roman"/>
          <w:sz w:val="28"/>
          <w:szCs w:val="28"/>
        </w:rPr>
        <w:t>Продажа муниципального имущества на конкурсе</w:t>
      </w:r>
      <w:bookmarkEnd w:id="7"/>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    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находящиеся в неудовлетворительном состоянии портовые гидротехнические сооружения (в том числе причалы), перегрузочные комплексы и иное расположенное в речном порту имущество (далее - объекты речного порта, находящиеся в неудовлетворительном состоянии), сети газораспределения, сети газопотребления и объекты таких сетей, если в отношении такого имущества его покупателю необходимо выполнить условия, предусмотренные пунктом 21 статьи 20 Федерального закона </w:t>
      </w:r>
      <w:hyperlink r:id="rId29"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статьей 29 Федерального закона </w:t>
      </w:r>
      <w:hyperlink r:id="rId30"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Особенности продажи сетей газораспределения, сетей газопотребления и объектов таких сетей на конкурсе, в том числе требования к участникам конкурса и сроки выполнения его условий, устанавливаются в соответствии со статьей 30.5 Федерального закона </w:t>
      </w:r>
      <w:hyperlink r:id="rId31"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Особенности продажи объекта речного порта, находящегося в неудовлетворительном состоянии, устанавливаются в соответствии со статьей 30.3 Федерального закона </w:t>
      </w:r>
      <w:hyperlink r:id="rId32"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6.2.    Право приобретения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6.3.    Конкурс является открытым по составу участников, если иное не установлено настоящим Федеральным законом. Предложения о цене муниципального имущества заявляются участниками конкурса открыто в ходе проведения торгов.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Конкурс, в котором принял участие только один участник, признается несостоявшимся, если иное не установлено настоящим Федеральным законом.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6.4.    Продолжительность приема заявок на участие в конкурсе должна быть не менее чем 25 дней. Признание претендентов участниками конкурса осуществляется в течение 5 рабочих дней со дня окончания срока приема указанных заявок. Конкурс проводится не позднее 3 рабочего дня со дня признания претендентов участниками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6.5.    Для участия в конкурсе претендент вносит задаток в размере: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20% начальной цены, указанной в информационном сообщении о продаже муниципального имущества и составляющей 100 миллионов рублей и более;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10% начальной цены, указанной в информационном сообщении о продаже муниципального имущества и составляющей менее 100 миллионов рублей.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6.6.    Документом, подтверждающим поступление задатка на счет, указанный в информационном сообщении, является выписка с этого счета.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6.7.    Претендент не допускается к участию в конкурсе по следующим основаниям: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представленные документы не подтверждают право претендента быть покупателем в соответствии с законодательством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представлены не все документы в соответствии с перечнем, указанным в информационном сообщении о проведении указанного конкурса, или они оформлены не в соответствии с законодательством Российской Федерации;</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заявка по</w:t>
      </w:r>
      <w:r w:rsidR="00F8409A" w:rsidRPr="00C272D5">
        <w:rPr>
          <w:rFonts w:ascii="Times New Roman" w:eastAsia="Times New Roman" w:hAnsi="Times New Roman" w:cs="Times New Roman"/>
          <w:sz w:val="28"/>
          <w:szCs w:val="28"/>
        </w:rPr>
        <w:t>дана лицом, не уполномоченным претендентом на осуществление таких действий;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не подтверждено поступление задатка на счета, указанные в информационном сообщении о проведении указанного конкурса, в установленный срок.</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Перечень указанных оснований отказа претенденту в участии в конкурсе является исчерпывающим.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6.8.    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6.9.    Одно лицо имеет право подать только одну заявку.</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6.10.     Уведомление о признании участника конкурса победителем направляется победителю в день подведения итогов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6.11.     При уклонении или отказе победителя конкурса от заключения договора купли-продажи муниципального имущества задаток ему не возвращается.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6.12.  Суммы задатков, внесенные участниками конкурса, за исключением победителя, возвращаются участникам конкурса в течение 5 дней с даты подведения итогов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6.13.     В течение 5 рабочих дней с даты подведения итогов конкурса с</w:t>
      </w:r>
    </w:p>
    <w:p w:rsidR="00F8409A" w:rsidRPr="00C272D5" w:rsidRDefault="00F8409A" w:rsidP="00F8409A">
      <w:pPr>
        <w:spacing w:after="0" w:line="240" w:lineRule="auto"/>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победителем конкурса заключается договор купли-продажи.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Цена муниципального имущества, установленная по результатам проведения конкурса, не может быть оспорена отдельно от результатов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6.14.    Договор купли-продажи муниципального имущества включает в себя порядок выполнения победителем конкурса условий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Указанный договор должен устанавливать порядок подтверждения победителем конкурса выполнения принимаемых на себя обязательств.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статьей 451 Гражданского </w:t>
      </w:r>
      <w:hyperlink r:id="rId33" w:tgtFrame="_blank" w:history="1">
        <w:r w:rsidRPr="00C272D5">
          <w:rPr>
            <w:rFonts w:ascii="Times New Roman" w:eastAsia="Times New Roman" w:hAnsi="Times New Roman" w:cs="Times New Roman"/>
            <w:sz w:val="28"/>
            <w:szCs w:val="28"/>
          </w:rPr>
          <w:t>кодекса</w:t>
        </w:r>
      </w:hyperlink>
      <w:r w:rsidRPr="00C272D5">
        <w:rPr>
          <w:rFonts w:ascii="Times New Roman" w:eastAsia="Times New Roman" w:hAnsi="Times New Roman" w:cs="Times New Roman"/>
          <w:sz w:val="28"/>
          <w:szCs w:val="28"/>
        </w:rPr>
        <w:t>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6.15.    Договор купли-продажи муниципального имущества должен содержать:</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условия конкурса, формы и сроки их выполнения;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порядок подтверждения победителем конкурса выполнения условий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порядок осуществления контроля за выполнением победителем конкурса условий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другие условия, предусмотренные статьей 29 Федерального закона </w:t>
      </w:r>
      <w:hyperlink r:id="rId34"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в отношении объектов культурного наследия, включенных в реестр объектов культурного наследия;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другие условия, предусмотренные статьей 30.5 Федерального закона </w:t>
      </w:r>
      <w:hyperlink r:id="rId35"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в отношении сетей газораспределения, сетей газопотребления и объектов таких сетей;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другие условия, предусмотренные статьей 30.3 Федерального закона </w:t>
      </w:r>
      <w:hyperlink r:id="rId36"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в отношении объектов речного порта;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иные определяемые по соглашению сторон условия.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6.16.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30 дней после дня полной оплаты </w:t>
      </w:r>
      <w:r w:rsidRPr="00C272D5">
        <w:rPr>
          <w:rFonts w:ascii="Times New Roman" w:eastAsia="Times New Roman" w:hAnsi="Times New Roman" w:cs="Times New Roman"/>
          <w:sz w:val="28"/>
          <w:szCs w:val="28"/>
        </w:rPr>
        <w:lastRenderedPageBreak/>
        <w:t>имущества и выполнения условий конкурса, если иное не предусмотрено настоящим Федеральным законом.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6.17.    Срок выполнения условий конкурса не может превышать 1 год, если иное не предусмотрено Федеральным законом </w:t>
      </w:r>
      <w:hyperlink r:id="rId37"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6.18.    Победитель конкурса вправе до перехода к нему права собственности на муниципальное имущество осуществлять полномочия,</w:t>
      </w:r>
    </w:p>
    <w:p w:rsidR="00F8409A" w:rsidRPr="00C272D5" w:rsidRDefault="00F8409A" w:rsidP="00F8409A">
      <w:pPr>
        <w:spacing w:after="0" w:line="240" w:lineRule="auto"/>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установленные пунктами 6.19 настоящего Положения.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6.19.  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внесение изменений и дополнений в учредительные документы хозяйственного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пятьдесят раз превышает установленный федеральным законом минимальный размер уставного капитала публичного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залог и отчуждение недвижимого имущества хозяйственного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получение кредита в размере более чем пять процентов стоимости чистых активов хозяйственного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учреждение хозяйственных обществ, товариществ;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эмиссия ценных бумаг, не конвертируемых в акции акционерного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утверждение годового отчета, годовой бухгалтерской (финансовой) отчетности хозяйственного общества, а также распределение его прибыли и убытков.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Победитель конкурса не вправе осуществлять голосование по вопросу реорганизации или ликвидации хозяйственного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6.20.    Условия конкурса могут предусматривать:</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сохранение определенного числа рабочих мест;</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переподготовку и (или) повышение квалификации работников;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проведение ремонтных и иных работ в отношении объектов социально-культурного и коммунально-бытового назначения, сетей газораспределения, сетей газопотребления и объектов таких сетей, объектов речного порта, находящихся в неудовлетворительном состоянии;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проведение работ по сохранению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законом </w:t>
      </w:r>
      <w:hyperlink r:id="rId38" w:tgtFrame="_blank" w:history="1">
        <w:r w:rsidRPr="00C272D5">
          <w:rPr>
            <w:rFonts w:ascii="Times New Roman" w:eastAsia="Times New Roman" w:hAnsi="Times New Roman" w:cs="Times New Roman"/>
            <w:sz w:val="28"/>
            <w:szCs w:val="28"/>
          </w:rPr>
          <w:t>от 25.06.2002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73-ФЗ</w:t>
        </w:r>
      </w:hyperlink>
      <w:r w:rsidR="00C272D5" w:rsidRPr="00C272D5">
        <w:rPr>
          <w:rFonts w:ascii="Times New Roman" w:eastAsia="Times New Roman" w:hAnsi="Times New Roman" w:cs="Times New Roman"/>
          <w:sz w:val="28"/>
          <w:szCs w:val="28"/>
        </w:rPr>
        <w:t> «</w:t>
      </w:r>
      <w:r w:rsidRPr="00C272D5">
        <w:rPr>
          <w:rFonts w:ascii="Times New Roman" w:eastAsia="Times New Roman" w:hAnsi="Times New Roman" w:cs="Times New Roman"/>
          <w:sz w:val="28"/>
          <w:szCs w:val="28"/>
        </w:rPr>
        <w:t>Об объектах культурного наследия (памятниках истории и культур</w:t>
      </w:r>
      <w:r w:rsidR="00C272D5" w:rsidRPr="00C272D5">
        <w:rPr>
          <w:rFonts w:ascii="Times New Roman" w:eastAsia="Times New Roman" w:hAnsi="Times New Roman" w:cs="Times New Roman"/>
          <w:sz w:val="28"/>
          <w:szCs w:val="28"/>
        </w:rPr>
        <w:t>ы) народов Российской Федерации»</w:t>
      </w:r>
      <w:r w:rsidRPr="00C272D5">
        <w:rPr>
          <w:rFonts w:ascii="Times New Roman" w:eastAsia="Times New Roman" w:hAnsi="Times New Roman" w:cs="Times New Roman"/>
          <w:sz w:val="28"/>
          <w:szCs w:val="28"/>
        </w:rPr>
        <w:t xml:space="preserve"> (далее - объект культурного наследия, находящийся в неудовлетворительном состоянии), в порядке, установленном указанным Федеральным законом;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иные условия в соответствии со статьей 29 Федерального закона </w:t>
      </w:r>
      <w:hyperlink r:id="rId39"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 </w:t>
        </w:r>
        <w:r w:rsidRPr="00C272D5">
          <w:rPr>
            <w:rFonts w:ascii="Times New Roman" w:eastAsia="Times New Roman" w:hAnsi="Times New Roman" w:cs="Times New Roman"/>
            <w:spacing w:val="10"/>
            <w:sz w:val="28"/>
            <w:szCs w:val="28"/>
          </w:rPr>
          <w:t>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Указанный перечень условий конкурса является исчерпывающим.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6.21.  Порядок разработки и утверждения условий конкурса, порядок контроля за их исполнением и порядок подтверждения победителем конкурса исполнения 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Меры по осуществлению контроля за исполнением условий конкурса должны предусматривать периодичность контроля не чаще одного раза в квартал.</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6.22.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 продажи, в размере, не покрытом неустойкой.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6.23.  Не урегулированные Федеральным законом </w:t>
      </w:r>
      <w:hyperlink r:id="rId40" w:tgtFrame="_blank" w:history="1">
        <w:r w:rsidR="004216B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rsidR="0013505B" w:rsidRPr="00C272D5" w:rsidRDefault="0013505B" w:rsidP="00F8409A">
      <w:pPr>
        <w:spacing w:after="0" w:line="240" w:lineRule="auto"/>
        <w:jc w:val="both"/>
        <w:rPr>
          <w:rFonts w:ascii="Times New Roman" w:eastAsia="Times New Roman" w:hAnsi="Times New Roman" w:cs="Times New Roman"/>
          <w:sz w:val="28"/>
          <w:szCs w:val="28"/>
        </w:rPr>
      </w:pPr>
    </w:p>
    <w:p w:rsidR="00F8409A" w:rsidRPr="00C272D5" w:rsidRDefault="0013505B" w:rsidP="0013505B">
      <w:pPr>
        <w:spacing w:after="0" w:line="240" w:lineRule="auto"/>
        <w:jc w:val="center"/>
        <w:rPr>
          <w:rFonts w:ascii="Times New Roman" w:eastAsia="Times New Roman" w:hAnsi="Times New Roman" w:cs="Times New Roman"/>
          <w:sz w:val="28"/>
          <w:szCs w:val="28"/>
        </w:rPr>
      </w:pPr>
      <w:bookmarkStart w:id="8" w:name="bookmark8"/>
      <w:r w:rsidRPr="00C272D5">
        <w:rPr>
          <w:rFonts w:ascii="Times New Roman" w:eastAsia="Times New Roman" w:hAnsi="Times New Roman" w:cs="Times New Roman"/>
          <w:sz w:val="28"/>
          <w:szCs w:val="28"/>
        </w:rPr>
        <w:lastRenderedPageBreak/>
        <w:t xml:space="preserve">7. Продажа муниципального имущества </w:t>
      </w:r>
      <w:r w:rsidR="00F8409A" w:rsidRPr="00C272D5">
        <w:rPr>
          <w:rFonts w:ascii="Times New Roman" w:eastAsia="Times New Roman" w:hAnsi="Times New Roman" w:cs="Times New Roman"/>
          <w:sz w:val="28"/>
          <w:szCs w:val="28"/>
        </w:rPr>
        <w:t>посредством</w:t>
      </w:r>
      <w:r w:rsidRPr="00C272D5">
        <w:rPr>
          <w:rFonts w:ascii="Times New Roman" w:eastAsia="Times New Roman" w:hAnsi="Times New Roman" w:cs="Times New Roman"/>
          <w:sz w:val="28"/>
          <w:szCs w:val="28"/>
        </w:rPr>
        <w:t xml:space="preserve"> п</w:t>
      </w:r>
      <w:r w:rsidR="00F8409A" w:rsidRPr="00C272D5">
        <w:rPr>
          <w:rFonts w:ascii="Times New Roman" w:eastAsia="Times New Roman" w:hAnsi="Times New Roman" w:cs="Times New Roman"/>
          <w:sz w:val="28"/>
          <w:szCs w:val="28"/>
        </w:rPr>
        <w:t>убличного</w:t>
      </w:r>
      <w:bookmarkStart w:id="9" w:name="bookmark9"/>
      <w:bookmarkEnd w:id="8"/>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предложения</w:t>
      </w:r>
      <w:bookmarkEnd w:id="9"/>
    </w:p>
    <w:p w:rsidR="00F8409A" w:rsidRPr="00C272D5" w:rsidRDefault="00F8409A" w:rsidP="00F8409A">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7.1.      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7.1.       Подготовка, организация и проведение продажи муниципального имущества посредством публичного предложения, а также условия участия в нем и порядок оплаты осуществляется в соответствии со статьей 23 Федерального закона </w:t>
      </w:r>
      <w:r w:rsidR="0013505B" w:rsidRPr="00C272D5">
        <w:rPr>
          <w:rFonts w:ascii="Times New Roman" w:eastAsia="Times New Roman" w:hAnsi="Times New Roman" w:cs="Times New Roman"/>
          <w:sz w:val="28"/>
          <w:szCs w:val="28"/>
        </w:rPr>
        <w:t xml:space="preserve">№ </w:t>
      </w:r>
      <w:hyperlink r:id="rId41" w:tgtFrame="_blank" w:history="1">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и настоящим Положением.</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13505B" w:rsidP="0013505B">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8. </w:t>
      </w:r>
      <w:r w:rsidR="00F8409A" w:rsidRPr="00C272D5">
        <w:rPr>
          <w:rFonts w:ascii="Times New Roman" w:eastAsia="Times New Roman" w:hAnsi="Times New Roman" w:cs="Times New Roman"/>
          <w:sz w:val="28"/>
          <w:szCs w:val="28"/>
        </w:rPr>
        <w:t>Продажа муниципального имуществ</w:t>
      </w:r>
      <w:r w:rsidRPr="00C272D5">
        <w:rPr>
          <w:rFonts w:ascii="Times New Roman" w:eastAsia="Times New Roman" w:hAnsi="Times New Roman" w:cs="Times New Roman"/>
          <w:sz w:val="28"/>
          <w:szCs w:val="28"/>
        </w:rPr>
        <w:t>а по минимально допустимой цене</w:t>
      </w:r>
    </w:p>
    <w:p w:rsidR="00F8409A" w:rsidRPr="00C272D5" w:rsidRDefault="00F8409A" w:rsidP="00F8409A">
      <w:pPr>
        <w:spacing w:after="0" w:line="240" w:lineRule="auto"/>
        <w:ind w:firstLine="473"/>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   Продажа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 продаже по минимально допустимой цене минимальная цена муниципального имущества устанавливается в размере 5% от цены первоначального предложения, указанной в информационном сообщении о продаже посредством публичного предложения, если иное не установлено Федеральным законом </w:t>
      </w:r>
      <w:hyperlink r:id="rId42"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муниципального имущества при продаже по минимально допустимой цене устанавливается в размере 10% от такой цены первоначального предложения.</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8.2.   Информационное сообщение о продаже по минимально допустимой цене должно соответствовать требованиям, предусмотренным статьей 15 Федерального закона </w:t>
      </w:r>
      <w:hyperlink r:id="rId43"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за исключением начальной цены, а также содержать сведения о минимальной цене муниципального имущества.</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8.3.   Продажа по минимально допустимой цене является открытой по составу участников.</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8.4.   Предложения о цене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предусмотренных настоящей статьей, заключается договор купли-продажи муниципального имущества</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муниципального имущества.</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8.5.        Продолжительность приема заявок на участие в продаже по минимально допустимой цене должна быть не менее чем 50 дней. 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указанных заявок.</w:t>
      </w:r>
    </w:p>
    <w:p w:rsidR="00F8409A" w:rsidRPr="00C272D5" w:rsidRDefault="00F8409A" w:rsidP="00F8409A">
      <w:pPr>
        <w:spacing w:after="0" w:line="240" w:lineRule="auto"/>
        <w:ind w:firstLine="78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8.6.   Для участия в продаже по минимально допустимой цене претендент перед подачей предложения о цене муниципального имущества вносит на счет оператора электронной площадки, указанный в информационном сообщении, задаток в размере 1% цены первоначального предложения, указанной в информационном сообщении о продаже посредством публичного предложения.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8.7.    Претендент не допускается к участию в продаже по минимально допустимой цене по следующим основаниям: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заявка на участие в продаже по минимально допустимой цене подана лицом, не уполномоченным претендентом на осуществление таких действий;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на день окончания срока приема заявок на участие в продаже по минимально допустимой цене отсутствует предложение о цене муниципального имущества, которая должна быть не менее минимальной цены такого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8.8.    Перечень оснований отказа претенденту в участии в продаже по минимально допустимой цене является исчерпывающим.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8.9.    Претендент имеет право отозвать поданную заявку на участие в продаже по минимально допустимой цене не позднее чем за 5 дней до окончания срока приема заявок на участие в продаже по минимально допустимой цене.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муниципального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8.10.  Одно лицо имеет право подать только одну заявку, а также одно или несколько предложений о цене муниципального имущества. При подведении итогов продажи по минимально допустимой цене из всех поступивших от одного лица предложений о цене муниципального имущества учитывается предложение, содержащее наибольшую цену.</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Предельный размер повышения цены продаваемого муниципального имущества не ограничен.</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8.11.  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w:t>
      </w:r>
      <w:r w:rsidRPr="00C272D5">
        <w:rPr>
          <w:rFonts w:ascii="Times New Roman" w:eastAsia="Times New Roman" w:hAnsi="Times New Roman" w:cs="Times New Roman"/>
          <w:sz w:val="28"/>
          <w:szCs w:val="28"/>
        </w:rPr>
        <w:lastRenderedPageBreak/>
        <w:t>заявок предложило наибольшую цену такого имущества с учетом пункта 8.10 настоящего Положения. В случае поступления нескольких одинаковых предложений о цене муниципального имущества покупателем признается лицо, подавшее предложение о цене такого имущества ранее других лиц и допущенное к участию в продаже.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 уклонении или отказе покупателя от заключения договора купли- продажи муниципального имущества в срок, установленный абзацем первым пункта 8.15 настоящего Положения, договор купли-продажи 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муниципального имущества договор купли- продажи такого имущества заключается с лицом, подавшим предложение о цене такого имущества ранее других лиц и допущенным к участию в продаже.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8.12.    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разделом 8 абзацем вторым п. 8.4. настоящего положения, направляется покупателю либо такому лицу в день подведения итогов продажи по минимально допустимой цене.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8.13.    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а также лица, подавшего предпоследнее предложение о цене.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Лицу, подавшему предпоследнее предложение о цене, задаток возвращается в течение 5 дней с даты заключения договора купли-продажи муниципального имущества с покупателем.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8.14.    При уклонении или отказе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от заключения договора купли-продажи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первым абзацем 8.15 настоящего Положения, уплатить продавцу штраф в размере минимальной цены муниципального 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 если иное не установлено настоящей статьей.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При уклонении или отказе лица, подавшего предпоследнее предложение о цене, от заключения договора купли-продажи муниципального имущества задаток не возвращается. При этом лицо, подавшее предпоследнее предложение о цене, обязано в течение 10 календарных дней с даты истечения срока, установленного вторым абзацем вторым пункта 8.15 настоящего Положения, уплатить продавцу штраф в размере минимальной цены такого </w:t>
      </w:r>
      <w:r w:rsidRPr="00C272D5">
        <w:rPr>
          <w:rFonts w:ascii="Times New Roman" w:eastAsia="Times New Roman" w:hAnsi="Times New Roman" w:cs="Times New Roman"/>
          <w:sz w:val="28"/>
          <w:szCs w:val="28"/>
        </w:rPr>
        <w:lastRenderedPageBreak/>
        <w:t>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8.15.   Заключение договора купли-продажи муниципального имущества осуществляется в течение 5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вторым абзацем пункта 8.4 настоящего Положения,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Заключение договора купли-продажи муниципального имущества с лицом, подавшим предпоследнее предложение о цене, осуществляется в течение 5 рабочих дней со дня признания покупателя уклонившимся или отказавшимся от заключения договора купли-продажи такого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13505B">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9.</w:t>
      </w:r>
      <w:bookmarkStart w:id="10" w:name="bookmark12"/>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Внесение муниципального имущества в качестве вклада в уставные капиталы акционерных обществ</w:t>
      </w:r>
      <w:bookmarkEnd w:id="10"/>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9.1.    По решению главы </w:t>
      </w:r>
      <w:r w:rsidR="00C272D5" w:rsidRPr="00C272D5">
        <w:rPr>
          <w:rFonts w:ascii="Times New Roman" w:eastAsia="Times New Roman" w:hAnsi="Times New Roman" w:cs="Times New Roman"/>
          <w:sz w:val="28"/>
          <w:szCs w:val="28"/>
        </w:rPr>
        <w:t>муниципального образования</w:t>
      </w:r>
      <w:r w:rsidRPr="00C272D5">
        <w:rPr>
          <w:rFonts w:ascii="Times New Roman" w:eastAsia="Times New Roman" w:hAnsi="Times New Roman" w:cs="Times New Roman"/>
          <w:sz w:val="28"/>
          <w:szCs w:val="28"/>
        </w:rPr>
        <w:t xml:space="preserve"> муниципальное имущество, а также исключительные права могут быть внесены в качестве вклада в уставные капиталы акционерных обществ. При этом доля акций акционерного общества, находящихся в собственности муниципального образования и приобретаемых муниципальным образованием, в общем количестве обыкновенных акций этого акционерного общества не может составлять менее чем 25% плюс одна акция.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9.2.    Внесение муниципального имущества, а также исключительных прав в уставные капиталы акционерных обществ может осуществляться: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при учреждении акционерных обществ;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в порядке оплаты размещаемых дополнительных акций при увеличении уставных капиталов акционерных обществ.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9.3.    Внесение муниципального имущества, а также исключительных прав в качестве оплаты размещаемых дополнительных акций акционерного общества может быть осуществлено при соблюдении следующих условий: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9.3.1.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 оплата которых будет осуществляться в том числе муниципальным имуществом (с указанием вида такого имущества), а также исключительными правами, принадлежащими муниципальному образованию (с указанием объема, пределов и способа использования соответствующих исключительных прав).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9.3.2.  Дополнительные акции, в оплату которых вносятся муниципальное имущество и (или) исключительные права, являются обыкновенными акциями.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9.3.4.         Оценка муниципального имущества, вносимого в оплату дополнительных акций, проведена в соответствии с законодательством Российской Федерации об оценочной деятельности.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9.4.         При внесении муниципального имущества, а также исключительных прав в качестве вклада в уставный капитал акционерного общества количество акций, приобретаемых в собственность Российской Федерации, субъекта Российской Федерации или муниципального образования, доля этих акций в общем количестве обыкновенных акций акционерного общества и стоимость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 Федеральным законом «Об акционерных обществах» и законодательством Российской Федерации об оценочной деятельности, если иное не установлено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13505B">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10.</w:t>
      </w:r>
      <w:bookmarkStart w:id="11" w:name="bookmark13"/>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Отчуждение земельных участков</w:t>
      </w:r>
      <w:bookmarkEnd w:id="11"/>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законодательством.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10.2.  Приватизация имущественных комплексов унитарных предприятий осуществляется одновременно с отчуждением следующих земельных участков:</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находящихся у унитарного предприятия на праве постоянного (бессрочного) пользования или аренды;</w:t>
      </w:r>
    </w:p>
    <w:p w:rsidR="00F8409A" w:rsidRPr="00C272D5" w:rsidRDefault="00C272D5" w:rsidP="00C272D5">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 занимаемых объектами недвижимости, указанными в пункте </w:t>
      </w:r>
      <w:r w:rsidR="00F8409A" w:rsidRPr="00C272D5">
        <w:rPr>
          <w:rFonts w:ascii="Times New Roman" w:eastAsia="Times New Roman" w:hAnsi="Times New Roman" w:cs="Times New Roman"/>
          <w:sz w:val="28"/>
          <w:szCs w:val="28"/>
        </w:rPr>
        <w:t>1</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настоящего</w:t>
      </w:r>
      <w:r w:rsidRPr="00C272D5">
        <w:rPr>
          <w:rFonts w:ascii="Times New Roman" w:eastAsia="Times New Roman" w:hAnsi="Times New Roman" w:cs="Times New Roman"/>
          <w:sz w:val="28"/>
          <w:szCs w:val="28"/>
        </w:rPr>
        <w:t xml:space="preserve"> Положения, входящими в состав </w:t>
      </w:r>
      <w:r w:rsidR="00F8409A" w:rsidRPr="00C272D5">
        <w:rPr>
          <w:rFonts w:ascii="Times New Roman" w:eastAsia="Times New Roman" w:hAnsi="Times New Roman" w:cs="Times New Roman"/>
          <w:sz w:val="28"/>
          <w:szCs w:val="28"/>
        </w:rPr>
        <w:t>приватизируемого</w:t>
      </w:r>
      <w:r w:rsidRPr="00C272D5">
        <w:rPr>
          <w:rFonts w:ascii="Times New Roman" w:eastAsia="Times New Roman" w:hAnsi="Times New Roman" w:cs="Times New Roman"/>
          <w:sz w:val="28"/>
          <w:szCs w:val="28"/>
        </w:rPr>
        <w:t xml:space="preserve"> имущественного </w:t>
      </w:r>
      <w:r w:rsidR="00F8409A" w:rsidRPr="00C272D5">
        <w:rPr>
          <w:rFonts w:ascii="Times New Roman" w:eastAsia="Times New Roman" w:hAnsi="Times New Roman" w:cs="Times New Roman"/>
          <w:sz w:val="28"/>
          <w:szCs w:val="28"/>
        </w:rPr>
        <w:t>комплекса</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унита</w:t>
      </w:r>
      <w:r w:rsidRPr="00C272D5">
        <w:rPr>
          <w:rFonts w:ascii="Times New Roman" w:eastAsia="Times New Roman" w:hAnsi="Times New Roman" w:cs="Times New Roman"/>
          <w:sz w:val="28"/>
          <w:szCs w:val="28"/>
        </w:rPr>
        <w:t>р</w:t>
      </w:r>
      <w:r w:rsidR="00F8409A" w:rsidRPr="00C272D5">
        <w:rPr>
          <w:rFonts w:ascii="Times New Roman" w:eastAsia="Times New Roman" w:hAnsi="Times New Roman" w:cs="Times New Roman"/>
          <w:sz w:val="28"/>
          <w:szCs w:val="28"/>
        </w:rPr>
        <w:t>ного предприятия, и необходимых для использования указанных объектов.</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10.3. </w:t>
      </w:r>
      <w:r w:rsidR="00F8409A" w:rsidRPr="00C272D5">
        <w:rPr>
          <w:rFonts w:ascii="Times New Roman" w:eastAsia="Times New Roman" w:hAnsi="Times New Roman" w:cs="Times New Roman"/>
          <w:sz w:val="28"/>
          <w:szCs w:val="28"/>
        </w:rPr>
        <w:t>Собственники              объектов              недвижимости, не являющихся</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самовольными постройками и расположенных на земельных участках, относящихся к муниципальной собственности, обязаны либо взять в аренду, либо приобрести у муниципального образования указанные земельные участки, если иное не предусмотрено федеральным законодательством.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По желанию собственника объекта недвижимости, расположенного на земельном участке, относящемся к муниципальной собственности, соответствующий земельный участок может быть предоставлен ему в аренду </w:t>
      </w:r>
      <w:r w:rsidRPr="00C272D5">
        <w:rPr>
          <w:rFonts w:ascii="Times New Roman" w:eastAsia="Times New Roman" w:hAnsi="Times New Roman" w:cs="Times New Roman"/>
          <w:sz w:val="28"/>
          <w:szCs w:val="28"/>
        </w:rPr>
        <w:lastRenderedPageBreak/>
        <w:t>на срок не более чем 49 лет, а если объект недвижимости расположен на земельном участке в границах земель, зарезервированных для муниципальных нужд, - на срок, не превышающий срока резервирования земель, если иное не установлено соглашением сторон.</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Федеральным законом </w:t>
      </w:r>
      <w:hyperlink r:id="rId44" w:tgtFrame="_blank" w:history="1">
        <w:r w:rsidRPr="00C272D5">
          <w:rPr>
            <w:rFonts w:ascii="Times New Roman" w:eastAsia="Times New Roman" w:hAnsi="Times New Roman" w:cs="Times New Roman"/>
            <w:sz w:val="28"/>
            <w:szCs w:val="28"/>
          </w:rPr>
          <w:t>№ 178- 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Отказ в выкупе земельного участка или предоставлении его в аренду не допускается, за исключением случаев, предусмотренных законом.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10.4.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10.5.  Одновременно с принятием решения об отчуждении земельного участка при необходимости принимается решение об установлении публичных сервитутов.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 отчуждении земельных участков право собственности не переходит на объекты инженерной инфраструктуры, находящиеся в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10.6.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10.7.  Отчуждению в соответствии с Федеральным законом </w:t>
      </w:r>
      <w:hyperlink r:id="rId45" w:tgtFrame="_blank" w:history="1">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не подлежат земельные участки в составе земель:</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лесного фонда и водного фонда, особо охраняемых природных территорий и объектов;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зараженных опасными веществами и подвергшихся биогенному заражению;</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
    <w:p w:rsidR="00F8409A" w:rsidRPr="00C272D5" w:rsidRDefault="00F8409A" w:rsidP="00F8409A">
      <w:pPr>
        <w:spacing w:after="0" w:line="240" w:lineRule="auto"/>
        <w:ind w:firstLine="11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не подлежащих отчуждению в соответствии с законодательством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Отчуждению в соответствии с Федеральным законом </w:t>
      </w:r>
      <w:hyperlink r:id="rId46"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не подлежат находящиеся в муниципальной собственности земельные участки в границах земель, зарезервированных для муниципальных нужд.</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Если иное не предусмотрено федеральными законами, отчуждению в соответствии с Федеральным законом </w:t>
      </w:r>
      <w:hyperlink r:id="rId47" w:tgtFrame="_blank" w:history="1">
        <w:r w:rsidRPr="00C272D5">
          <w:rPr>
            <w:rFonts w:ascii="Times New Roman" w:eastAsia="Times New Roman" w:hAnsi="Times New Roman" w:cs="Times New Roman"/>
            <w:sz w:val="28"/>
            <w:szCs w:val="28"/>
          </w:rPr>
          <w:t>№ 178-ФЗ</w:t>
        </w:r>
      </w:hyperlink>
      <w:r w:rsidRPr="00C272D5">
        <w:rPr>
          <w:rFonts w:ascii="Times New Roman" w:eastAsia="Times New Roman" w:hAnsi="Times New Roman" w:cs="Times New Roman"/>
          <w:sz w:val="28"/>
          <w:szCs w:val="28"/>
        </w:rPr>
        <w:t>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rsidR="00F8409A" w:rsidRPr="00C272D5" w:rsidRDefault="00C272D5"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10.8. </w:t>
      </w:r>
      <w:r w:rsidR="00F8409A" w:rsidRPr="00C272D5">
        <w:rPr>
          <w:rFonts w:ascii="Times New Roman" w:eastAsia="Times New Roman" w:hAnsi="Times New Roman" w:cs="Times New Roman"/>
          <w:sz w:val="28"/>
          <w:szCs w:val="28"/>
        </w:rPr>
        <w:t>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пунктом 1 статьи 25 Федерального закона </w:t>
      </w:r>
      <w:hyperlink r:id="rId48" w:tgtFrame="_blank" w:history="1">
        <w:r w:rsidR="00F8409A"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178-ФЗ</w:t>
        </w:r>
      </w:hyperlink>
      <w:r w:rsidR="00F8409A" w:rsidRPr="00C272D5">
        <w:rPr>
          <w:rFonts w:ascii="Times New Roman" w:eastAsia="Times New Roman" w:hAnsi="Times New Roman" w:cs="Times New Roman"/>
          <w:sz w:val="28"/>
          <w:szCs w:val="28"/>
        </w:rPr>
        <w:t>.</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13505B">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11.</w:t>
      </w:r>
      <w:bookmarkStart w:id="12" w:name="bookmark14"/>
      <w:r w:rsidR="0013505B" w:rsidRPr="00C272D5">
        <w:rPr>
          <w:rFonts w:ascii="Times New Roman" w:eastAsia="Times New Roman" w:hAnsi="Times New Roman" w:cs="Times New Roman"/>
          <w:sz w:val="28"/>
          <w:szCs w:val="28"/>
        </w:rPr>
        <w:t> </w:t>
      </w:r>
      <w:r w:rsidRPr="00C272D5">
        <w:rPr>
          <w:rFonts w:ascii="Times New Roman" w:eastAsia="Times New Roman" w:hAnsi="Times New Roman" w:cs="Times New Roman"/>
          <w:sz w:val="28"/>
          <w:szCs w:val="28"/>
        </w:rPr>
        <w:t>Особенности приватизации объектов культурного наследия, включенных в реестр объектов культурного наследия</w:t>
      </w:r>
      <w:bookmarkEnd w:id="12"/>
    </w:p>
    <w:p w:rsidR="00F8409A" w:rsidRPr="00C272D5" w:rsidRDefault="00F8409A" w:rsidP="0013505B">
      <w:pPr>
        <w:spacing w:after="0" w:line="240" w:lineRule="auto"/>
        <w:jc w:val="center"/>
        <w:rPr>
          <w:rFonts w:ascii="Times New Roman" w:eastAsia="Times New Roman" w:hAnsi="Times New Roman" w:cs="Times New Roman"/>
          <w:sz w:val="28"/>
          <w:szCs w:val="28"/>
        </w:rPr>
      </w:pP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11.1.  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 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Федеральным законом </w:t>
      </w:r>
      <w:hyperlink r:id="rId49" w:tgtFrame="_blank" w:history="1">
        <w:r w:rsidRPr="00C272D5">
          <w:rPr>
            <w:rFonts w:ascii="Times New Roman" w:eastAsia="Times New Roman" w:hAnsi="Times New Roman" w:cs="Times New Roman"/>
            <w:sz w:val="28"/>
            <w:szCs w:val="28"/>
          </w:rPr>
          <w:t>от 22.07.2008 года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159-ФЗ</w:t>
        </w:r>
      </w:hyperlink>
      <w:r w:rsidRPr="00C272D5">
        <w:rPr>
          <w:rFonts w:ascii="Times New Roman" w:eastAsia="Times New Roman" w:hAnsi="Times New Roman" w:cs="Times New Roman"/>
          <w:sz w:val="28"/>
          <w:szCs w:val="28"/>
        </w:rPr>
        <w:t> «Об особенностях отчуждения движимого и недвижимого имущества, находящегося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при условии их обременения требованиями, указанными в абзаце первом настоящего пункта, и соблюдения положений пунктов 11.2 и 11.3 настоящего Положения.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11.2.  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№73-Ф3, и паспорта объекта культурного наследия, предусмотренного статьей 21 указанного Федерального закона (при его наличии), а в случае, предусмотренном пунктом 8 статьи 48 указанного Федерального закона, - копии иного охранного документа и паспорта объекта культурного наследия (при его наличии).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11.3.      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статьей 47.6 Федерального закона </w:t>
      </w:r>
      <w:hyperlink r:id="rId50"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73-Ф3</w:t>
        </w:r>
      </w:hyperlink>
      <w:r w:rsidRPr="00C272D5">
        <w:rPr>
          <w:rFonts w:ascii="Times New Roman" w:eastAsia="Times New Roman" w:hAnsi="Times New Roman" w:cs="Times New Roman"/>
          <w:sz w:val="28"/>
          <w:szCs w:val="28"/>
        </w:rPr>
        <w:t>, а при отсутствии данного охранного обязательства - требований иного охранного документа, предусмотренного пунктом 8 статьи 48 указанного Федерального закона.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приватизации объекта культурного наследия, находящегося в неудовлетворительном состоянии, путем продажи на конкурсе условия конкурса должны предусматривать:</w:t>
      </w:r>
    </w:p>
    <w:p w:rsidR="00F8409A" w:rsidRPr="00C272D5" w:rsidRDefault="0013505B"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w:t>
      </w:r>
      <w:r w:rsidR="00F8409A" w:rsidRPr="00C272D5">
        <w:rPr>
          <w:rFonts w:ascii="Times New Roman" w:eastAsia="Times New Roman" w:hAnsi="Times New Roman" w:cs="Times New Roman"/>
          <w:sz w:val="28"/>
          <w:szCs w:val="28"/>
        </w:rPr>
        <w:t>требования, установленные охранным обязательством, предусмотренным статьей 47.6 Федерального закона </w:t>
      </w:r>
      <w:hyperlink r:id="rId51" w:tgtFrame="_blank" w:history="1">
        <w:r w:rsidR="00F8409A" w:rsidRPr="00C272D5">
          <w:rPr>
            <w:rFonts w:ascii="Times New Roman" w:eastAsia="Times New Roman" w:hAnsi="Times New Roman" w:cs="Times New Roman"/>
            <w:sz w:val="28"/>
            <w:szCs w:val="28"/>
          </w:rPr>
          <w:t>№</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73-Ф3</w:t>
        </w:r>
      </w:hyperlink>
      <w:r w:rsidR="00F8409A" w:rsidRPr="00C272D5">
        <w:rPr>
          <w:rFonts w:ascii="Times New Roman" w:eastAsia="Times New Roman" w:hAnsi="Times New Roman" w:cs="Times New Roman"/>
          <w:sz w:val="28"/>
          <w:szCs w:val="28"/>
        </w:rPr>
        <w:t>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пунктом 8 статьи 48 указанного Федерального закона;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муниципальной собственности;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подпунктами 1 и 2 настоящего пункта;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4)   обязательство покупателя обеспечить проведение работ по сохранению объекта культурного наследия в соответствии с требованиями, предусмотренными подпунктами 1 и 2 настоящего пункта.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11.4.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Начальная (минимальная) цена продажи объекта культурного наследия, находящегося в неудовлетворительном состоянии, устанавливается равной одному рублю. Задаток для участия в конкурсе по продаже объекта культурного наследия, находящегося в неудовлетворительном состоянии, устанавливается в размере 20%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11.5.   Кроме указанного в пункте 11.3 настоящего Положения договор должен содержать следующие существенные условия: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 расторжении договора купли-продажи в случае нарушения новым собственником объекта культурного наследия предусмотренных пунктом 11.3 настоящего Положения и (или) вторым абзацем пункта 11.5 настоящего Положения существенных условий договора.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расторжения договора купли-продажи объекта культурного наследия, находящегося в неудовлетворительном состоянии, по основаниям, указанным в втором абзаце пункта 11.5 настоящего положения, объект культурного наследия подлежит возврату в собственность осуществившего приватизацию такого объекта культурного 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 проведении конкурса по продаже объекта культурного наследия, находящегося в неудовлетворительном состоянии, в информационном сообщении помимо сведений, указанных в статье 15 Федерального закона №</w:t>
      </w:r>
      <w:r w:rsidR="00C272D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 указывается величина повышения начальной цены («шаг конкурса»).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11.6.   Срок выполнения условий конкурса не должен превышать 7 лет.</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w:t>
      </w:r>
      <w:hyperlink r:id="rId52" w:tgtFrame="_blank" w:history="1">
        <w:r w:rsidRPr="00C272D5">
          <w:rPr>
            <w:rFonts w:ascii="Times New Roman" w:eastAsia="Times New Roman" w:hAnsi="Times New Roman" w:cs="Times New Roman"/>
            <w:sz w:val="28"/>
            <w:szCs w:val="28"/>
          </w:rPr>
          <w:t>от 25.06.2002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73-ФЗ </w:t>
        </w:r>
      </w:hyperlink>
      <w:r w:rsidRPr="00C272D5">
        <w:rPr>
          <w:rFonts w:ascii="Times New Roman" w:eastAsia="Times New Roman" w:hAnsi="Times New Roman" w:cs="Times New Roman"/>
          <w:sz w:val="28"/>
          <w:szCs w:val="28"/>
        </w:rPr>
        <w:t>«Об объектах культурного наследия (памятниках истории и культуры) народов Российской Федерации».</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13505B">
      <w:pPr>
        <w:spacing w:after="0" w:line="240" w:lineRule="auto"/>
        <w:ind w:firstLine="10"/>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lastRenderedPageBreak/>
        <w:t>12.</w:t>
      </w:r>
      <w:bookmarkStart w:id="13" w:name="bookmark15"/>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Особенности приватизации объектов социально-культурного и коммунально-бытового назначения</w:t>
      </w:r>
      <w:bookmarkEnd w:id="13"/>
    </w:p>
    <w:p w:rsidR="00F8409A" w:rsidRPr="00C272D5" w:rsidRDefault="00F8409A" w:rsidP="00F8409A">
      <w:pPr>
        <w:spacing w:after="0" w:line="240" w:lineRule="auto"/>
        <w:ind w:firstLine="1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12.1.        Особенности приватизации объектов культурного наследия, являющихся объектами концессионного соглашения, устанавливаются статьей 30.2 Федерального закона </w:t>
      </w:r>
      <w:hyperlink r:id="rId53"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Если иное не установлено Федеральным законом </w:t>
      </w:r>
      <w:hyperlink r:id="rId54"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rsidR="00F8409A" w:rsidRPr="00C272D5" w:rsidRDefault="00F8409A" w:rsidP="00F8409A">
      <w:pPr>
        <w:spacing w:after="0" w:line="240" w:lineRule="auto"/>
        <w:ind w:firstLine="1160"/>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объектов здравоохранения, культуры, предназначенных для обслуживания жителей соответствующего поселения;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объектов социальной инфраструктуры для детей;</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жилищного фонда и объектов его инфраструктуры;</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объектов транспорта и энергетики, предназначенных для обслуживания жителей соответствующего поселения.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законом </w:t>
      </w:r>
      <w:hyperlink r:id="rId55" w:tgtFrame="_blank" w:history="1">
        <w:r w:rsidRPr="00C272D5">
          <w:rPr>
            <w:rFonts w:ascii="Times New Roman" w:eastAsia="Times New Roman" w:hAnsi="Times New Roman" w:cs="Times New Roman"/>
            <w:sz w:val="28"/>
            <w:szCs w:val="28"/>
          </w:rPr>
          <w:t>от 24.07.1998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124-ФЗ</w:t>
        </w:r>
      </w:hyperlink>
      <w:r w:rsidRPr="00C272D5">
        <w:rPr>
          <w:rFonts w:ascii="Times New Roman" w:eastAsia="Times New Roman" w:hAnsi="Times New Roman" w:cs="Times New Roman"/>
          <w:sz w:val="28"/>
          <w:szCs w:val="28"/>
        </w:rPr>
        <w:t> «Об основных гарантиях прав ребенка в Российской Федерации».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12.2.   Указанное в пункте 12.1 настоящего Положения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сети газораспределения, сети газопотребления и объекты таких сетей являются основными производственными фондами унитарного предприятия.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статьей 30.1 Федерального закона </w:t>
      </w:r>
      <w:hyperlink r:id="rId56" w:tgtFrame="_blank" w:history="1">
        <w:r w:rsidRPr="00C272D5">
          <w:rPr>
            <w:rFonts w:ascii="Times New Roman" w:eastAsia="Times New Roman" w:hAnsi="Times New Roman" w:cs="Times New Roman"/>
            <w:sz w:val="28"/>
            <w:szCs w:val="28"/>
          </w:rPr>
          <w:t>№</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12.3.   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сети газораспределения, сети газопотребления и объекты таких сетей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w:t>
      </w:r>
    </w:p>
    <w:p w:rsidR="00F8409A" w:rsidRPr="00C272D5" w:rsidRDefault="0013505B"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12.4. </w:t>
      </w:r>
      <w:r w:rsidR="00F8409A" w:rsidRPr="00C272D5">
        <w:rPr>
          <w:rFonts w:ascii="Times New Roman" w:eastAsia="Times New Roman" w:hAnsi="Times New Roman" w:cs="Times New Roman"/>
          <w:sz w:val="28"/>
          <w:szCs w:val="28"/>
        </w:rPr>
        <w:t xml:space="preserve">Особенности приватизации сетей газораспределения, сетей газопотребления и объектов таких сетей, не являющихся </w:t>
      </w:r>
      <w:r w:rsidR="00F8409A" w:rsidRPr="00C272D5">
        <w:rPr>
          <w:rFonts w:ascii="Times New Roman" w:eastAsia="Times New Roman" w:hAnsi="Times New Roman" w:cs="Times New Roman"/>
          <w:sz w:val="28"/>
          <w:szCs w:val="28"/>
        </w:rPr>
        <w:lastRenderedPageBreak/>
        <w:t>основными производственными фондами унитарного предприятия, устанавливаются в соответствии со статьей 30.5 Федерального закона </w:t>
      </w:r>
      <w:hyperlink r:id="rId57" w:tgtFrame="_blank" w:history="1">
        <w:r w:rsidR="00F8409A" w:rsidRPr="00C272D5">
          <w:rPr>
            <w:rFonts w:ascii="Times New Roman" w:eastAsia="Times New Roman" w:hAnsi="Times New Roman" w:cs="Times New Roman"/>
            <w:sz w:val="28"/>
            <w:szCs w:val="28"/>
          </w:rPr>
          <w:t>№</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178-ФЗ</w:t>
        </w:r>
      </w:hyperlink>
      <w:r w:rsidR="00F8409A" w:rsidRPr="00C272D5">
        <w:rPr>
          <w:rFonts w:ascii="Times New Roman" w:eastAsia="Times New Roman" w:hAnsi="Times New Roman" w:cs="Times New Roman"/>
          <w:sz w:val="28"/>
          <w:szCs w:val="28"/>
        </w:rPr>
        <w:t>.</w:t>
      </w:r>
    </w:p>
    <w:p w:rsidR="00F8409A" w:rsidRPr="00C272D5" w:rsidRDefault="00C272D5" w:rsidP="00C272D5">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12.5. Объекты </w:t>
      </w:r>
      <w:r w:rsidR="00F8409A" w:rsidRPr="00C272D5">
        <w:rPr>
          <w:rFonts w:ascii="Times New Roman" w:eastAsia="Times New Roman" w:hAnsi="Times New Roman" w:cs="Times New Roman"/>
          <w:sz w:val="28"/>
          <w:szCs w:val="28"/>
        </w:rPr>
        <w:t>соц</w:t>
      </w:r>
      <w:r w:rsidRPr="00C272D5">
        <w:rPr>
          <w:rFonts w:ascii="Times New Roman" w:eastAsia="Times New Roman" w:hAnsi="Times New Roman" w:cs="Times New Roman"/>
          <w:sz w:val="28"/>
          <w:szCs w:val="28"/>
        </w:rPr>
        <w:t xml:space="preserve">иально-культурного и </w:t>
      </w:r>
      <w:r w:rsidR="00F8409A" w:rsidRPr="00C272D5">
        <w:rPr>
          <w:rFonts w:ascii="Times New Roman" w:eastAsia="Times New Roman" w:hAnsi="Times New Roman" w:cs="Times New Roman"/>
          <w:sz w:val="28"/>
          <w:szCs w:val="28"/>
        </w:rPr>
        <w:t>коммунально-бытового</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назначения, не включенные в подлежащий приватизации имущественный комплекс унитарного предприятия, подлежат передаче в муниципальную собственность в порядке, установленном законодательством.</w:t>
      </w:r>
    </w:p>
    <w:p w:rsidR="00F8409A" w:rsidRPr="00C272D5" w:rsidRDefault="00C272D5" w:rsidP="00C272D5">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12.6. Объекты </w:t>
      </w:r>
      <w:r w:rsidR="00F8409A" w:rsidRPr="00C272D5">
        <w:rPr>
          <w:rFonts w:ascii="Times New Roman" w:eastAsia="Times New Roman" w:hAnsi="Times New Roman" w:cs="Times New Roman"/>
          <w:sz w:val="28"/>
          <w:szCs w:val="28"/>
        </w:rPr>
        <w:t>соц</w:t>
      </w:r>
      <w:r w:rsidRPr="00C272D5">
        <w:rPr>
          <w:rFonts w:ascii="Times New Roman" w:eastAsia="Times New Roman" w:hAnsi="Times New Roman" w:cs="Times New Roman"/>
          <w:sz w:val="28"/>
          <w:szCs w:val="28"/>
        </w:rPr>
        <w:t xml:space="preserve">иально-культурного и </w:t>
      </w:r>
      <w:r w:rsidR="00F8409A" w:rsidRPr="00C272D5">
        <w:rPr>
          <w:rFonts w:ascii="Times New Roman" w:eastAsia="Times New Roman" w:hAnsi="Times New Roman" w:cs="Times New Roman"/>
          <w:sz w:val="28"/>
          <w:szCs w:val="28"/>
        </w:rPr>
        <w:t>коммунально-</w:t>
      </w:r>
      <w:r w:rsidRPr="00C272D5">
        <w:rPr>
          <w:rFonts w:ascii="Times New Roman" w:eastAsia="Times New Roman" w:hAnsi="Times New Roman" w:cs="Times New Roman"/>
          <w:sz w:val="28"/>
          <w:szCs w:val="28"/>
        </w:rPr>
        <w:t xml:space="preserve">бытового </w:t>
      </w:r>
      <w:r w:rsidR="00F8409A" w:rsidRPr="00C272D5">
        <w:rPr>
          <w:rFonts w:ascii="Times New Roman" w:eastAsia="Times New Roman" w:hAnsi="Times New Roman" w:cs="Times New Roman"/>
          <w:sz w:val="28"/>
          <w:szCs w:val="28"/>
        </w:rPr>
        <w:t>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федеральным законодательством.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12.7.      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но не более чем в течение 5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10 лет.</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администрация района вправе обратиться в суд с иском об изъятии посредством выкупа такого объекта для муниципальных нужд.</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ind w:firstLine="820"/>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13.</w:t>
      </w:r>
      <w:r w:rsidR="003E2881" w:rsidRPr="00C272D5">
        <w:rPr>
          <w:rFonts w:ascii="Times New Roman" w:eastAsia="Times New Roman" w:hAnsi="Times New Roman" w:cs="Times New Roman"/>
          <w:sz w:val="28"/>
          <w:szCs w:val="28"/>
        </w:rPr>
        <w:t> </w:t>
      </w:r>
      <w:r w:rsidRPr="00C272D5">
        <w:rPr>
          <w:rFonts w:ascii="Times New Roman" w:eastAsia="Times New Roman" w:hAnsi="Times New Roman" w:cs="Times New Roman"/>
          <w:sz w:val="28"/>
          <w:szCs w:val="28"/>
        </w:rPr>
        <w:t>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 с учетом требований установленных статьей 30.1 Федерального закона </w:t>
      </w:r>
      <w:hyperlink r:id="rId58"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и настоящего Положения.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ind w:firstLine="720"/>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14.</w:t>
      </w:r>
      <w:r w:rsidRPr="00C272D5">
        <w:rPr>
          <w:rFonts w:ascii="Times New Roman" w:eastAsia="Times New Roman" w:hAnsi="Times New Roman" w:cs="Times New Roman"/>
          <w:sz w:val="28"/>
          <w:szCs w:val="28"/>
        </w:rPr>
        <w:t>   </w:t>
      </w:r>
      <w:bookmarkStart w:id="14" w:name="bookmark16"/>
      <w:r w:rsidRPr="00C272D5">
        <w:rPr>
          <w:rFonts w:ascii="Times New Roman" w:eastAsia="Times New Roman" w:hAnsi="Times New Roman" w:cs="Times New Roman"/>
          <w:sz w:val="28"/>
          <w:szCs w:val="28"/>
        </w:rPr>
        <w:t>Особенности приватизации объектов концессионного соглашения</w:t>
      </w:r>
      <w:bookmarkEnd w:id="14"/>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C272D5">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Приватизация имущества, входящего в состав объекта концесс</w:t>
      </w:r>
      <w:r w:rsidR="00C272D5" w:rsidRPr="00C272D5">
        <w:rPr>
          <w:rFonts w:ascii="Times New Roman" w:eastAsia="Times New Roman" w:hAnsi="Times New Roman" w:cs="Times New Roman"/>
          <w:sz w:val="28"/>
          <w:szCs w:val="28"/>
        </w:rPr>
        <w:t>ионного соглашения,</w:t>
      </w:r>
      <w:r w:rsidRPr="00C272D5">
        <w:rPr>
          <w:rFonts w:ascii="Times New Roman" w:eastAsia="Times New Roman" w:hAnsi="Times New Roman" w:cs="Times New Roman"/>
          <w:sz w:val="28"/>
          <w:szCs w:val="28"/>
        </w:rPr>
        <w:t> после окончания срока действия такого соглашения</w:t>
      </w:r>
      <w:r w:rsidR="00C272D5"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осуществляется в порядке и способами, которые предусмотрены настоящим Федеральным законом, с учетом особенностей, установленных пунктами 2-5 статьи 30.2 Федерального закона </w:t>
      </w:r>
      <w:hyperlink r:id="rId59"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и настоящего Положения.</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15.</w:t>
      </w:r>
      <w:bookmarkStart w:id="15" w:name="bookmark17"/>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Обременения приватизируемого муниципального имущества</w:t>
      </w:r>
      <w:bookmarkEnd w:id="15"/>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15.1.          При отчуждении муниципального имущества в порядке приватизации соответствующее имущество может быть обременено ограничениями, предусмотренными Федеральным законом </w:t>
      </w:r>
      <w:hyperlink r:id="rId60"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0013505B"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и (или) иными федеральными законами, и (или) публичным сервитутом.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15.2.   Ограничениями могут являться: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w:t>
      </w:r>
      <w:r w:rsidRPr="00C272D5">
        <w:rPr>
          <w:rFonts w:ascii="Times New Roman" w:eastAsia="Times New Roman" w:hAnsi="Times New Roman" w:cs="Times New Roman"/>
          <w:sz w:val="28"/>
          <w:szCs w:val="28"/>
        </w:rPr>
        <w:softHyphen/>
        <w:t>культурного и коммунально-бытового назначения, имущество мобилизационного назначения;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иные обязанности, предусмотренные федеральным законом или в установленном им порядке.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обеспечивать беспрепятственный доступ, проход, проезд;</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обеспечивать возможность размещения межевых, геодезических и иных знаков;</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обеспечивать возможность прокладки и использования линий электропередачи, связи и трубопроводов, систем водоснабжения, канализации и мелиорации.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При приватизации помещения, находящегося в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15.5.    Переход прав на муниципальное имущество, обремененное публичным сервитутом, не влечет за собой прекращение публичного сервитута.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указанное лицо может быть обязано исполнить в натуре условия обременения, в том числе публичного сервитута;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 а при отсутствии последнего - в доход субъекта Российской Федерации.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15.7.  Обременение, в том числе публичный сервитут, может быть прекращено или их условия могут быть изменены в случае: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отсутствия или изменения государственного либо общественного интереса в обременении, в том числе в публичном сервитуте;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невозможности или существенного затруднения использования имущества по его прямому назначению.</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15.8.  Прекращение обременения, в том числе публичного сервитута, или изменение их условий допускается на основании решения главы района или иного уполномоченного органа либо на основании решения суда, принятого по иску собственника имущества.</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ind w:firstLine="142"/>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16.</w:t>
      </w:r>
      <w:bookmarkStart w:id="16" w:name="bookmark18"/>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Оформление сделок купли-продажи и оплата приватизируемого муниципального имущества</w:t>
      </w:r>
      <w:bookmarkEnd w:id="16"/>
    </w:p>
    <w:p w:rsidR="00F8409A" w:rsidRPr="00C272D5" w:rsidRDefault="00F8409A" w:rsidP="00F8409A">
      <w:pPr>
        <w:spacing w:after="0" w:line="240" w:lineRule="auto"/>
        <w:ind w:firstLine="142"/>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16.1.  Продажа муниципального имущества оформляется договором купли-продажи.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16.2.                Обязательными условиями договора купли-продажи муниципального имущества являются: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16.2.1.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Федеральным законом </w:t>
      </w:r>
      <w:hyperlink r:id="rId61" w:tgtFrame="_blank" w:history="1">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16.2.2.  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16.2.3.  Сведения о наличии в отношении продаваемых здания, строения, сооружения или земельного участка обременения (в том числе </w:t>
      </w:r>
      <w:r w:rsidRPr="00C272D5">
        <w:rPr>
          <w:rFonts w:ascii="Times New Roman" w:eastAsia="Times New Roman" w:hAnsi="Times New Roman" w:cs="Times New Roman"/>
          <w:sz w:val="28"/>
          <w:szCs w:val="28"/>
        </w:rPr>
        <w:lastRenderedPageBreak/>
        <w:t>публичного сервитута), сохраняемого при переходе прав на указанные объекты.</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16.2.4.  иные условия, обязательные для выполнения сторонами такого договора в соответствии с Федеральным законом </w:t>
      </w:r>
      <w:hyperlink r:id="rId62"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а также иные условия, установленные сторонами такого договора по взаимному соглашению.</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законодательством и настоящим Положением.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16.5.  Денежными средствами, полученными от продажи муниципального имущества, являются денежные средства, полученные от покупателей в счет оплаты муниципального имущества, за вычетом расходов на организацию и проведение приватизации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К затратам на организацию и проведение приватизации муниципального имущества относятся:</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подготовка имущества к продаже, в том числе изготовление технических паспортов на помещения, здания, строения, сооружения, не завершенные строительством объекты;</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оценка имущества для определения его рыночной стоимости и установления начальной цены;</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w:t>
      </w:r>
      <w:r w:rsidR="00F8409A" w:rsidRPr="00C272D5">
        <w:rPr>
          <w:rFonts w:ascii="Times New Roman" w:eastAsia="Times New Roman" w:hAnsi="Times New Roman" w:cs="Times New Roman"/>
          <w:sz w:val="28"/>
          <w:szCs w:val="28"/>
        </w:rPr>
        <w:t> расходы, связанные с оформлением прав на муниципальное имущество, а также с осуществлением муниципальным образованием прав акционера;</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осуществление деятельности по учету и контролю выполнения покупателями имущества своих обязательств;</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защита имущественных и иных прав и законных интересов муниципального образования в судах;</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рекламирование,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w:t>
      </w:r>
    </w:p>
    <w:p w:rsidR="00F8409A" w:rsidRPr="00C272D5" w:rsidRDefault="00C272D5" w:rsidP="00C272D5">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 xml:space="preserve">          - </w:t>
      </w:r>
      <w:r w:rsidR="00F8409A" w:rsidRPr="00C272D5">
        <w:rPr>
          <w:rFonts w:ascii="Times New Roman" w:eastAsia="Times New Roman" w:hAnsi="Times New Roman" w:cs="Times New Roman"/>
          <w:sz w:val="28"/>
          <w:szCs w:val="28"/>
        </w:rPr>
        <w:t>совершенствование организационно-технической базы продаж</w:t>
      </w:r>
      <w:r w:rsidRPr="00C272D5">
        <w:rPr>
          <w:rFonts w:ascii="Times New Roman" w:eastAsia="Times New Roman" w:hAnsi="Times New Roman" w:cs="Times New Roman"/>
          <w:sz w:val="28"/>
          <w:szCs w:val="28"/>
        </w:rPr>
        <w:t xml:space="preserve"> </w:t>
      </w:r>
      <w:r w:rsidR="00F8409A" w:rsidRPr="00C272D5">
        <w:rPr>
          <w:rFonts w:ascii="Times New Roman" w:eastAsia="Times New Roman" w:hAnsi="Times New Roman" w:cs="Times New Roman"/>
          <w:sz w:val="28"/>
          <w:szCs w:val="28"/>
        </w:rPr>
        <w:t>муниципального имущества;</w:t>
      </w:r>
    </w:p>
    <w:p w:rsidR="00F8409A" w:rsidRPr="00C272D5" w:rsidRDefault="00C272D5"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r w:rsidR="00F8409A" w:rsidRPr="00C272D5">
        <w:rPr>
          <w:rFonts w:ascii="Times New Roman" w:eastAsia="Times New Roman" w:hAnsi="Times New Roman" w:cs="Times New Roman"/>
          <w:sz w:val="28"/>
          <w:szCs w:val="28"/>
        </w:rPr>
        <w:t>иные услуги, для выполнения которых, в соответствии с настоящим Положением, могут быть привлечены сторонние организации.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16.6.  За несвоевременное перечисление денежных средств, полученных от продажи муниципального имущества в бюджет муниципального образования </w:t>
      </w:r>
      <w:r w:rsidR="00C272D5" w:rsidRPr="00C272D5">
        <w:rPr>
          <w:rFonts w:ascii="Times New Roman" w:eastAsia="Times New Roman" w:hAnsi="Times New Roman" w:cs="Times New Roman"/>
          <w:sz w:val="28"/>
          <w:szCs w:val="28"/>
        </w:rPr>
        <w:t>Красногвардейский муниципальный</w:t>
      </w:r>
      <w:r w:rsidRPr="00C272D5">
        <w:rPr>
          <w:rFonts w:ascii="Times New Roman" w:eastAsia="Times New Roman" w:hAnsi="Times New Roman" w:cs="Times New Roman"/>
          <w:sz w:val="28"/>
          <w:szCs w:val="28"/>
        </w:rPr>
        <w:t xml:space="preserve"> район Оренбургской области, уплачиваются пени за каждый день просрочки в размере 1/300 процентной ставки рефинансирования Центрального банка Российской Федерации, действующей на дату выполнения денежных обязательств перед бюджетом района.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16.7.       Покупатель вправе оплатить приобретаемое муниципальное имущество досрочно.</w:t>
      </w:r>
    </w:p>
    <w:p w:rsidR="00C272D5" w:rsidRPr="00C272D5" w:rsidRDefault="00F8409A" w:rsidP="000920B4">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16.8.       С покупателя могут быть взысканы убытки, причиненные неисп</w:t>
      </w:r>
      <w:r w:rsidR="0052606A">
        <w:rPr>
          <w:rFonts w:ascii="Times New Roman" w:eastAsia="Times New Roman" w:hAnsi="Times New Roman" w:cs="Times New Roman"/>
          <w:sz w:val="28"/>
          <w:szCs w:val="28"/>
        </w:rPr>
        <w:t>олнением договора купли-продаж</w:t>
      </w:r>
      <w:bookmarkStart w:id="17" w:name="_GoBack"/>
      <w:bookmarkEnd w:id="17"/>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bCs/>
          <w:sz w:val="28"/>
          <w:szCs w:val="28"/>
        </w:rPr>
        <w:t>17.</w:t>
      </w:r>
      <w:r w:rsidRPr="00C272D5">
        <w:rPr>
          <w:rFonts w:ascii="Times New Roman" w:eastAsia="Times New Roman" w:hAnsi="Times New Roman" w:cs="Times New Roman"/>
          <w:sz w:val="28"/>
          <w:szCs w:val="28"/>
        </w:rPr>
        <w:t>    </w:t>
      </w:r>
      <w:bookmarkStart w:id="18" w:name="bookmark19"/>
      <w:r w:rsidRPr="00C272D5">
        <w:rPr>
          <w:rFonts w:ascii="Times New Roman" w:eastAsia="Times New Roman" w:hAnsi="Times New Roman" w:cs="Times New Roman"/>
          <w:sz w:val="28"/>
          <w:szCs w:val="28"/>
        </w:rPr>
        <w:t>Проведение продажи муниципального имущества в электронной</w:t>
      </w:r>
      <w:bookmarkEnd w:id="18"/>
      <w:r w:rsidRPr="00C272D5">
        <w:rPr>
          <w:rFonts w:ascii="Times New Roman" w:eastAsia="Times New Roman" w:hAnsi="Times New Roman" w:cs="Times New Roman"/>
          <w:sz w:val="28"/>
          <w:szCs w:val="28"/>
        </w:rPr>
        <w:t> Форме</w:t>
      </w:r>
    </w:p>
    <w:p w:rsidR="00F8409A" w:rsidRPr="00C272D5" w:rsidRDefault="00F8409A" w:rsidP="00F8409A">
      <w:pPr>
        <w:spacing w:after="0" w:line="240" w:lineRule="auto"/>
        <w:ind w:firstLine="473"/>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  Продажа муниципального имущества способами, установленными статьями 18 - 20, 23, 24 Федерального закона </w:t>
      </w:r>
      <w:hyperlink r:id="rId63"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настоящей статьей.</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w:t>
      </w:r>
      <w:hyperlink r:id="rId64" w:tgtFrame="_blank" w:history="1">
        <w:r w:rsidRPr="00C272D5">
          <w:rPr>
            <w:rFonts w:ascii="Times New Roman" w:eastAsia="Times New Roman" w:hAnsi="Times New Roman" w:cs="Times New Roman"/>
            <w:sz w:val="28"/>
            <w:szCs w:val="28"/>
          </w:rPr>
          <w:t>от 05.04.2013 №</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44-ФЗ</w:t>
        </w:r>
      </w:hyperlink>
      <w:r w:rsidRPr="00C272D5">
        <w:rPr>
          <w:rFonts w:ascii="Times New Roman" w:eastAsia="Times New Roman" w:hAnsi="Times New Roman" w:cs="Times New Roman"/>
          <w:sz w:val="28"/>
          <w:szCs w:val="28"/>
        </w:rPr>
        <w:t>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w:t>
      </w:r>
      <w:hyperlink r:id="rId65"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 ФЗ</w:t>
        </w:r>
      </w:hyperlink>
      <w:r w:rsidRPr="00C272D5">
        <w:rPr>
          <w:rFonts w:ascii="Times New Roman" w:eastAsia="Times New Roman" w:hAnsi="Times New Roman" w:cs="Times New Roman"/>
          <w:sz w:val="28"/>
          <w:szCs w:val="28"/>
        </w:rPr>
        <w:t>.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w:t>
      </w:r>
      <w:hyperlink r:id="rId66" w:tgtFrame="_blank" w:history="1">
        <w:r w:rsidR="003E2881" w:rsidRPr="00C272D5">
          <w:rPr>
            <w:rFonts w:ascii="Times New Roman" w:eastAsia="Times New Roman" w:hAnsi="Times New Roman" w:cs="Times New Roman"/>
            <w:sz w:val="28"/>
            <w:szCs w:val="28"/>
          </w:rPr>
          <w:t>от 05.04.</w:t>
        </w:r>
        <w:r w:rsidRPr="00C272D5">
          <w:rPr>
            <w:rFonts w:ascii="Times New Roman" w:eastAsia="Times New Roman" w:hAnsi="Times New Roman" w:cs="Times New Roman"/>
            <w:sz w:val="28"/>
            <w:szCs w:val="28"/>
          </w:rPr>
          <w:t>2013 № 44-ФЗ</w:t>
        </w:r>
      </w:hyperlink>
      <w:r w:rsidRPr="00C272D5">
        <w:rPr>
          <w:rFonts w:ascii="Times New Roman" w:eastAsia="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w:t>
      </w:r>
      <w:r w:rsidRPr="00C272D5">
        <w:rPr>
          <w:rFonts w:ascii="Times New Roman" w:eastAsia="Times New Roman" w:hAnsi="Times New Roman" w:cs="Times New Roman"/>
          <w:sz w:val="28"/>
          <w:szCs w:val="28"/>
        </w:rPr>
        <w:lastRenderedPageBreak/>
        <w:t>закона </w:t>
      </w:r>
      <w:hyperlink r:id="rId67"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привлечение иного оператора электронной площадки не требуется.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17.4.     При проведении продажи в электронной форме оператор электронной площадки обеспечивает:</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свободный и бесплатный доступ к информации о проведении продажи в электронной форме;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возможность представления претендентами заявок и прилагаемых к ним документов в форме электронных документов;</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4.1) возможность подачи претендентом предложения о цене муниципального имущества при его продаже по минимально допустимой цене только после поступления задатка на счет оператора электронной площадки, указанный в информационном сообщении;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Федерального закона </w:t>
      </w:r>
      <w:hyperlink r:id="rId68"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17.5.  Запрещается взимать с участников продажи в электронной форме не предусмотренную Федеральным законом </w:t>
      </w:r>
      <w:hyperlink r:id="rId69"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дополнительную плату.</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17.6.  Размещение информационного сообщения о проведении продажи в электронной форме осуществляется в порядке, установленном статьей 15 Федерального закона </w:t>
      </w:r>
      <w:hyperlink r:id="rId70"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Федерального закона №178-ФЗ,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наименование муниципального имущества и иные позволяющие его индивидуализировать сведения (спецификация лота);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начальная цена, величина повышения начальной цены («шаг аукциона») - в случае проведения продажи на аукционе;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4)   последнее предложение о цене муниципального имущества и время его поступления в режиме реального времени.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17.10.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наименование муниципального имущества и иные позволяющие его индивидуализировать сведения (спецификация лота);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минимальная цена;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последнее предложение о цене муниципального имущества и время его поступления в режиме реального времени.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17.11. В течение 1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               наименование имущества и иные позволяющие его индивидуализировать сведения (спецификация лота);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    цена сделки приватизации;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3)   имя физического лица или наименование юридического лица - победителя торгов.</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17.12. Результаты процедуры проведения продажи в электронной форме оформляются протоколом.</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17.14.  Порядок организации и проведения продажи в электронной форме устанавливается Правительством Российской Федерации.</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3E2881" w:rsidP="003E2881">
      <w:pPr>
        <w:spacing w:after="0" w:line="240" w:lineRule="auto"/>
        <w:jc w:val="center"/>
        <w:rPr>
          <w:rFonts w:ascii="Times New Roman" w:eastAsia="Times New Roman" w:hAnsi="Times New Roman" w:cs="Times New Roman"/>
          <w:sz w:val="28"/>
          <w:szCs w:val="28"/>
        </w:rPr>
      </w:pPr>
      <w:bookmarkStart w:id="19" w:name="bookmark20"/>
      <w:r w:rsidRPr="00C272D5">
        <w:rPr>
          <w:rFonts w:ascii="Times New Roman" w:eastAsia="Times New Roman" w:hAnsi="Times New Roman" w:cs="Times New Roman"/>
          <w:sz w:val="28"/>
          <w:szCs w:val="28"/>
        </w:rPr>
        <w:lastRenderedPageBreak/>
        <w:t>18. </w:t>
      </w:r>
      <w:r w:rsidR="00F8409A" w:rsidRPr="00C272D5">
        <w:rPr>
          <w:rFonts w:ascii="Times New Roman" w:eastAsia="Times New Roman" w:hAnsi="Times New Roman" w:cs="Times New Roman"/>
          <w:sz w:val="28"/>
          <w:szCs w:val="28"/>
        </w:rPr>
        <w:t>Порядок оплаты муниципального имущества</w:t>
      </w:r>
      <w:bookmarkEnd w:id="19"/>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18.1.    При продаже муниципального имущества законным средством платежа признается валюта Российской Федерации.</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18.2.    Передача кредиторам муниципального имущества в зачет муниципальных заимствований, а равно обмен муниципального имущества на находящееся в частной собственности имущество не допускается, за исключением случаев, установленных Федеральным законом </w:t>
      </w:r>
      <w:hyperlink r:id="rId71"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18.3.    Оплата приобретаемого покупателем муниципального имущества производится единовременно или в рассрочку. Срок рассрочки не может быть более чем 1 год.</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18.4.    Решение о предоставлении рассрочки может быть принято в случае приватизации муниципального имущества в соответствии со статьей 24 Федерального закона </w:t>
      </w:r>
      <w:hyperlink r:id="rId72"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F8409A" w:rsidRPr="00C272D5" w:rsidRDefault="00F8409A" w:rsidP="00F8409A">
      <w:pPr>
        <w:spacing w:after="0" w:line="240" w:lineRule="auto"/>
        <w:ind w:firstLine="72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18.6.    На сумму денежных средств, по уплате которой предоставляется рассрочка, производится начисление процентов исходя из ставки, равной 1/3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Начисленные проценты перечисляются в порядке, установленном Бюджетным кодексом Российской Федерации.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Покупатель вправе оплатить приобретаемое муниципальное имущество досрочно.</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18.7.     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Федерального закона </w:t>
      </w:r>
      <w:hyperlink r:id="rId73"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r w:rsidRPr="00C272D5">
        <w:rPr>
          <w:rFonts w:ascii="Times New Roman" w:eastAsia="Times New Roman" w:hAnsi="Times New Roman" w:cs="Times New Roman"/>
          <w:sz w:val="28"/>
          <w:szCs w:val="28"/>
        </w:rPr>
        <w:t> не распространяются.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30 дней с даты заключения договора.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18.8.     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В случае нарушения покупателем сроков и порядка внесения платежей обращается взыскание на заложенное имущество в судебном порядке.</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С покупателя могут быть взысканы также убытки, причиненные неисполнением договора купли-продажи.</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18.9.     Порядок оплаты имущества, находящегося в муниципальной собственности, устанавливается органами местного самоуправления.</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ind w:firstLine="78"/>
        <w:jc w:val="center"/>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lastRenderedPageBreak/>
        <w:t>19.</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bCs/>
          <w:sz w:val="28"/>
          <w:szCs w:val="28"/>
        </w:rPr>
        <w:t>Порядок возврата денежных средств по недействительным сделкам купли-п</w:t>
      </w:r>
      <w:r w:rsidR="003E2881" w:rsidRPr="00C272D5">
        <w:rPr>
          <w:rFonts w:ascii="Times New Roman" w:eastAsia="Times New Roman" w:hAnsi="Times New Roman" w:cs="Times New Roman"/>
          <w:bCs/>
          <w:sz w:val="28"/>
          <w:szCs w:val="28"/>
        </w:rPr>
        <w:t>родажи муниципального имущества</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b/>
          <w:bCs/>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19.1.     Возврат денежных средств по недействительным сделкам купли- продажи муниципального имущества осуществляется в соответствии с Бюджетным </w:t>
      </w:r>
      <w:hyperlink r:id="rId74" w:tgtFrame="_blank" w:history="1">
        <w:r w:rsidRPr="00C272D5">
          <w:rPr>
            <w:rFonts w:ascii="Times New Roman" w:eastAsia="Times New Roman" w:hAnsi="Times New Roman" w:cs="Times New Roman"/>
            <w:sz w:val="28"/>
            <w:szCs w:val="28"/>
          </w:rPr>
          <w:t>кодексом</w:t>
        </w:r>
      </w:hyperlink>
      <w:r w:rsidRPr="00C272D5">
        <w:rPr>
          <w:rFonts w:ascii="Times New Roman" w:eastAsia="Times New Roman" w:hAnsi="Times New Roman" w:cs="Times New Roman"/>
          <w:sz w:val="28"/>
          <w:szCs w:val="28"/>
        </w:rPr>
        <w:t>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3E2881">
      <w:pPr>
        <w:spacing w:after="0" w:line="240" w:lineRule="auto"/>
        <w:jc w:val="center"/>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20. </w:t>
      </w:r>
      <w:r w:rsidR="003E2881" w:rsidRPr="00C272D5">
        <w:rPr>
          <w:rFonts w:ascii="Times New Roman" w:eastAsia="Times New Roman" w:hAnsi="Times New Roman" w:cs="Times New Roman"/>
          <w:bCs/>
          <w:sz w:val="28"/>
          <w:szCs w:val="28"/>
        </w:rPr>
        <w:t>Заключительные положения</w:t>
      </w:r>
    </w:p>
    <w:p w:rsidR="00F8409A" w:rsidRPr="00C272D5" w:rsidRDefault="00F8409A" w:rsidP="00F8409A">
      <w:pPr>
        <w:spacing w:after="0" w:line="240" w:lineRule="auto"/>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xml:space="preserve">20.1.     Администрация </w:t>
      </w:r>
      <w:r w:rsidR="00221DB2" w:rsidRPr="00221DB2">
        <w:rPr>
          <w:rFonts w:ascii="Times New Roman" w:eastAsia="Times New Roman" w:hAnsi="Times New Roman" w:cs="Times New Roman"/>
          <w:sz w:val="28"/>
          <w:szCs w:val="28"/>
        </w:rPr>
        <w:t>Новоюласенского</w:t>
      </w:r>
      <w:r w:rsidR="00C272D5" w:rsidRPr="00C272D5">
        <w:rPr>
          <w:rFonts w:ascii="Times New Roman" w:eastAsia="Times New Roman" w:hAnsi="Times New Roman" w:cs="Times New Roman"/>
          <w:sz w:val="28"/>
          <w:szCs w:val="28"/>
        </w:rPr>
        <w:t xml:space="preserve"> сельсовета</w:t>
      </w:r>
      <w:r w:rsidRPr="00C272D5">
        <w:rPr>
          <w:rFonts w:ascii="Times New Roman" w:eastAsia="Times New Roman" w:hAnsi="Times New Roman" w:cs="Times New Roman"/>
          <w:sz w:val="28"/>
          <w:szCs w:val="28"/>
        </w:rPr>
        <w:t>, осуществляющая функции по продаже приватизируемого муниципального имущества,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20.2.     Защита прав муниципального образования как собственника имущества финансируется за счет средств бюджета.</w:t>
      </w:r>
    </w:p>
    <w:p w:rsidR="00F8409A" w:rsidRPr="00C272D5" w:rsidRDefault="00F8409A" w:rsidP="00F8409A">
      <w:pPr>
        <w:spacing w:after="0" w:line="240" w:lineRule="auto"/>
        <w:ind w:firstLine="700"/>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20.3.     Все не отмеченные или не урегулированные настоящим Положением особенности приватизации муниципального имущества определяются Федеральным законом </w:t>
      </w:r>
      <w:hyperlink r:id="rId75" w:tgtFrame="_blank" w:history="1">
        <w:r w:rsidRPr="00C272D5">
          <w:rPr>
            <w:rFonts w:ascii="Times New Roman" w:eastAsia="Times New Roman" w:hAnsi="Times New Roman" w:cs="Times New Roman"/>
            <w:sz w:val="28"/>
            <w:szCs w:val="28"/>
          </w:rPr>
          <w:t>№</w:t>
        </w:r>
        <w:r w:rsidR="003E2881" w:rsidRPr="00C272D5">
          <w:rPr>
            <w:rFonts w:ascii="Times New Roman" w:eastAsia="Times New Roman" w:hAnsi="Times New Roman" w:cs="Times New Roman"/>
            <w:sz w:val="28"/>
            <w:szCs w:val="28"/>
          </w:rPr>
          <w:t xml:space="preserve"> </w:t>
        </w:r>
        <w:r w:rsidRPr="00C272D5">
          <w:rPr>
            <w:rFonts w:ascii="Times New Roman" w:eastAsia="Times New Roman" w:hAnsi="Times New Roman" w:cs="Times New Roman"/>
            <w:sz w:val="28"/>
            <w:szCs w:val="28"/>
          </w:rPr>
          <w:t>178-ФЗ.</w:t>
        </w:r>
      </w:hyperlink>
    </w:p>
    <w:p w:rsidR="00F8409A" w:rsidRPr="00C272D5" w:rsidRDefault="00F8409A" w:rsidP="00F8409A">
      <w:pPr>
        <w:spacing w:after="0" w:line="240" w:lineRule="auto"/>
        <w:ind w:firstLine="473"/>
        <w:jc w:val="both"/>
        <w:rPr>
          <w:rFonts w:ascii="Times New Roman" w:eastAsia="Times New Roman" w:hAnsi="Times New Roman" w:cs="Times New Roman"/>
          <w:sz w:val="28"/>
          <w:szCs w:val="28"/>
        </w:rPr>
      </w:pPr>
      <w:r w:rsidRPr="00C272D5">
        <w:rPr>
          <w:rFonts w:ascii="Times New Roman" w:eastAsia="Times New Roman" w:hAnsi="Times New Roman" w:cs="Times New Roman"/>
          <w:sz w:val="28"/>
          <w:szCs w:val="28"/>
        </w:rPr>
        <w:t> </w:t>
      </w:r>
    </w:p>
    <w:p w:rsidR="00F8409A" w:rsidRPr="00F8409A" w:rsidRDefault="00F8409A" w:rsidP="00F8409A">
      <w:pPr>
        <w:spacing w:after="0" w:line="240" w:lineRule="auto"/>
        <w:rPr>
          <w:rFonts w:ascii="Times New Roman" w:hAnsi="Times New Roman" w:cs="Times New Roman"/>
          <w:sz w:val="28"/>
          <w:szCs w:val="28"/>
        </w:rPr>
      </w:pPr>
    </w:p>
    <w:sectPr w:rsidR="00F8409A" w:rsidRPr="00F8409A" w:rsidSect="004216B5">
      <w:pgSz w:w="11906" w:h="16838"/>
      <w:pgMar w:top="567" w:right="851" w:bottom="567"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3A4" w:rsidRDefault="009F33A4" w:rsidP="00F8409A">
      <w:pPr>
        <w:spacing w:after="0" w:line="240" w:lineRule="auto"/>
      </w:pPr>
      <w:r>
        <w:separator/>
      </w:r>
    </w:p>
  </w:endnote>
  <w:endnote w:type="continuationSeparator" w:id="0">
    <w:p w:rsidR="009F33A4" w:rsidRDefault="009F33A4" w:rsidP="00F8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3A4" w:rsidRDefault="009F33A4" w:rsidP="00F8409A">
      <w:pPr>
        <w:spacing w:after="0" w:line="240" w:lineRule="auto"/>
      </w:pPr>
      <w:r>
        <w:separator/>
      </w:r>
    </w:p>
  </w:footnote>
  <w:footnote w:type="continuationSeparator" w:id="0">
    <w:p w:rsidR="009F33A4" w:rsidRDefault="009F33A4" w:rsidP="00F840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09A"/>
    <w:rsid w:val="000920B4"/>
    <w:rsid w:val="001022C7"/>
    <w:rsid w:val="00120961"/>
    <w:rsid w:val="0013106E"/>
    <w:rsid w:val="0013505B"/>
    <w:rsid w:val="00212311"/>
    <w:rsid w:val="00221DB2"/>
    <w:rsid w:val="00261CED"/>
    <w:rsid w:val="00354AEC"/>
    <w:rsid w:val="003D3C91"/>
    <w:rsid w:val="003E2881"/>
    <w:rsid w:val="00420F35"/>
    <w:rsid w:val="004216B5"/>
    <w:rsid w:val="004923D9"/>
    <w:rsid w:val="0052606A"/>
    <w:rsid w:val="00553500"/>
    <w:rsid w:val="00602763"/>
    <w:rsid w:val="00620F96"/>
    <w:rsid w:val="006730B7"/>
    <w:rsid w:val="007B3051"/>
    <w:rsid w:val="009F33A4"/>
    <w:rsid w:val="00A60045"/>
    <w:rsid w:val="00A73438"/>
    <w:rsid w:val="00B352E0"/>
    <w:rsid w:val="00B45CE9"/>
    <w:rsid w:val="00C272D5"/>
    <w:rsid w:val="00C81250"/>
    <w:rsid w:val="00C839CF"/>
    <w:rsid w:val="00F8409A"/>
    <w:rsid w:val="00FB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AB0C08-ECEF-48D1-A691-9A46ACB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5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8409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8409A"/>
  </w:style>
  <w:style w:type="paragraph" w:styleId="a5">
    <w:name w:val="footer"/>
    <w:basedOn w:val="a"/>
    <w:link w:val="a6"/>
    <w:uiPriority w:val="99"/>
    <w:semiHidden/>
    <w:unhideWhenUsed/>
    <w:rsid w:val="00F8409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F8409A"/>
  </w:style>
  <w:style w:type="paragraph" w:styleId="a7">
    <w:name w:val="List Paragraph"/>
    <w:basedOn w:val="a"/>
    <w:uiPriority w:val="34"/>
    <w:qFormat/>
    <w:rsid w:val="004923D9"/>
    <w:pPr>
      <w:ind w:left="720"/>
      <w:contextualSpacing/>
    </w:pPr>
  </w:style>
  <w:style w:type="paragraph" w:styleId="a8">
    <w:name w:val="Normal (Web)"/>
    <w:basedOn w:val="a"/>
    <w:unhideWhenUsed/>
    <w:rsid w:val="004923D9"/>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923D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923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61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6EDE0023-A5D1-4B11-8881-70505F2FB9C9" TargetMode="External"/><Relationship Id="rId21" Type="http://schemas.openxmlformats.org/officeDocument/2006/relationships/hyperlink" Target="https://pravo-search.minjust.ru/bigs/showDocument.html?id=6EDE0023-A5D1-4B11-8881-70505F2FB9C9" TargetMode="External"/><Relationship Id="rId42" Type="http://schemas.openxmlformats.org/officeDocument/2006/relationships/hyperlink" Target="https://pravo-search.minjust.ru/bigs/showDocument.html?id=6EDE0023-A5D1-4B11-8881-70505F2FB9C9" TargetMode="External"/><Relationship Id="rId47" Type="http://schemas.openxmlformats.org/officeDocument/2006/relationships/hyperlink" Target="https://pravo-search.minjust.ru/bigs/showDocument.html?id=6EDE0023-A5D1-4B11-8881-70505F2FB9C9" TargetMode="External"/><Relationship Id="rId63" Type="http://schemas.openxmlformats.org/officeDocument/2006/relationships/hyperlink" Target="https://pravo-search.minjust.ru/bigs/showDocument.html?id=6EDE0023-A5D1-4B11-8881-70505F2FB9C9" TargetMode="External"/><Relationship Id="rId68" Type="http://schemas.openxmlformats.org/officeDocument/2006/relationships/hyperlink" Target="https://pravo-search.minjust.ru/bigs/showDocument.html?id=6EDE0023-A5D1-4B11-8881-70505F2FB9C9" TargetMode="External"/><Relationship Id="rId16" Type="http://schemas.openxmlformats.org/officeDocument/2006/relationships/hyperlink" Target="https://pravo-search.minjust.ru/bigs/showDocument.html?id=6EDE0023-A5D1-4B11-8881-70505F2FB9C9" TargetMode="External"/><Relationship Id="rId11" Type="http://schemas.openxmlformats.org/officeDocument/2006/relationships/hyperlink" Target="https://pravo-search.minjust.ru/bigs/showDocument.html?id=6EDE0023-A5D1-4B11-8881-70505F2FB9C9" TargetMode="External"/><Relationship Id="rId24" Type="http://schemas.openxmlformats.org/officeDocument/2006/relationships/hyperlink" Target="https://pravo-search.minjust.ru/bigs/showDocument.html?id=6EDE0023-A5D1-4B11-8881-70505F2FB9C9" TargetMode="External"/><Relationship Id="rId32" Type="http://schemas.openxmlformats.org/officeDocument/2006/relationships/hyperlink" Target="https://pravo-search.minjust.ru/bigs/showDocument.html?id=6EDE0023-A5D1-4B11-8881-70505F2FB9C9" TargetMode="External"/><Relationship Id="rId37" Type="http://schemas.openxmlformats.org/officeDocument/2006/relationships/hyperlink" Target="https://pravo-search.minjust.ru/bigs/showDocument.html?id=6EDE0023-A5D1-4B11-8881-70505F2FB9C9" TargetMode="External"/><Relationship Id="rId40" Type="http://schemas.openxmlformats.org/officeDocument/2006/relationships/hyperlink" Target="https://pravo-search.minjust.ru/bigs/showDocument.html?id=6EDE0023-A5D1-4B11-8881-70505F2FB9C9" TargetMode="External"/><Relationship Id="rId45" Type="http://schemas.openxmlformats.org/officeDocument/2006/relationships/hyperlink" Target="https://pravo-search.minjust.ru/bigs/showDocument.html?id=6EDE0023-A5D1-4B11-8881-70505F2FB9C9" TargetMode="External"/><Relationship Id="rId53" Type="http://schemas.openxmlformats.org/officeDocument/2006/relationships/hyperlink" Target="https://pravo-search.minjust.ru/bigs/showDocument.html?id=6EDE0023-A5D1-4B11-8881-70505F2FB9C9" TargetMode="External"/><Relationship Id="rId58" Type="http://schemas.openxmlformats.org/officeDocument/2006/relationships/hyperlink" Target="https://pravo-search.minjust.ru/bigs/showDocument.html?id=6EDE0023-A5D1-4B11-8881-70505F2FB9C9" TargetMode="External"/><Relationship Id="rId66" Type="http://schemas.openxmlformats.org/officeDocument/2006/relationships/hyperlink" Target="https://pravo-search.minjust.ru/bigs/showDocument.html?id=E3582471-B8B8-4D69-B4C4-3DF3F904EEA0" TargetMode="External"/><Relationship Id="rId74" Type="http://schemas.openxmlformats.org/officeDocument/2006/relationships/hyperlink" Target="https://pravo-search.minjust.ru/bigs/showDocument.html?id=8F21B21C-A408-42C4-B9FE-A939B863C84A" TargetMode="External"/><Relationship Id="rId5" Type="http://schemas.openxmlformats.org/officeDocument/2006/relationships/endnotes" Target="endnotes.xml"/><Relationship Id="rId61" Type="http://schemas.openxmlformats.org/officeDocument/2006/relationships/hyperlink" Target="https://pravo-search.minjust.ru/bigs/showDocument.html?id=6EDE0023-A5D1-4B11-8881-70505F2FB9C9" TargetMode="External"/><Relationship Id="rId19" Type="http://schemas.openxmlformats.org/officeDocument/2006/relationships/hyperlink" Target="https://pravo-search.minjust.ru/bigs/showDocument.html?id=6EDE0023-A5D1-4B11-8881-70505F2FB9C9" TargetMode="External"/><Relationship Id="rId14" Type="http://schemas.openxmlformats.org/officeDocument/2006/relationships/hyperlink" Target="https://pravo-search.minjust.ru/bigs/showDocument.html?id=ACD47B48-6257-417C-BC32-F4BF8BAF11A6" TargetMode="External"/><Relationship Id="rId22" Type="http://schemas.openxmlformats.org/officeDocument/2006/relationships/hyperlink" Target="https://pravo-search.minjust.ru/bigs/showDocument.html?id=6EDE0023-A5D1-4B11-8881-70505F2FB9C9" TargetMode="External"/><Relationship Id="rId27" Type="http://schemas.openxmlformats.org/officeDocument/2006/relationships/hyperlink" Target="https://pravo-search.minjust.ru/bigs/showDocument.html?id=6EDE0023-A5D1-4B11-8881-70505F2FB9C9" TargetMode="External"/><Relationship Id="rId30" Type="http://schemas.openxmlformats.org/officeDocument/2006/relationships/hyperlink" Target="https://pravo-search.minjust.ru/bigs/showDocument.html?id=6EDE0023-A5D1-4B11-8881-70505F2FB9C9" TargetMode="External"/><Relationship Id="rId35" Type="http://schemas.openxmlformats.org/officeDocument/2006/relationships/hyperlink" Target="https://pravo-search.minjust.ru/bigs/showDocument.html?id=6EDE0023-A5D1-4B11-8881-70505F2FB9C9" TargetMode="External"/><Relationship Id="rId43" Type="http://schemas.openxmlformats.org/officeDocument/2006/relationships/hyperlink" Target="https://pravo-search.minjust.ru/bigs/showDocument.html?id=6EDE0023-A5D1-4B11-8881-70505F2FB9C9" TargetMode="External"/><Relationship Id="rId48" Type="http://schemas.openxmlformats.org/officeDocument/2006/relationships/hyperlink" Target="https://pravo-search.minjust.ru/bigs/showDocument.html?id=6EDE0023-A5D1-4B11-8881-70505F2FB9C9" TargetMode="External"/><Relationship Id="rId56" Type="http://schemas.openxmlformats.org/officeDocument/2006/relationships/hyperlink" Target="https://pravo-search.minjust.ru/bigs/showDocument.html?id=6EDE0023-A5D1-4B11-8881-70505F2FB9C9" TargetMode="External"/><Relationship Id="rId64" Type="http://schemas.openxmlformats.org/officeDocument/2006/relationships/hyperlink" Target="https://pravo-search.minjust.ru/bigs/showDocument.html?id=E3582471-B8B8-4D69-B4C4-3DF3F904EEA0" TargetMode="External"/><Relationship Id="rId69" Type="http://schemas.openxmlformats.org/officeDocument/2006/relationships/hyperlink" Target="https://pravo-search.minjust.ru/bigs/showDocument.html?id=6EDE0023-A5D1-4B11-8881-70505F2FB9C9" TargetMode="External"/><Relationship Id="rId77" Type="http://schemas.openxmlformats.org/officeDocument/2006/relationships/theme" Target="theme/theme1.xml"/><Relationship Id="rId8" Type="http://schemas.openxmlformats.org/officeDocument/2006/relationships/hyperlink" Target="https://pravo-search.minjust.ru/bigs/showDocument.html?id=E63199DC-B27A-4C23-8403-F68F22FF8F72" TargetMode="External"/><Relationship Id="rId51" Type="http://schemas.openxmlformats.org/officeDocument/2006/relationships/hyperlink" Target="https://pravo-search.minjust.ru/bigs/showDocument.html?id=BDCA97B4-277D-4F20-9D6E-99687B7290F5" TargetMode="External"/><Relationship Id="rId72" Type="http://schemas.openxmlformats.org/officeDocument/2006/relationships/hyperlink" Target="https://pravo-search.minjust.ru/bigs/showDocument.html?id=6EDE0023-A5D1-4B11-8881-70505F2FB9C9" TargetMode="External"/><Relationship Id="rId3" Type="http://schemas.openxmlformats.org/officeDocument/2006/relationships/webSettings" Target="webSettings.xml"/><Relationship Id="rId12" Type="http://schemas.openxmlformats.org/officeDocument/2006/relationships/hyperlink" Target="https://pravo-search.minjust.ru/bigs/showDocument.html?id=6EDE0023-A5D1-4B11-8881-70505F2FB9C9" TargetMode="External"/><Relationship Id="rId17" Type="http://schemas.openxmlformats.org/officeDocument/2006/relationships/hyperlink" Target="https://pravo-search.minjust.ru/bigs/showDocument.html?id=6EDE0023-A5D1-4B11-8881-70505F2FB9C9" TargetMode="External"/><Relationship Id="rId25" Type="http://schemas.openxmlformats.org/officeDocument/2006/relationships/hyperlink" Target="https://pravo-search.minjust.ru/bigs/showDocument.html?id=6EDE0023-A5D1-4B11-8881-70505F2FB9C9" TargetMode="External"/><Relationship Id="rId33" Type="http://schemas.openxmlformats.org/officeDocument/2006/relationships/hyperlink" Target="https://pravo-search.minjust.ru/bigs/showDocument.html?id=EA4730E2-0388-4AEE-BD89-0CBC2C54574B" TargetMode="External"/><Relationship Id="rId38" Type="http://schemas.openxmlformats.org/officeDocument/2006/relationships/hyperlink" Target="https://pravo-search.minjust.ru/bigs/showDocument.html?id=BDCA97B4-277D-4F20-9D6E-99687B7290F5" TargetMode="External"/><Relationship Id="rId46" Type="http://schemas.openxmlformats.org/officeDocument/2006/relationships/hyperlink" Target="https://pravo-search.minjust.ru/bigs/showDocument.html?id=6EDE0023-A5D1-4B11-8881-70505F2FB9C9" TargetMode="External"/><Relationship Id="rId59" Type="http://schemas.openxmlformats.org/officeDocument/2006/relationships/hyperlink" Target="https://pravo-search.minjust.ru/bigs/showDocument.html?id=6EDE0023-A5D1-4B11-8881-70505F2FB9C9" TargetMode="External"/><Relationship Id="rId67" Type="http://schemas.openxmlformats.org/officeDocument/2006/relationships/hyperlink" Target="https://pravo-search.minjust.ru/bigs/showDocument.html?id=6EDE0023-A5D1-4B11-8881-70505F2FB9C9" TargetMode="External"/><Relationship Id="rId20" Type="http://schemas.openxmlformats.org/officeDocument/2006/relationships/hyperlink" Target="https://pravo-search.minjust.ru/bigs/showDocument.html?id=6EDE0023-A5D1-4B11-8881-70505F2FB9C9" TargetMode="External"/><Relationship Id="rId41" Type="http://schemas.openxmlformats.org/officeDocument/2006/relationships/hyperlink" Target="https://pravo-search.minjust.ru/bigs/showDocument.html?id=6EDE0023-A5D1-4B11-8881-70505F2FB9C9" TargetMode="External"/><Relationship Id="rId54" Type="http://schemas.openxmlformats.org/officeDocument/2006/relationships/hyperlink" Target="https://pravo-search.minjust.ru/bigs/showDocument.html?id=6EDE0023-A5D1-4B11-8881-70505F2FB9C9" TargetMode="External"/><Relationship Id="rId62" Type="http://schemas.openxmlformats.org/officeDocument/2006/relationships/hyperlink" Target="https://pravo-search.minjust.ru/bigs/showDocument.html?id=6EDE0023-A5D1-4B11-8881-70505F2FB9C9" TargetMode="External"/><Relationship Id="rId70" Type="http://schemas.openxmlformats.org/officeDocument/2006/relationships/hyperlink" Target="https://pravo-search.minjust.ru/bigs/showDocument.html?id=6EDE0023-A5D1-4B11-8881-70505F2FB9C9" TargetMode="External"/><Relationship Id="rId75" Type="http://schemas.openxmlformats.org/officeDocument/2006/relationships/hyperlink" Target="https://pravo-search.minjust.ru/bigs/showDocument.html?id=6EDE0023-A5D1-4B11-8881-70505F2FB9C9"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pravo-search.minjust.ru/bigs/showDocument.html?id=6EDE0023-A5D1-4B11-8881-70505F2FB9C9" TargetMode="External"/><Relationship Id="rId23" Type="http://schemas.openxmlformats.org/officeDocument/2006/relationships/hyperlink" Target="https://pravo-search.minjust.ru/bigs/showDocument.html?id=6EDE0023-A5D1-4B11-8881-70505F2FB9C9" TargetMode="External"/><Relationship Id="rId28" Type="http://schemas.openxmlformats.org/officeDocument/2006/relationships/hyperlink" Target="https://pravo-search.minjust.ru/bigs/showDocument.html?id=6EDE0023-A5D1-4B11-8881-70505F2FB9C9" TargetMode="External"/><Relationship Id="rId36" Type="http://schemas.openxmlformats.org/officeDocument/2006/relationships/hyperlink" Target="https://pravo-search.minjust.ru/bigs/showDocument.html?id=6EDE0023-A5D1-4B11-8881-70505F2FB9C9" TargetMode="External"/><Relationship Id="rId49" Type="http://schemas.openxmlformats.org/officeDocument/2006/relationships/hyperlink" Target="https://pravo-search.minjust.ru/bigs/showDocument.html?id=8E7921C4-9F50-451D-8A16-D581BBBF03B5" TargetMode="External"/><Relationship Id="rId57" Type="http://schemas.openxmlformats.org/officeDocument/2006/relationships/hyperlink" Target="https://pravo-search.minjust.ru/bigs/showDocument.html?id=6EDE0023-A5D1-4B11-8881-70505F2FB9C9" TargetMode="External"/><Relationship Id="rId10" Type="http://schemas.openxmlformats.org/officeDocument/2006/relationships/hyperlink" Target="https://pravo-search.minjust.ru/bigs/showDocument.html?id=6EDE0023-A5D1-4B11-8881-70505F2FB9C9" TargetMode="External"/><Relationship Id="rId31" Type="http://schemas.openxmlformats.org/officeDocument/2006/relationships/hyperlink" Target="https://pravo-search.minjust.ru/bigs/showDocument.html?id=6EDE0023-A5D1-4B11-8881-70505F2FB9C9" TargetMode="External"/><Relationship Id="rId44" Type="http://schemas.openxmlformats.org/officeDocument/2006/relationships/hyperlink" Target="https://pravo-search.minjust.ru/bigs/showDocument.html?id=6EDE0023-A5D1-4B11-8881-70505F2FB9C9" TargetMode="External"/><Relationship Id="rId52" Type="http://schemas.openxmlformats.org/officeDocument/2006/relationships/hyperlink" Target="https://pravo-search.minjust.ru/bigs/showDocument.html?id=BDCA97B4-277D-4F20-9D6E-99687B7290F5" TargetMode="External"/><Relationship Id="rId60" Type="http://schemas.openxmlformats.org/officeDocument/2006/relationships/hyperlink" Target="https://pravo-search.minjust.ru/bigs/showDocument.html?id=6EDE0023-A5D1-4B11-8881-70505F2FB9C9" TargetMode="External"/><Relationship Id="rId65" Type="http://schemas.openxmlformats.org/officeDocument/2006/relationships/hyperlink" Target="https://pravo-search.minjust.ru/bigs/showDocument.html?id=6EDE0023-A5D1-4B11-8881-70505F2FB9C9" TargetMode="External"/><Relationship Id="rId73" Type="http://schemas.openxmlformats.org/officeDocument/2006/relationships/hyperlink" Target="https://pravo-search.minjust.ru/bigs/showDocument.html?id=6EDE0023-A5D1-4B11-8881-70505F2FB9C9" TargetMode="External"/><Relationship Id="rId4" Type="http://schemas.openxmlformats.org/officeDocument/2006/relationships/footnotes" Target="footnotes.xml"/><Relationship Id="rId9" Type="http://schemas.openxmlformats.org/officeDocument/2006/relationships/hyperlink" Target="https://pravo-search.minjust.ru/bigs/showDocument.html?id=34B20E39-87B7-4DBC-A23E-28E98FC99909" TargetMode="External"/><Relationship Id="rId13" Type="http://schemas.openxmlformats.org/officeDocument/2006/relationships/hyperlink" Target="https://pravo-search.minjust.ru/bigs/showDocument.html?id=6EDE0023-A5D1-4B11-8881-70505F2FB9C9" TargetMode="External"/><Relationship Id="rId18" Type="http://schemas.openxmlformats.org/officeDocument/2006/relationships/hyperlink" Target="https://pravo-search.minjust.ru/bigs/showDocument.html?id=6EDE0023-A5D1-4B11-8881-70505F2FB9C9" TargetMode="External"/><Relationship Id="rId39" Type="http://schemas.openxmlformats.org/officeDocument/2006/relationships/hyperlink" Target="https://pravo-search.minjust.ru/bigs/showDocument.html?id=6EDE0023-A5D1-4B11-8881-70505F2FB9C9" TargetMode="External"/><Relationship Id="rId34" Type="http://schemas.openxmlformats.org/officeDocument/2006/relationships/hyperlink" Target="https://pravo-search.minjust.ru/bigs/showDocument.html?id=6EDE0023-A5D1-4B11-8881-70505F2FB9C9" TargetMode="External"/><Relationship Id="rId50" Type="http://schemas.openxmlformats.org/officeDocument/2006/relationships/hyperlink" Target="https://pravo-search.minjust.ru/bigs/showDocument.html?id=BDCA97B4-277D-4F20-9D6E-99687B7290F5" TargetMode="External"/><Relationship Id="rId55" Type="http://schemas.openxmlformats.org/officeDocument/2006/relationships/hyperlink" Target="https://pravo-search.minjust.ru/bigs/showDocument.html?id=4F5D3878-C2CF-49D3-B38A-0D14AC080268" TargetMode="External"/><Relationship Id="rId76" Type="http://schemas.openxmlformats.org/officeDocument/2006/relationships/fontTable" Target="fontTable.xml"/><Relationship Id="rId7" Type="http://schemas.openxmlformats.org/officeDocument/2006/relationships/hyperlink" Target="https://pravo-search.minjust.ru/bigs/showDocument.html?id=6EDE0023-A5D1-4B11-8881-70505F2FB9C9" TargetMode="External"/><Relationship Id="rId71" Type="http://schemas.openxmlformats.org/officeDocument/2006/relationships/hyperlink" Target="https://pravo-search.minjust.ru/bigs/showDocument.html?id=6EDE0023-A5D1-4B11-8881-70505F2FB9C9" TargetMode="External"/><Relationship Id="rId2" Type="http://schemas.openxmlformats.org/officeDocument/2006/relationships/settings" Target="settings.xml"/><Relationship Id="rId29" Type="http://schemas.openxmlformats.org/officeDocument/2006/relationships/hyperlink" Target="https://pravo-search.minjust.ru/bigs/showDocument.html?id=6EDE0023-A5D1-4B11-8881-70505F2FB9C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15306</Words>
  <Characters>87249</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2</cp:revision>
  <dcterms:created xsi:type="dcterms:W3CDTF">2026-10-28T11:47:00Z</dcterms:created>
  <dcterms:modified xsi:type="dcterms:W3CDTF">2026-10-28T11:47:00Z</dcterms:modified>
</cp:coreProperties>
</file>