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CD" w:rsidRPr="009532C8" w:rsidRDefault="007B74CD" w:rsidP="007B74CD">
      <w:pPr>
        <w:spacing w:line="240" w:lineRule="auto"/>
        <w:jc w:val="center"/>
        <w:rPr>
          <w:b/>
          <w:sz w:val="28"/>
          <w:szCs w:val="28"/>
        </w:rPr>
      </w:pPr>
      <w:r w:rsidRPr="009532C8">
        <w:rPr>
          <w:b/>
          <w:noProof/>
          <w:sz w:val="28"/>
          <w:szCs w:val="28"/>
        </w:rPr>
        <w:drawing>
          <wp:inline distT="0" distB="0" distL="0" distR="0">
            <wp:extent cx="534670" cy="605790"/>
            <wp:effectExtent l="0" t="0" r="0" b="3810"/>
            <wp:docPr id="20" name="Рисунок 84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CD" w:rsidRPr="002D045D" w:rsidRDefault="007B74CD" w:rsidP="007B7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</w:t>
      </w:r>
    </w:p>
    <w:p w:rsidR="007B74CD" w:rsidRPr="002D045D" w:rsidRDefault="007B74CD" w:rsidP="007B7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НОВОЮЛАСЕНСКИЙ СЕЛЬСОВЕТ</w:t>
      </w:r>
    </w:p>
    <w:p w:rsidR="007B74CD" w:rsidRPr="002D045D" w:rsidRDefault="007B74CD" w:rsidP="007B7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КРАСНОГВАРДЕЙСКОГО РАЙОНА ОРЕНБУРГСКОЙ ОБЛАСТИ</w:t>
      </w:r>
    </w:p>
    <w:p w:rsidR="007B74CD" w:rsidRDefault="007B74CD" w:rsidP="007B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CD" w:rsidRPr="002D045D" w:rsidRDefault="007B74CD" w:rsidP="007B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CD" w:rsidRPr="002D045D" w:rsidRDefault="007B74CD" w:rsidP="007B7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45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B74CD" w:rsidRPr="002D045D" w:rsidRDefault="007B74CD" w:rsidP="007B74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D04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045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0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045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D045D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7B74CD" w:rsidRPr="002D045D" w:rsidRDefault="007B74CD" w:rsidP="007B7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45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D045D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7B74CD" w:rsidRPr="004D3EDD" w:rsidRDefault="007B74CD" w:rsidP="007B7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О создании комиссии по оценке технического состояния автомобильных</w:t>
      </w: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дорог 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В целях обеспечения безопасности дорожного движения, оценки эксплуатационного состояния дорожного покрытия автомобильных дорог общего пользования местного значения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Новоюласенского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сельсовета, в соответствии с пунктом 5 части 1 статьи 14 Федерального закона от 6 октября 2003 года № 131-ФЗ «Об общих принципах организации местного самоуправления в Российской Федерации», пунктом 4 статьи 17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приказом Минтранса РФ от 27 августа 2009 года № 150 «О порядке проведения оценки технического состояния автомобильных дорог»:</w:t>
      </w:r>
    </w:p>
    <w:p w:rsidR="007B74CD" w:rsidRPr="004D3EDD" w:rsidRDefault="007B74CD" w:rsidP="007B74CD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Утвердить Положение о комиссии по оценке технического состояния автомобильных дорог 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 согласно приложению №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4D3EDD">
        <w:rPr>
          <w:rFonts w:ascii="Times New Roman" w:hAnsi="Times New Roman"/>
          <w:sz w:val="24"/>
          <w:szCs w:val="24"/>
          <w:lang w:eastAsia="ru-RU"/>
        </w:rPr>
        <w:t>.</w:t>
      </w:r>
    </w:p>
    <w:p w:rsidR="007B74CD" w:rsidRPr="004D3EDD" w:rsidRDefault="007B74CD" w:rsidP="007B74CD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Утвердить состав комиссии по оценке технического состояния автомобильных дорог общего пользования местного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 согласно приложению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EDD">
        <w:rPr>
          <w:rFonts w:ascii="Times New Roman" w:hAnsi="Times New Roman"/>
          <w:sz w:val="24"/>
          <w:szCs w:val="24"/>
          <w:lang w:eastAsia="ru-RU"/>
        </w:rPr>
        <w:t>2.</w:t>
      </w:r>
    </w:p>
    <w:p w:rsidR="007B74CD" w:rsidRDefault="007B74CD" w:rsidP="007B74CD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Утвердить форму акта обследования технического состояния автомобильных дорог 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EDD">
        <w:rPr>
          <w:rFonts w:ascii="Times New Roman" w:hAnsi="Times New Roman"/>
          <w:sz w:val="24"/>
          <w:szCs w:val="24"/>
          <w:lang w:eastAsia="ru-RU"/>
        </w:rPr>
        <w:t>сельсовет Красногвардейского района Оренбургской области согласно приложению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EDD">
        <w:rPr>
          <w:rFonts w:ascii="Times New Roman" w:hAnsi="Times New Roman"/>
          <w:sz w:val="24"/>
          <w:szCs w:val="24"/>
          <w:lang w:eastAsia="ru-RU"/>
        </w:rPr>
        <w:t>3.</w:t>
      </w:r>
    </w:p>
    <w:p w:rsidR="007B74CD" w:rsidRDefault="007B74CD" w:rsidP="007B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DEE">
        <w:rPr>
          <w:rFonts w:ascii="Times New Roman" w:hAnsi="Times New Roman" w:cs="Times New Roman"/>
          <w:sz w:val="24"/>
          <w:szCs w:val="24"/>
        </w:rPr>
        <w:t>4. Установить, что настоящее решение вступает в силу после его обнародования и  подлежит размещению на портале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в сети «Интернет.</w:t>
      </w:r>
    </w:p>
    <w:p w:rsidR="007B74CD" w:rsidRPr="004D3EDD" w:rsidRDefault="007B74CD" w:rsidP="007B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EDD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Глава сельсовета </w:t>
      </w:r>
      <w:r w:rsidRPr="004D3EDD">
        <w:rPr>
          <w:rFonts w:ascii="Times New Roman" w:hAnsi="Times New Roman"/>
          <w:sz w:val="24"/>
          <w:szCs w:val="24"/>
          <w:lang w:eastAsia="ru-RU"/>
        </w:rPr>
        <w:tab/>
      </w:r>
      <w:r w:rsidRPr="004D3EDD">
        <w:rPr>
          <w:rFonts w:ascii="Times New Roman" w:hAnsi="Times New Roman"/>
          <w:sz w:val="24"/>
          <w:szCs w:val="24"/>
          <w:lang w:eastAsia="ru-RU"/>
        </w:rPr>
        <w:tab/>
      </w:r>
      <w:r w:rsidRPr="004D3EDD">
        <w:rPr>
          <w:rFonts w:ascii="Times New Roman" w:hAnsi="Times New Roman"/>
          <w:sz w:val="24"/>
          <w:szCs w:val="24"/>
          <w:lang w:eastAsia="ru-RU"/>
        </w:rPr>
        <w:tab/>
      </w:r>
      <w:r w:rsidRPr="004D3EDD">
        <w:rPr>
          <w:rFonts w:ascii="Times New Roman" w:hAnsi="Times New Roman"/>
          <w:sz w:val="24"/>
          <w:szCs w:val="24"/>
          <w:lang w:eastAsia="ru-RU"/>
        </w:rPr>
        <w:tab/>
      </w:r>
      <w:r w:rsidRPr="004D3EDD">
        <w:rPr>
          <w:rFonts w:ascii="Times New Roman" w:hAnsi="Times New Roman"/>
          <w:sz w:val="24"/>
          <w:szCs w:val="24"/>
          <w:lang w:eastAsia="ru-RU"/>
        </w:rPr>
        <w:tab/>
      </w:r>
      <w:r w:rsidRPr="004D3EDD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С.Н.Бисяева</w:t>
      </w:r>
      <w:proofErr w:type="spellEnd"/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Разослано: в дело, комиссии 3 экз., прокурору района.</w:t>
      </w: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EDD">
        <w:rPr>
          <w:rFonts w:ascii="Times New Roman" w:hAnsi="Times New Roman"/>
          <w:sz w:val="24"/>
          <w:szCs w:val="24"/>
          <w:lang w:eastAsia="ru-RU"/>
        </w:rPr>
        <w:t>1</w:t>
      </w:r>
    </w:p>
    <w:p w:rsidR="007B74CD" w:rsidRPr="004D3ED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Красногвардейского района</w:t>
      </w: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Оренбургской области</w:t>
      </w:r>
    </w:p>
    <w:p w:rsidR="007B74CD" w:rsidRPr="004D3ED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10.04.2020 № 27-п</w:t>
      </w:r>
    </w:p>
    <w:p w:rsidR="007B74CD" w:rsidRPr="004D3ED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ПОЛОЖЕНИЕ</w:t>
      </w: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о комиссии по оценке технического состояния автомобильных дорог</w:t>
      </w: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EDD">
        <w:rPr>
          <w:rFonts w:ascii="Times New Roman" w:hAnsi="Times New Roman"/>
          <w:sz w:val="24"/>
          <w:szCs w:val="24"/>
          <w:lang w:eastAsia="ru-RU"/>
        </w:rPr>
        <w:t>сельсовет Красногвардейского района Оренбургской области.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Общие положения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1.1. Комиссия по оценке технического состояния автомобильных дорог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 (далее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2 Основные задачи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2.1. Определение соответствия эксплуатационного и технического состояния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автомобильных дорог, улиц, искусственных сооружений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 установленным  правилам, стандартам, техническим нормам и другим нормативным документам в области обеспечения безопасности дорожного движения;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2.2. Разработка рекомендаций по совершенствованию организации дорожного движения и мер с указанием сроков по устранению выявленных недостатков. 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3 Порядок работы комиссии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3.1. В состав комиссии входят: председатель комиссии, заместитель председателя комиссии, члены комиссии.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3.2. Персональный состав комиссии, а также изменения в составе комиссии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утверждаются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3.3. 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4 Порядок проведения обследования, оценки технического состояния автомобильных дорог общего пользования местного значения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4.1. Обследование (оценка) технического состояния автомобильных дорог в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обязательном порядке проводится не реже одного раза в год.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4.2. В ходе обследования автомобильных дорог определяются: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ширина проезжей части и земляного полотна;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габарит приближения;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длины прямых, число углов поворотов в плане трассы и величины их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радиусов;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продольный и поперечный уклоны;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высота насыпи и глубина выемки;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габариты искусственных дорожных сооружений;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наличие элементов водоотвода;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наличие элементов обустройства дороги и технических средств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организации дорожного движения;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lastRenderedPageBreak/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сцепные свойства дорожного покрытия и состояние обочин;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прочность дорожной одежды;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объем и вид повреждений проезжей части, земляного полотна и системы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водоотвода, искусственных дорожных сооружений, элементов обустройства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дороги и технических средств организации дорожного движения;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безопасность и удобство движения транспортного потока;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пропускная способность и уровень загрузки автомобильной дороги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движением;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4.3. Результаты обследования оформляются актами обследования (приложение №3),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5 Ответственность Комиссии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Комиссия несет ответственность за правомерность, обоснованность и объективность выводов, изложенных в акте обследования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Новоюласенского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7B74CD" w:rsidRPr="004D3ED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Красногвардейского района</w:t>
      </w: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Оренбургской области</w:t>
      </w:r>
    </w:p>
    <w:p w:rsidR="007B74CD" w:rsidRPr="004D3ED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10.04.2020 № 27-п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Состав</w:t>
      </w: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Комиссии по проведения обследования, оценки технического состояния</w:t>
      </w: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автомобильных дорог общего пользования местного значения</w:t>
      </w: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Председатель комиссии: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Бисяева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С.Н.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- глава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Заместитель председателя комиссии: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Драная Т.В.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- специалист </w:t>
      </w:r>
      <w:r>
        <w:rPr>
          <w:rFonts w:ascii="Times New Roman" w:hAnsi="Times New Roman"/>
          <w:sz w:val="24"/>
          <w:szCs w:val="24"/>
          <w:lang w:eastAsia="ru-RU"/>
        </w:rPr>
        <w:t xml:space="preserve"> 1 категории 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Виценко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А.В.                                       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 - </w:t>
      </w:r>
      <w:r>
        <w:rPr>
          <w:rFonts w:ascii="Times New Roman" w:hAnsi="Times New Roman"/>
          <w:sz w:val="24"/>
          <w:szCs w:val="24"/>
          <w:lang w:eastAsia="ru-RU"/>
        </w:rPr>
        <w:t>инспектор ДПС, старший лейтенант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D3EDD">
        <w:rPr>
          <w:rFonts w:ascii="Times New Roman" w:hAnsi="Times New Roman"/>
          <w:sz w:val="24"/>
          <w:szCs w:val="24"/>
          <w:lang w:eastAsia="ru-RU"/>
        </w:rPr>
        <w:t>(по согласованию).</w:t>
      </w: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Кириш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Е.П.                            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>мастер СМР, представитель дорожной службы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D3EDD">
        <w:rPr>
          <w:rFonts w:ascii="Times New Roman" w:hAnsi="Times New Roman"/>
          <w:sz w:val="24"/>
          <w:szCs w:val="24"/>
          <w:lang w:eastAsia="ru-RU"/>
        </w:rPr>
        <w:t>(по согласованию).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sz w:val="24"/>
          <w:szCs w:val="24"/>
          <w:lang w:eastAsia="ru-RU"/>
        </w:rPr>
        <w:t>Сова В.Ф.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депутат СД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(по согласованию).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EDD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:rsidR="007B74CD" w:rsidRPr="004D3ED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Красногвардейского района</w:t>
      </w:r>
    </w:p>
    <w:p w:rsidR="007B74C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Оренбургской области</w:t>
      </w:r>
    </w:p>
    <w:p w:rsidR="007B74CD" w:rsidRPr="004D3EDD" w:rsidRDefault="007B74CD" w:rsidP="007B74CD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10.04.2020 № 27-п</w:t>
      </w: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АКТ</w:t>
      </w: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проведения обследования, оценки технического состояния автомобильных дорог 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 сельсовет Красногвардейского района Оренбургской области</w:t>
      </w:r>
    </w:p>
    <w:p w:rsidR="007B74CD" w:rsidRPr="004D3EDD" w:rsidRDefault="007B74CD" w:rsidP="007B74CD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"__" _______ 20__г. 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4D3EDD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Действующая комиссия по обследованию технического состояния автомобильных дорог 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Новоюласенский</w:t>
      </w:r>
      <w:proofErr w:type="spellEnd"/>
      <w:r w:rsidRPr="004D3EDD">
        <w:rPr>
          <w:rFonts w:ascii="Times New Roman" w:hAnsi="Times New Roman"/>
          <w:sz w:val="24"/>
          <w:szCs w:val="24"/>
          <w:lang w:eastAsia="ru-RU"/>
        </w:rPr>
        <w:t xml:space="preserve"> сельсовет Красногвардейского района Оренбургской области, утвержденная постановлением _______________________________________ от «___»._____20__г. №__.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в составе: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председателя комиссии: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заместитель председателя комиссии: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4D3EDD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4D3EDD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 xml:space="preserve">проведя обследование автомобильной дороги общего пользования местного значения по адресу: </w:t>
      </w:r>
      <w:r>
        <w:rPr>
          <w:rFonts w:ascii="Times New Roman" w:hAnsi="Times New Roman"/>
          <w:sz w:val="24"/>
          <w:szCs w:val="24"/>
          <w:lang w:eastAsia="ru-RU"/>
        </w:rPr>
        <w:t xml:space="preserve"> ____</w:t>
      </w:r>
      <w:r w:rsidRPr="004D3E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протяженность: 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4D3EDD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ширина проезжей части и земляного полотна: 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4D3EDD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габариты искусственных дорожных сооружений: 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наличие элементов водоотвода: 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технических средств организации дорожного движения: 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дата последнего ремонта, реконструкции: 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Установила следующее: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4D3EDD">
        <w:rPr>
          <w:rFonts w:ascii="Times New Roman" w:hAnsi="Times New Roman"/>
          <w:sz w:val="24"/>
          <w:szCs w:val="24"/>
          <w:lang w:eastAsia="ru-RU"/>
        </w:rPr>
        <w:t>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Заключение комиссии: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_______________ __________________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_______________ __________________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EDD">
        <w:rPr>
          <w:rFonts w:ascii="Times New Roman" w:hAnsi="Times New Roman"/>
          <w:sz w:val="24"/>
          <w:szCs w:val="24"/>
          <w:lang w:eastAsia="ru-RU"/>
        </w:rPr>
        <w:t>_______________ __________________</w:t>
      </w: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74CD" w:rsidRPr="004D3EDD" w:rsidRDefault="007B74CD" w:rsidP="007B7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74CD" w:rsidRDefault="007B74CD" w:rsidP="007B74CD">
      <w:pPr>
        <w:spacing w:line="240" w:lineRule="auto"/>
        <w:jc w:val="center"/>
        <w:rPr>
          <w:b/>
          <w:sz w:val="28"/>
          <w:szCs w:val="28"/>
        </w:rPr>
      </w:pPr>
    </w:p>
    <w:p w:rsidR="007B74CD" w:rsidRDefault="007B74CD" w:rsidP="007B74CD">
      <w:pPr>
        <w:spacing w:line="240" w:lineRule="auto"/>
        <w:jc w:val="center"/>
        <w:rPr>
          <w:b/>
          <w:sz w:val="28"/>
          <w:szCs w:val="28"/>
        </w:rPr>
      </w:pPr>
    </w:p>
    <w:p w:rsidR="007B74CD" w:rsidRDefault="007B74CD" w:rsidP="007B74CD">
      <w:pPr>
        <w:spacing w:line="240" w:lineRule="auto"/>
        <w:jc w:val="center"/>
        <w:rPr>
          <w:b/>
          <w:sz w:val="28"/>
          <w:szCs w:val="28"/>
        </w:rPr>
      </w:pPr>
    </w:p>
    <w:p w:rsidR="00DF2645" w:rsidRDefault="00DF2645"/>
    <w:sectPr w:rsidR="00DF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7B74CD"/>
    <w:rsid w:val="007B74CD"/>
    <w:rsid w:val="00DF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4CD"/>
    <w:pPr>
      <w:spacing w:after="0" w:line="240" w:lineRule="auto"/>
    </w:pPr>
    <w:rPr>
      <w:rFonts w:eastAsia="Times New Roman" w:cs="Times New Roman"/>
      <w:color w:val="00000A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B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7678</Characters>
  <Application>Microsoft Office Word</Application>
  <DocSecurity>0</DocSecurity>
  <Lines>63</Lines>
  <Paragraphs>18</Paragraphs>
  <ScaleCrop>false</ScaleCrop>
  <Company>Reanimator Extreme Edition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2020-04-29T11:06:00Z</dcterms:created>
  <dcterms:modified xsi:type="dcterms:W3CDTF">2020-04-29T11:06:00Z</dcterms:modified>
</cp:coreProperties>
</file>