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DA" w:rsidRDefault="00EC1FDA" w:rsidP="00EC1FDA">
      <w:pPr>
        <w:pStyle w:val="ab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704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FDA" w:rsidRPr="004F0336" w:rsidRDefault="00EC1FDA" w:rsidP="00EC1FD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F033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C1FDA" w:rsidRPr="004F0336" w:rsidRDefault="00EC1FDA" w:rsidP="00EC1FD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F033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F0336">
        <w:rPr>
          <w:rFonts w:ascii="Times New Roman" w:hAnsi="Times New Roman"/>
          <w:b/>
          <w:sz w:val="28"/>
          <w:szCs w:val="28"/>
        </w:rPr>
        <w:t>Новоюласенский</w:t>
      </w:r>
      <w:proofErr w:type="spellEnd"/>
      <w:r w:rsidRPr="004F0336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EC1FDA" w:rsidRPr="004F0336" w:rsidRDefault="00EC1FDA" w:rsidP="00EC1FD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F0336">
        <w:rPr>
          <w:rFonts w:ascii="Times New Roman" w:hAnsi="Times New Roman"/>
          <w:b/>
          <w:sz w:val="28"/>
          <w:szCs w:val="28"/>
        </w:rPr>
        <w:t>Красногвардейского района Оренбургской области</w:t>
      </w:r>
    </w:p>
    <w:p w:rsidR="00EC1FDA" w:rsidRPr="004F0336" w:rsidRDefault="00EC1FDA" w:rsidP="00EC1FD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F0336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EC1FDA" w:rsidRDefault="00EC1FDA" w:rsidP="00EC1FDA">
      <w:pPr>
        <w:pStyle w:val="ab"/>
        <w:rPr>
          <w:rFonts w:ascii="Times New Roman" w:hAnsi="Times New Roman"/>
          <w:b/>
          <w:sz w:val="28"/>
          <w:szCs w:val="28"/>
        </w:rPr>
      </w:pPr>
    </w:p>
    <w:p w:rsidR="00EC1FDA" w:rsidRPr="004F0336" w:rsidRDefault="00EC1FDA" w:rsidP="00EC1FDA">
      <w:pPr>
        <w:pStyle w:val="ab"/>
        <w:rPr>
          <w:rFonts w:ascii="Times New Roman" w:hAnsi="Times New Roman"/>
          <w:b/>
          <w:sz w:val="28"/>
          <w:szCs w:val="28"/>
        </w:rPr>
      </w:pPr>
    </w:p>
    <w:p w:rsidR="000F7A8A" w:rsidRDefault="00EC1FDA" w:rsidP="00EC1FDA">
      <w:pPr>
        <w:pStyle w:val="ab"/>
        <w:rPr>
          <w:rFonts w:ascii="Times New Roman" w:hAnsi="Times New Roman"/>
          <w:b/>
          <w:sz w:val="28"/>
          <w:szCs w:val="28"/>
        </w:rPr>
      </w:pPr>
      <w:r w:rsidRPr="004F033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РЕШЕНИЕ</w:t>
      </w:r>
    </w:p>
    <w:p w:rsidR="00EC1FDA" w:rsidRPr="000F7A8A" w:rsidRDefault="000F7A8A" w:rsidP="00EC1FDA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EC1FDA">
        <w:rPr>
          <w:rFonts w:ascii="Times New Roman" w:hAnsi="Times New Roman"/>
          <w:sz w:val="28"/>
          <w:szCs w:val="28"/>
        </w:rPr>
        <w:t>.12.</w:t>
      </w:r>
      <w:r w:rsidR="00EC1FDA" w:rsidRPr="004F0336">
        <w:rPr>
          <w:rFonts w:ascii="Times New Roman" w:hAnsi="Times New Roman"/>
          <w:sz w:val="28"/>
          <w:szCs w:val="28"/>
        </w:rPr>
        <w:t>201</w:t>
      </w:r>
      <w:r w:rsidR="00EC1FDA">
        <w:rPr>
          <w:rFonts w:ascii="Times New Roman" w:hAnsi="Times New Roman"/>
          <w:sz w:val="28"/>
          <w:szCs w:val="28"/>
        </w:rPr>
        <w:t>9</w:t>
      </w:r>
      <w:r w:rsidR="00EC1FDA" w:rsidRPr="004F0336">
        <w:rPr>
          <w:rFonts w:ascii="Times New Roman" w:hAnsi="Times New Roman"/>
          <w:sz w:val="28"/>
          <w:szCs w:val="28"/>
        </w:rPr>
        <w:tab/>
        <w:t xml:space="preserve"> </w:t>
      </w:r>
      <w:r w:rsidR="00EC1F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41/4</w:t>
      </w:r>
    </w:p>
    <w:p w:rsidR="00EC1FDA" w:rsidRPr="004F0336" w:rsidRDefault="00EC1FDA" w:rsidP="00EC1FD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F033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F0336">
        <w:rPr>
          <w:rFonts w:ascii="Times New Roman" w:hAnsi="Times New Roman"/>
          <w:sz w:val="28"/>
          <w:szCs w:val="28"/>
        </w:rPr>
        <w:t>Новоюласка</w:t>
      </w:r>
      <w:proofErr w:type="spellEnd"/>
    </w:p>
    <w:p w:rsidR="00481FE3" w:rsidRPr="003C150C" w:rsidRDefault="00481FE3" w:rsidP="00481FE3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E3" w:rsidRPr="00DE20CF" w:rsidRDefault="00481FE3" w:rsidP="00481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0CF">
        <w:rPr>
          <w:rFonts w:ascii="Times New Roman" w:hAnsi="Times New Roman"/>
          <w:sz w:val="28"/>
          <w:szCs w:val="28"/>
        </w:rPr>
        <w:t>О передаче администрацией муниципальног</w:t>
      </w:r>
      <w:r w:rsidR="00DC7A76" w:rsidRPr="00DE20CF">
        <w:rPr>
          <w:rFonts w:ascii="Times New Roman" w:hAnsi="Times New Roman"/>
          <w:sz w:val="28"/>
          <w:szCs w:val="28"/>
        </w:rPr>
        <w:t xml:space="preserve">о образования </w:t>
      </w:r>
      <w:proofErr w:type="spellStart"/>
      <w:r w:rsidR="00EC1FDA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="00EC1FDA">
        <w:rPr>
          <w:rFonts w:ascii="Times New Roman" w:hAnsi="Times New Roman"/>
          <w:sz w:val="28"/>
          <w:szCs w:val="28"/>
        </w:rPr>
        <w:t xml:space="preserve"> </w:t>
      </w:r>
      <w:r w:rsidRPr="00DE20CF">
        <w:rPr>
          <w:rFonts w:ascii="Times New Roman" w:hAnsi="Times New Roman"/>
          <w:sz w:val="28"/>
          <w:szCs w:val="28"/>
        </w:rPr>
        <w:t xml:space="preserve">сельсовет Красногвардейского района Оренбургской области администрации муниципального образования Красногвардейский район Оренбургской области полномочий по </w:t>
      </w:r>
      <w:r w:rsidR="00AE57ED">
        <w:rPr>
          <w:rFonts w:ascii="Times New Roman" w:hAnsi="Times New Roman"/>
          <w:sz w:val="28"/>
          <w:szCs w:val="28"/>
        </w:rPr>
        <w:t>осуществлению муниципального земельного контроля</w:t>
      </w:r>
    </w:p>
    <w:p w:rsidR="00481FE3" w:rsidRDefault="00481FE3" w:rsidP="00481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81FE3" w:rsidRDefault="00481FE3" w:rsidP="00EC1FDA">
      <w:pPr>
        <w:tabs>
          <w:tab w:val="left" w:pos="709"/>
        </w:tabs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C62791">
        <w:rPr>
          <w:rFonts w:ascii="Times New Roman" w:hAnsi="Times New Roman"/>
          <w:sz w:val="28"/>
          <w:szCs w:val="28"/>
        </w:rPr>
        <w:t>осуществления муниципального земельного контроля</w:t>
      </w:r>
      <w:r w:rsidR="00AE57ED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AE57ED" w:rsidRPr="00AE57ED">
        <w:rPr>
          <w:rFonts w:ascii="Times New Roman" w:hAnsi="Times New Roman"/>
          <w:sz w:val="28"/>
          <w:szCs w:val="28"/>
        </w:rPr>
        <w:t>в  соответствии с пунктом 3 статьи 72 Земельного кодекса Российской Федерации, статьей 14, частью 4 статьи 15  Федерального закона от 06 октября 2003 года № 131-ФЗ «Об общих принципах организации местного самоуправления в Российской Федерации», статьей 4 Закона Оренбургской области от 21 февраля 1996 года «Об организации местного самоуправления в Оренбургской области»</w:t>
      </w:r>
      <w:r>
        <w:rPr>
          <w:rFonts w:ascii="Times New Roman" w:hAnsi="Times New Roman"/>
          <w:sz w:val="28"/>
          <w:szCs w:val="28"/>
        </w:rPr>
        <w:t>, Уставом муниципал</w:t>
      </w:r>
      <w:r w:rsidR="00DC7A76">
        <w:rPr>
          <w:rFonts w:ascii="Times New Roman" w:hAnsi="Times New Roman"/>
          <w:sz w:val="28"/>
          <w:szCs w:val="28"/>
        </w:rPr>
        <w:t xml:space="preserve">ьного образования </w:t>
      </w:r>
      <w:proofErr w:type="spellStart"/>
      <w:r w:rsidR="00EC1FDA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="00EC1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Красногвардейского района Оренбургской области Совет депутатов решил:</w:t>
      </w:r>
    </w:p>
    <w:p w:rsidR="00481FE3" w:rsidRDefault="00481FE3" w:rsidP="00481FE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Передать администрации муниципального образования Красногвардейский район Оренбургской области полномочия по </w:t>
      </w:r>
      <w:r w:rsidR="00AE57ED">
        <w:rPr>
          <w:rFonts w:ascii="Times New Roman" w:hAnsi="Times New Roman"/>
          <w:sz w:val="28"/>
          <w:szCs w:val="28"/>
        </w:rPr>
        <w:t>осуществлению муниципального земельного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481FE3" w:rsidRPr="00DD023B" w:rsidRDefault="00481FE3" w:rsidP="00481FE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Заключить с администрацией муниципального образования Красногвардейский район Оренбургской области Соглашение о передаче полномочий по </w:t>
      </w:r>
      <w:r w:rsidR="00AE57ED">
        <w:rPr>
          <w:rFonts w:ascii="Times New Roman" w:hAnsi="Times New Roman"/>
          <w:sz w:val="28"/>
          <w:szCs w:val="28"/>
        </w:rPr>
        <w:t>осуществлению муниципального земельного контроля</w:t>
      </w:r>
      <w:r w:rsidRPr="00DD023B">
        <w:rPr>
          <w:rFonts w:ascii="Times New Roman" w:hAnsi="Times New Roman"/>
          <w:sz w:val="28"/>
          <w:szCs w:val="28"/>
        </w:rPr>
        <w:t>.</w:t>
      </w:r>
    </w:p>
    <w:p w:rsidR="00481FE3" w:rsidRPr="00EC1FDA" w:rsidRDefault="00481FE3" w:rsidP="00EC1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23B">
        <w:rPr>
          <w:rFonts w:ascii="Times New Roman" w:hAnsi="Times New Roman"/>
          <w:sz w:val="28"/>
          <w:szCs w:val="28"/>
        </w:rPr>
        <w:t xml:space="preserve">3. </w:t>
      </w:r>
      <w:r w:rsidR="00EC1FDA" w:rsidRPr="002B552D">
        <w:rPr>
          <w:rFonts w:ascii="Times New Roman" w:hAnsi="Times New Roman" w:cs="Times New Roman"/>
          <w:sz w:val="28"/>
          <w:szCs w:val="28"/>
        </w:rPr>
        <w:t xml:space="preserve">Установить, что настоящее решение вступает в силу после его официального обнародования и подлежит размещению на официальном портале муниципальных образований в сети Интернет по адресу: </w:t>
      </w:r>
      <w:r w:rsidR="00EC1FDA" w:rsidRPr="002B552D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EC1FDA" w:rsidRPr="002B552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C1FDA" w:rsidRPr="002B552D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r w:rsidR="00EC1FDA" w:rsidRPr="002B552D">
        <w:rPr>
          <w:rFonts w:ascii="Times New Roman" w:hAnsi="Times New Roman" w:cs="Times New Roman"/>
          <w:sz w:val="28"/>
          <w:szCs w:val="28"/>
        </w:rPr>
        <w:t>.</w:t>
      </w:r>
      <w:r w:rsidR="00EC1FDA" w:rsidRPr="002B552D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="00EC1FDA" w:rsidRPr="002B55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C1FDA" w:rsidRPr="002B552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C1FDA" w:rsidRPr="002B552D">
        <w:rPr>
          <w:rFonts w:ascii="Times New Roman" w:hAnsi="Times New Roman" w:cs="Times New Roman"/>
          <w:sz w:val="28"/>
          <w:szCs w:val="28"/>
        </w:rPr>
        <w:t xml:space="preserve"> – вкладка «Муниципалитеты», разделы «Сельские поселение», «Официальные организации», </w:t>
      </w:r>
      <w:proofErr w:type="spellStart"/>
      <w:r w:rsidR="00EC1FDA" w:rsidRPr="002B552D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="00EC1FDA" w:rsidRPr="002B552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81FE3" w:rsidRPr="00DD023B" w:rsidRDefault="00481FE3" w:rsidP="00481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23B">
        <w:rPr>
          <w:rFonts w:ascii="Times New Roman" w:hAnsi="Times New Roman"/>
          <w:sz w:val="28"/>
          <w:szCs w:val="28"/>
        </w:rPr>
        <w:t>4. Возложить контроль за исполнением настоящего решения на постоянную комиссию по вопросам социального развития, правопорядку и статусу депутата.</w:t>
      </w:r>
    </w:p>
    <w:p w:rsidR="00D16325" w:rsidRDefault="00D16325" w:rsidP="00481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3B" w:rsidRDefault="00DD023B" w:rsidP="00481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3B" w:rsidRPr="00DD023B" w:rsidRDefault="00DD023B" w:rsidP="00DD023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023B">
        <w:rPr>
          <w:rFonts w:ascii="Times New Roman" w:hAnsi="Times New Roman" w:cs="Times New Roman"/>
          <w:sz w:val="28"/>
          <w:szCs w:val="28"/>
        </w:rPr>
        <w:t xml:space="preserve">Глава сельсовета - </w:t>
      </w:r>
    </w:p>
    <w:p w:rsidR="000F7A8A" w:rsidRDefault="00DD023B" w:rsidP="00481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23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0F7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С.Н.Бисяева</w:t>
      </w:r>
    </w:p>
    <w:p w:rsidR="004F66EF" w:rsidRDefault="000F7A8A" w:rsidP="00481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AE56BC">
        <w:rPr>
          <w:rFonts w:ascii="Times New Roman" w:hAnsi="Times New Roman" w:cs="Times New Roman"/>
          <w:sz w:val="28"/>
          <w:szCs w:val="28"/>
        </w:rPr>
        <w:t xml:space="preserve">ослано: в дело, администрации района, </w:t>
      </w:r>
      <w:r w:rsidR="00EC1FDA">
        <w:rPr>
          <w:rFonts w:ascii="Times New Roman" w:hAnsi="Times New Roman" w:cs="Times New Roman"/>
          <w:sz w:val="28"/>
          <w:szCs w:val="28"/>
        </w:rPr>
        <w:t>депутатам - 5 экз.прокурору района.</w:t>
      </w:r>
    </w:p>
    <w:sectPr w:rsidR="004F66EF" w:rsidSect="00EC1F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32F6"/>
    <w:rsid w:val="000758A6"/>
    <w:rsid w:val="000F7A8A"/>
    <w:rsid w:val="00104EBF"/>
    <w:rsid w:val="00312F4D"/>
    <w:rsid w:val="00346066"/>
    <w:rsid w:val="0036136D"/>
    <w:rsid w:val="003C150C"/>
    <w:rsid w:val="003D795C"/>
    <w:rsid w:val="00481FE3"/>
    <w:rsid w:val="004F66EF"/>
    <w:rsid w:val="004F6BB8"/>
    <w:rsid w:val="005B396B"/>
    <w:rsid w:val="00632B7F"/>
    <w:rsid w:val="00650984"/>
    <w:rsid w:val="006A50A8"/>
    <w:rsid w:val="006D317B"/>
    <w:rsid w:val="006F6B87"/>
    <w:rsid w:val="00730341"/>
    <w:rsid w:val="007541B3"/>
    <w:rsid w:val="008767A1"/>
    <w:rsid w:val="00877824"/>
    <w:rsid w:val="009050C1"/>
    <w:rsid w:val="009C63DC"/>
    <w:rsid w:val="009E027B"/>
    <w:rsid w:val="00AA4CD1"/>
    <w:rsid w:val="00AE56BC"/>
    <w:rsid w:val="00AE57ED"/>
    <w:rsid w:val="00B02A83"/>
    <w:rsid w:val="00B03154"/>
    <w:rsid w:val="00B1289F"/>
    <w:rsid w:val="00C62791"/>
    <w:rsid w:val="00D032F6"/>
    <w:rsid w:val="00D16325"/>
    <w:rsid w:val="00D34844"/>
    <w:rsid w:val="00D44F2C"/>
    <w:rsid w:val="00D75654"/>
    <w:rsid w:val="00DC7A76"/>
    <w:rsid w:val="00DD023B"/>
    <w:rsid w:val="00DE20CF"/>
    <w:rsid w:val="00E47648"/>
    <w:rsid w:val="00EC1FDA"/>
    <w:rsid w:val="00EF7376"/>
    <w:rsid w:val="00FA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54"/>
  </w:style>
  <w:style w:type="paragraph" w:styleId="1">
    <w:name w:val="heading 1"/>
    <w:basedOn w:val="a"/>
    <w:next w:val="a"/>
    <w:link w:val="10"/>
    <w:uiPriority w:val="9"/>
    <w:qFormat/>
    <w:rsid w:val="00B03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D3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1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D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D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D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1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Цветовое выделение"/>
    <w:uiPriority w:val="99"/>
    <w:rsid w:val="00D1632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16325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D1632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D16325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D163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1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39"/>
    <w:rsid w:val="009E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4F66EF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F66EF"/>
    <w:pPr>
      <w:widowControl w:val="0"/>
      <w:autoSpaceDE w:val="0"/>
      <w:autoSpaceDN w:val="0"/>
      <w:adjustRightInd w:val="0"/>
      <w:spacing w:after="0" w:line="326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81F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5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user</cp:lastModifiedBy>
  <cp:revision>6</cp:revision>
  <cp:lastPrinted>2018-04-23T08:37:00Z</cp:lastPrinted>
  <dcterms:created xsi:type="dcterms:W3CDTF">2019-12-11T12:14:00Z</dcterms:created>
  <dcterms:modified xsi:type="dcterms:W3CDTF">2019-12-25T11:28:00Z</dcterms:modified>
</cp:coreProperties>
</file>