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5" w:rsidRPr="00275CA5" w:rsidRDefault="00275CA5" w:rsidP="0027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КОМИССИЯ</w:t>
      </w:r>
    </w:p>
    <w:p w:rsidR="00275CA5" w:rsidRPr="00275CA5" w:rsidRDefault="00275CA5" w:rsidP="0027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ОТБОРУ КАНДИДАТУР НА ДОЛЖНОСТЬ</w:t>
      </w:r>
    </w:p>
    <w:p w:rsidR="00275CA5" w:rsidRPr="00275CA5" w:rsidRDefault="00275CA5" w:rsidP="0027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275CA5" w:rsidRPr="00275CA5" w:rsidRDefault="00992E17" w:rsidP="00275CA5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НОВОЮЛАСЕНСКИЙ</w:t>
      </w:r>
      <w:r w:rsidR="00D5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="00275CA5" w:rsidRPr="0027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КРАСНОГВАРДЕЙСК</w:t>
      </w:r>
      <w:r w:rsidR="00D5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275CA5" w:rsidRPr="0027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D5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75CA5" w:rsidRPr="00275CA5" w:rsidRDefault="00275CA5" w:rsidP="00275CA5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275CA5" w:rsidRPr="00275CA5" w:rsidRDefault="00275CA5" w:rsidP="00275CA5">
      <w:pPr>
        <w:tabs>
          <w:tab w:val="left" w:pos="35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5CA5" w:rsidRPr="00275CA5" w:rsidRDefault="00275CA5" w:rsidP="00275CA5">
      <w:pPr>
        <w:tabs>
          <w:tab w:val="left" w:pos="35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5C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275CA5" w:rsidRPr="00275CA5" w:rsidRDefault="00275CA5" w:rsidP="00275CA5">
      <w:pPr>
        <w:tabs>
          <w:tab w:val="left" w:pos="35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5CA5" w:rsidRPr="00A35621" w:rsidRDefault="00992E17" w:rsidP="00275CA5">
      <w:pPr>
        <w:tabs>
          <w:tab w:val="left" w:pos="35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26.11.</w:t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</w:p>
    <w:p w:rsidR="00275CA5" w:rsidRPr="00A35621" w:rsidRDefault="00275CA5" w:rsidP="0027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CA5" w:rsidRPr="00A35621" w:rsidRDefault="00275CA5" w:rsidP="0027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конкурса по отбору </w:t>
      </w:r>
    </w:p>
    <w:p w:rsidR="00275CA5" w:rsidRPr="00A35621" w:rsidRDefault="00275CA5" w:rsidP="0027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кандидатур на должность главы муниципального образования </w:t>
      </w:r>
    </w:p>
    <w:p w:rsidR="00275CA5" w:rsidRPr="00A35621" w:rsidRDefault="00D57772" w:rsidP="0027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Оренбургской области</w:t>
      </w:r>
    </w:p>
    <w:p w:rsidR="00A35621" w:rsidRPr="00A35621" w:rsidRDefault="00A35621" w:rsidP="00275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CA5" w:rsidRPr="00A35621" w:rsidRDefault="00275CA5" w:rsidP="00275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«О порядке проведения конкурса по отбору кандидатур на должность </w:t>
      </w:r>
      <w:r w:rsidR="001B6D72" w:rsidRPr="001B6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муниципального образования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="001B6D72" w:rsidRPr="001B6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принятым решением Совета депутатов </w:t>
      </w:r>
      <w:r w:rsidR="00D57772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772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Красногвардейского района Оренбургской области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92E17" w:rsidRPr="00992E17">
        <w:rPr>
          <w:rFonts w:ascii="Times New Roman" w:hAnsi="Times New Roman" w:cs="Times New Roman"/>
          <w:sz w:val="24"/>
          <w:szCs w:val="24"/>
        </w:rPr>
        <w:t>30.07.2020 № 45/2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конкурсная комиссия решила:</w:t>
      </w:r>
    </w:p>
    <w:p w:rsidR="00275CA5" w:rsidRPr="00A35621" w:rsidRDefault="00275CA5" w:rsidP="00275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конкурс по отбору кандидатур на должность </w:t>
      </w:r>
      <w:r w:rsidR="00D57772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муниципального образования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="00D57772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  <w:r w:rsidR="007F3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772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состоявшимся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CA5" w:rsidRPr="00A35621" w:rsidRDefault="00275CA5" w:rsidP="00275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Представить в Совет депутатов </w:t>
      </w:r>
      <w:r w:rsidR="00857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="00857417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  <w:r w:rsidR="00837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кандидатов на должность </w:t>
      </w:r>
      <w:r w:rsidR="00D57772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муниципального образования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="00D57772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  <w:r w:rsidR="007F3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кандидатуры:</w:t>
      </w:r>
    </w:p>
    <w:p w:rsidR="00275CA5" w:rsidRPr="00A35621" w:rsidRDefault="00275CA5" w:rsidP="00275C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Бисяевой</w:t>
      </w:r>
      <w:proofErr w:type="spellEnd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Светланы Николаевны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5CA5" w:rsidRPr="00A35621" w:rsidRDefault="00275CA5" w:rsidP="00275CA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– 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Драной Татьяны Викторовны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CA5" w:rsidRPr="00A35621" w:rsidRDefault="00A35621" w:rsidP="00A3562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Секретарю конкурсной комиссии не позднее трех рабочих дней после проведения конкурса направить в адрес Совета депутатов </w:t>
      </w:r>
      <w:r w:rsid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="00D57772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представлении кандидату</w:t>
      </w:r>
      <w:r w:rsid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Бисяевой</w:t>
      </w:r>
      <w:proofErr w:type="spellEnd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Светланы Николаевны</w:t>
      </w:r>
      <w:r w:rsid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Драной Татьяны Викторовны</w:t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избрания главой </w:t>
      </w:r>
      <w:r w:rsid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="00D57772" w:rsidRPr="00D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  <w:r w:rsidR="00275CA5"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CA5" w:rsidRPr="00A35621" w:rsidRDefault="00275CA5" w:rsidP="0099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Информация о результатах конкурса подлежит официальному опубликованию</w:t>
      </w:r>
      <w:r w:rsidR="007F3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1C3" w:rsidRPr="00F021C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общественно-политической газете «Красногвардеец»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размещению на официальном </w:t>
      </w:r>
      <w:r w:rsidR="00992E17" w:rsidRPr="00992E17">
        <w:rPr>
          <w:rFonts w:ascii="Times New Roman" w:hAnsi="Times New Roman" w:cs="Times New Roman"/>
          <w:sz w:val="26"/>
          <w:szCs w:val="26"/>
        </w:rPr>
        <w:t xml:space="preserve">сайте администрации муниципального образования </w:t>
      </w:r>
      <w:proofErr w:type="spellStart"/>
      <w:r w:rsidR="00992E17" w:rsidRPr="00992E17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="00992E17" w:rsidRPr="00992E17">
        <w:rPr>
          <w:rFonts w:ascii="Times New Roman" w:hAnsi="Times New Roman" w:cs="Times New Roman"/>
          <w:sz w:val="26"/>
          <w:szCs w:val="26"/>
        </w:rPr>
        <w:t xml:space="preserve"> сельсовет в сети «Интернет» по адресу: https://новоюласка.рф/.</w:t>
      </w:r>
    </w:p>
    <w:p w:rsidR="00275CA5" w:rsidRDefault="00275CA5" w:rsidP="00275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решение вступает в силу со дня</w:t>
      </w:r>
      <w:r w:rsidR="00837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принятия.</w:t>
      </w:r>
    </w:p>
    <w:p w:rsidR="00A35621" w:rsidRDefault="00A35621" w:rsidP="00275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621" w:rsidRPr="00A35621" w:rsidRDefault="00A35621" w:rsidP="00275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CA5" w:rsidRDefault="00275CA5" w:rsidP="00275CA5">
      <w:pPr>
        <w:tabs>
          <w:tab w:val="left" w:pos="7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конкурсной комиссии</w:t>
      </w:r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1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А.К.Чашкин</w:t>
      </w:r>
    </w:p>
    <w:p w:rsidR="00275CA5" w:rsidRPr="00A35621" w:rsidRDefault="00275CA5" w:rsidP="0027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35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конкурсной комиссии                                                     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61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92E1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В.А.Саитова</w:t>
      </w:r>
    </w:p>
    <w:sectPr w:rsidR="00275CA5" w:rsidRPr="00A35621" w:rsidSect="007F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830"/>
    <w:rsid w:val="001B6D72"/>
    <w:rsid w:val="00243830"/>
    <w:rsid w:val="00275CA5"/>
    <w:rsid w:val="00361473"/>
    <w:rsid w:val="004D7BDC"/>
    <w:rsid w:val="0060775B"/>
    <w:rsid w:val="007F31F1"/>
    <w:rsid w:val="007F6D0F"/>
    <w:rsid w:val="00832238"/>
    <w:rsid w:val="00837D4E"/>
    <w:rsid w:val="00857417"/>
    <w:rsid w:val="008735F0"/>
    <w:rsid w:val="00984F13"/>
    <w:rsid w:val="00992E17"/>
    <w:rsid w:val="00A27E8D"/>
    <w:rsid w:val="00A35621"/>
    <w:rsid w:val="00D57772"/>
    <w:rsid w:val="00F0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Орг_отдел</dc:creator>
  <cp:lastModifiedBy>user</cp:lastModifiedBy>
  <cp:revision>11</cp:revision>
  <dcterms:created xsi:type="dcterms:W3CDTF">2020-11-06T11:36:00Z</dcterms:created>
  <dcterms:modified xsi:type="dcterms:W3CDTF">2020-11-27T05:42:00Z</dcterms:modified>
</cp:coreProperties>
</file>