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B0" w:rsidRDefault="002C0AB0" w:rsidP="002C0AB0">
      <w:pPr>
        <w:tabs>
          <w:tab w:val="right" w:pos="9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83590" cy="902335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B0" w:rsidRDefault="002C0AB0" w:rsidP="002C0AB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2C0AB0" w:rsidRDefault="002C0AB0" w:rsidP="002C0AB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2C0AB0" w:rsidRDefault="002C0AB0" w:rsidP="002C0AB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0AB0" w:rsidRDefault="002C0AB0" w:rsidP="002C0AB0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  <w:bookmarkStart w:id="0" w:name="_GoBack"/>
      <w:bookmarkEnd w:id="0"/>
    </w:p>
    <w:p w:rsidR="002C0AB0" w:rsidRDefault="002C0AB0" w:rsidP="002C0A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AB0" w:rsidRDefault="002C0AB0" w:rsidP="002C0AB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29.06.2017                                                                                                      № 31-п</w:t>
      </w:r>
    </w:p>
    <w:p w:rsidR="002C0AB0" w:rsidRDefault="002C0AB0" w:rsidP="002C0AB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Новоюласка</w:t>
      </w:r>
    </w:p>
    <w:p w:rsidR="002C0AB0" w:rsidRDefault="002C0AB0" w:rsidP="002C0AB0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AB0" w:rsidRDefault="002C0AB0" w:rsidP="002C0AB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публичных слушаний по проекту  планировки и проекту межевания территории для  строительства объектов ПАО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Оренбургнефть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»»: «Техническое перевооружение напорного нефтепровода УПСВ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Ибряевская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–У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ПСВ Графская ПК 5+00 – ПК 30+00, ПК 30+00 – ПК 70+50 </w:t>
      </w:r>
      <w:proofErr w:type="spellStart"/>
      <w:r>
        <w:rPr>
          <w:rFonts w:ascii="Times New Roman" w:hAnsi="Times New Roman" w:cs="Times New Roman"/>
          <w:sz w:val="26"/>
          <w:szCs w:val="26"/>
        </w:rPr>
        <w:t>Ибряевского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месторождения»  </w:t>
      </w:r>
    </w:p>
    <w:p w:rsidR="002C0AB0" w:rsidRDefault="002C0AB0" w:rsidP="002C0AB0">
      <w:pPr>
        <w:tabs>
          <w:tab w:val="right" w:pos="709"/>
          <w:tab w:val="right" w:pos="10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AB0" w:rsidRDefault="002C0AB0" w:rsidP="002C0AB0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со статьями 42,45 Градостроительного кодекса Российской Федерации, руководствуясь Уставом муниципального образования Новоюласенский сельсовет Красногвардейского района Оренбургской области:</w:t>
      </w:r>
    </w:p>
    <w:p w:rsidR="002C0AB0" w:rsidRDefault="002C0AB0" w:rsidP="002C0AB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 Провести публичные слушания по утверждению  проекта планировки и проекта межевания территории для  строительства объектов ПАО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Оренбургнефть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»»: «Техническое перевооружение напорного нефтепровода УПСВ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Ибряевская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–У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ПСВ Графская ПК 5+00 – ПК 30+00, ПК 30+00 – ПК 70+50 </w:t>
      </w:r>
      <w:proofErr w:type="spellStart"/>
      <w:r>
        <w:rPr>
          <w:rFonts w:ascii="Times New Roman" w:hAnsi="Times New Roman" w:cs="Times New Roman"/>
          <w:sz w:val="26"/>
          <w:szCs w:val="26"/>
        </w:rPr>
        <w:t>Ибряевского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месторождения»  в форме слушаний в администрации Новоюласенского сельсовета  03 августа 2017 года в 15-00  часов местного времени в помещении администрации сельсовета по адресу: Оренбургская область, Красногвардейский район, село Новоюласка, улица Дружбы, 8.</w:t>
      </w:r>
    </w:p>
    <w:p w:rsidR="002C0AB0" w:rsidRDefault="002C0AB0" w:rsidP="002C0AB0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Предложить жителям сельсовета, депутатам Совета депутатов сельсовета, общественным объединениям, действующим на территории сельсовета, принять участие в публичных слушаниях.</w:t>
      </w:r>
    </w:p>
    <w:p w:rsidR="002C0AB0" w:rsidRDefault="002C0AB0" w:rsidP="002C0AB0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Организацию и подготовку слушаний возложить на специалиста администрации сельсовета  </w:t>
      </w:r>
      <w:proofErr w:type="gramStart"/>
      <w:r>
        <w:rPr>
          <w:rFonts w:ascii="Times New Roman" w:hAnsi="Times New Roman" w:cs="Times New Roman"/>
          <w:sz w:val="26"/>
          <w:szCs w:val="26"/>
        </w:rPr>
        <w:t>Драную Т.</w:t>
      </w:r>
      <w:proofErr w:type="gramEnd"/>
      <w:r>
        <w:rPr>
          <w:rFonts w:ascii="Times New Roman" w:hAnsi="Times New Roman" w:cs="Times New Roman"/>
          <w:sz w:val="26"/>
          <w:szCs w:val="26"/>
        </w:rPr>
        <w:t>В..</w:t>
      </w:r>
    </w:p>
    <w:p w:rsidR="002C0AB0" w:rsidRDefault="002C0AB0" w:rsidP="002C0A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 Специалисту администрации сельсовета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Драной Т.</w:t>
      </w:r>
      <w:proofErr w:type="gramEnd"/>
      <w:r>
        <w:rPr>
          <w:rFonts w:ascii="Times New Roman" w:hAnsi="Times New Roman" w:cs="Times New Roman"/>
          <w:sz w:val="26"/>
          <w:szCs w:val="26"/>
        </w:rPr>
        <w:t>В. обеспечить своевременное обнародование проекта  планировки и проекта межевания территории строительства объектов ПАО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Оренбургнефть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»»: «Техническое перевооружение напорного нефтепровода УПСВ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Ибряевская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–У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ПСВ Графская ПК 5+00 – ПК 30+00, ПК 30+00 – ПК 70+50 </w:t>
      </w:r>
      <w:proofErr w:type="spellStart"/>
      <w:r>
        <w:rPr>
          <w:rFonts w:ascii="Times New Roman" w:hAnsi="Times New Roman" w:cs="Times New Roman"/>
          <w:sz w:val="26"/>
          <w:szCs w:val="26"/>
        </w:rPr>
        <w:t>Ибряевского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месторождения»   и настоящего постановления.</w:t>
      </w:r>
    </w:p>
    <w:p w:rsidR="002C0AB0" w:rsidRDefault="002C0AB0" w:rsidP="002C0AB0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Установить, что настоящее постановление вступает в силу после его обнародования и подлежит размещению на портале муниципального образования в сети «Интернет».</w:t>
      </w:r>
    </w:p>
    <w:p w:rsidR="002C0AB0" w:rsidRDefault="002C0AB0" w:rsidP="002C0AB0">
      <w:pPr>
        <w:tabs>
          <w:tab w:val="right" w:pos="900"/>
          <w:tab w:val="right" w:pos="10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2C0AB0" w:rsidRDefault="002C0AB0" w:rsidP="002C0AB0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                С.Н.Бисяева                 </w:t>
      </w:r>
    </w:p>
    <w:p w:rsidR="002C0AB0" w:rsidRDefault="002C0AB0" w:rsidP="002C0AB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Разослано: в дело, администрации района, прокурору района, отдел архитектуры и градостроительства администрации  района, ООО «Терра».</w:t>
      </w:r>
    </w:p>
    <w:p w:rsidR="002C0AB0" w:rsidRDefault="002C0AB0" w:rsidP="002C0AB0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47B" w:rsidRDefault="0058547B" w:rsidP="0058547B">
      <w:pPr>
        <w:jc w:val="center"/>
        <w:rPr>
          <w:sz w:val="28"/>
          <w:szCs w:val="28"/>
        </w:rPr>
      </w:pPr>
      <w:r>
        <w:rPr>
          <w:bCs/>
          <w:iCs/>
          <w:sz w:val="26"/>
          <w:szCs w:val="26"/>
        </w:rPr>
        <w:t xml:space="preserve"> </w:t>
      </w: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E22D0A" w:rsidRDefault="00E22D0A"/>
    <w:sectPr w:rsidR="00E22D0A" w:rsidSect="002C0A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35A6"/>
    <w:multiLevelType w:val="hybridMultilevel"/>
    <w:tmpl w:val="E31C5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F0"/>
    <w:rsid w:val="002C0AB0"/>
    <w:rsid w:val="004C2A18"/>
    <w:rsid w:val="0058547B"/>
    <w:rsid w:val="00AA63F0"/>
    <w:rsid w:val="00E2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1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4C2A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A1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854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85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1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4C2A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A1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854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8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2017-06-29T08:06:00Z</dcterms:created>
  <dcterms:modified xsi:type="dcterms:W3CDTF">2017-06-29T08:47:00Z</dcterms:modified>
</cp:coreProperties>
</file>