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D5" w:rsidRDefault="00A34DD5" w:rsidP="00A34DD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3B1E19F" wp14:editId="6A297D08">
            <wp:extent cx="783590" cy="807720"/>
            <wp:effectExtent l="0" t="0" r="0" b="0"/>
            <wp:docPr id="37" name="Рисунок 37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DD5" w:rsidRDefault="00A34DD5" w:rsidP="00A34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A34DD5" w:rsidRDefault="00A34DD5" w:rsidP="00A34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A34DD5" w:rsidRDefault="00A34DD5" w:rsidP="00A34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D5" w:rsidRDefault="00A34DD5" w:rsidP="00A34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DD5" w:rsidRDefault="00A34DD5" w:rsidP="00A34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34DD5" w:rsidRDefault="00A34DD5" w:rsidP="00A34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26.10.2017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№ 43-п</w:t>
      </w:r>
    </w:p>
    <w:p w:rsidR="00A34DD5" w:rsidRDefault="00A34DD5" w:rsidP="00A3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Новоюласка</w:t>
      </w:r>
    </w:p>
    <w:p w:rsidR="00A34DD5" w:rsidRDefault="00A34DD5" w:rsidP="00A3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DD5" w:rsidRDefault="009963FE" w:rsidP="00A3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пожарной безопасности в осенне-зимний период 2017-2018 года</w:t>
      </w:r>
    </w:p>
    <w:p w:rsidR="00A34DD5" w:rsidRDefault="00A34DD5" w:rsidP="00A3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DD5" w:rsidRDefault="00A34DD5" w:rsidP="00A34D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 21 декабря 1994 г. № 68-ФЗ «О защите населения и территорий от чрезвычайных ситуаций природного и техногенного характера», Федеральным законом от 21 декабря 1994г. № 69-ФЗ «О пожарной безопасности», Федеральным законом  от 27.07.2008 № 123-ФЗ «Технический регламент о требованиях пожарной безопасности», Уставом муниципального образования Новоюласенский сельсовет Красногвардейского района Оренбургской области, в целях обеспечения пожарной безопасности и повышения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уровня противопожарной защиты объектов жизнеобеспечения, объектов частного  жилого фонда, предотвращения гибели и 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людей на пожарах, а также обеспечения необходимых мер по организации пожаротушения на территории Новоюласенского сельсовета в осенне-зимний период 2017-2018года: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Разместить в местах массового скопления людей  информацию о мерах пожарной безопасности, включающую в себя правила пожарной безопасности в жилом секторе, правила размещения построек, мест складирования различных материалов на территориях личных подворий и поселения, перечень первичных средств пожаротушения необходимый для оснащения ими жилых домов, подворий, правила эвакуации людей, материальных ценностей, правила тушения пожаров первичными средствами пожаротушения и противопожарным инвентарем до прибытия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водителей по обеспечению оказания первичных мер по пожарной безопасности, способы оповещения населения о пожаре, список контактных телефонов водителей по обеспечению оказания первичных мер по пожарной безопасности.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Рекомендовать провести месячник профилактической работы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населенном пункте и жилищном фонде по пропаганде и агитации мер пожарной безопасности с привлечением водителей по обеспечению оказания первичных мер по пожарной безопасности, работников социальных служб и </w:t>
      </w:r>
      <w:r>
        <w:rPr>
          <w:rFonts w:ascii="Times New Roman" w:hAnsi="Times New Roman"/>
          <w:sz w:val="28"/>
          <w:szCs w:val="28"/>
        </w:rPr>
        <w:lastRenderedPageBreak/>
        <w:t>сотрудников ОВД в срок с 27 октября 2017 г. по 27  ноября 2017 г. Особое внимание уделить проверке мест проживания многодетных семей, одиноких престарелых и неблагополучных граждан, а также распространению памяток о мерах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безопасности под роспись.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Рекомендовать провести проверки с привлечением работников газового хозяйства и служб электроснабжения по отключению нежилых (бесхозных) строений от  электроэнергии и газоснабжения в целях предотвращения несанкционированных возгораний.</w:t>
      </w:r>
    </w:p>
    <w:p w:rsidR="00B02024" w:rsidRDefault="00B02024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Рекомендовать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BE5EB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складировании и хранении грубых кормов на личных  подворьях и на территории коллективных хозяйств обеспечить выполнение мер пожарной безопасности.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0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Провести до 01.11.201</w:t>
      </w:r>
      <w:r w:rsidR="00F251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проверки источников наружного противопожарного водоснабжения территории поселения, принять меры к обеспечению их работоспособности в условиях низких температур окружающей среды и очистке подъездов к ним от снега (льда), для возможности забора воды пожарной техникой, обозначения их и направления движения к ним указателями.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020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Обеспечить наружное освещение территории населённого пункта в тёмное время суток для быстрого нахождения пожарных гидрантов, пожарных стояков. Обновить имеющиеся указатели местонахождения пожарных гидрантов.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0202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Обеспечить содержание пожарной  техники в исправном состоянии, в отапливаемом помещении, создать резерв ГСМ для обеспечения бесперебойной работы пожарной  техники.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02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Организовать проведение мероприятий, направленных на обеспечение пожарной безопасности учреждений с массовым пребыванием людей, в том числе праздничных мероприятий в период Новогодних и Рождественских  праздников. Установить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проведением на указанных объектах практических тренировок по эвакуации людей из зданий и отработке действий персонала в случае возникновении пожара, запрещения применения пиротехнических изделий и ограничения п</w:t>
      </w:r>
      <w:r w:rsidR="00B02024">
        <w:rPr>
          <w:rFonts w:ascii="Times New Roman" w:hAnsi="Times New Roman"/>
          <w:sz w:val="28"/>
          <w:szCs w:val="28"/>
        </w:rPr>
        <w:t>рименения электрических гирлянд.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0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Предусмотреть на случай обильных снегопадов дежурство снегоуборочной техники с целью организации свободного проезда пожарной техники к объектам и пожарным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подведомственной территории.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020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Установить, что настоящее постановление вступает в силу с момента его официального обнародования.</w:t>
      </w:r>
    </w:p>
    <w:p w:rsidR="00A34DD5" w:rsidRDefault="00B02024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4D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A34D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D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DD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сельсовета                                                                                  С.Н.Бисяева</w:t>
      </w:r>
    </w:p>
    <w:p w:rsidR="00A34DD5" w:rsidRDefault="00A34DD5" w:rsidP="00A34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в дело, ИП, главам КФХ – 7экз., руководителям организаций – 6 экз.,  для обнародования- 7 экз., прокурору района.                                                                         </w:t>
      </w:r>
    </w:p>
    <w:p w:rsidR="00A34DD5" w:rsidRDefault="00A34DD5" w:rsidP="00A34DD5">
      <w:pPr>
        <w:spacing w:after="0"/>
        <w:jc w:val="both"/>
      </w:pPr>
    </w:p>
    <w:p w:rsidR="00A34DD5" w:rsidRDefault="00A34DD5" w:rsidP="00A34DD5">
      <w:pPr>
        <w:tabs>
          <w:tab w:val="right" w:pos="900"/>
        </w:tabs>
        <w:spacing w:line="240" w:lineRule="auto"/>
        <w:rPr>
          <w:b/>
          <w:sz w:val="28"/>
          <w:szCs w:val="28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C21C1" w:rsidRDefault="005C21C1" w:rsidP="005C21C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D25DCC" w:rsidRPr="005C21C1" w:rsidRDefault="00D25DCC" w:rsidP="005C21C1"/>
    <w:sectPr w:rsidR="00D25DCC" w:rsidRPr="005C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0559"/>
    <w:multiLevelType w:val="multilevel"/>
    <w:tmpl w:val="B0145B7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4F"/>
    <w:rsid w:val="000C484F"/>
    <w:rsid w:val="001C1219"/>
    <w:rsid w:val="005C21C1"/>
    <w:rsid w:val="009963FE"/>
    <w:rsid w:val="00A34DD5"/>
    <w:rsid w:val="00B02024"/>
    <w:rsid w:val="00BE5EBC"/>
    <w:rsid w:val="00D25DC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1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12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C12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2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5C21C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Textbody">
    <w:name w:val="Text body"/>
    <w:basedOn w:val="a"/>
    <w:rsid w:val="005C21C1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5C2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1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12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C12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2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5C21C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Textbody">
    <w:name w:val="Text body"/>
    <w:basedOn w:val="a"/>
    <w:rsid w:val="005C21C1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5C2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2017-08-30T09:12:00Z</dcterms:created>
  <dcterms:modified xsi:type="dcterms:W3CDTF">2017-10-27T04:18:00Z</dcterms:modified>
</cp:coreProperties>
</file>