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853" w:rsidRDefault="004008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left:0;text-align:left;margin-left:0;margin-top:0;width:50pt;height:50pt;z-index:25165516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FC54D1" w:rsidRPr="00400853">
        <w:rPr>
          <w:rFonts w:ascii="Times New Roman" w:eastAsia="Times New Roman" w:hAnsi="Times New Roman" w:cs="Times New Roman"/>
          <w:sz w:val="20"/>
          <w:szCs w:val="20"/>
        </w:rPr>
        <w:pict>
          <v:shape id="_x0000_i0" o:spid="_x0000_i1025" type="#_x0000_t75" style="width:288.75pt;height:187.5pt;mso-wrap-distance-left:0;mso-wrap-distance-top:0;mso-wrap-distance-right:0;mso-wrap-distance-bottom:0">
            <v:imagedata r:id="rId7" o:title=""/>
            <v:path textboxrect="0,0,0,0"/>
          </v:shape>
        </w:pict>
      </w:r>
    </w:p>
    <w:p w:rsidR="00400853" w:rsidRDefault="004008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400853" w:rsidRP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</w:rPr>
      </w:pPr>
      <w:r w:rsidRPr="00FC54D1">
        <w:rPr>
          <w:rFonts w:ascii="Times New Roman" w:eastAsia="Liberation Sans" w:hAnsi="Times New Roman" w:cs="Times New Roman"/>
          <w:sz w:val="24"/>
          <w:szCs w:val="24"/>
        </w:rPr>
        <w:t>Официальное трудоустройство особенно важно для студентов. Многие из них совмещают учёбу с работой, а это совсем непросто. И крайне важно, чтобы будущие специалисты уже на старте карьеры понимали: для них предусмотрены отдельные трудовые гарантии.</w:t>
      </w:r>
    </w:p>
    <w:p w:rsidR="00400853" w:rsidRPr="00FC54D1" w:rsidRDefault="00400853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rPr>
          <w:rFonts w:ascii="Times New Roman" w:eastAsia="Liberation Sans" w:hAnsi="Times New Roman" w:cs="Times New Roman"/>
          <w:sz w:val="16"/>
          <w:szCs w:val="16"/>
        </w:rPr>
      </w:pPr>
    </w:p>
    <w:p w:rsidR="00400853" w:rsidRP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rPr>
          <w:rFonts w:ascii="Times New Roman" w:eastAsia="Liberation Sans" w:hAnsi="Times New Roman" w:cs="Times New Roman"/>
          <w:sz w:val="24"/>
          <w:szCs w:val="24"/>
        </w:rPr>
      </w:pPr>
      <w:r w:rsidRPr="00FC54D1">
        <w:rPr>
          <w:rFonts w:ascii="Times New Roman" w:eastAsia="Liberation Sans" w:hAnsi="Times New Roman" w:cs="Times New Roman"/>
          <w:sz w:val="24"/>
          <w:szCs w:val="24"/>
        </w:rPr>
        <w:t>Полезная информация о трудовых правах студентов, которые работают официально.</w:t>
      </w:r>
    </w:p>
    <w:p w:rsidR="00400853" w:rsidRPr="00FC54D1" w:rsidRDefault="00400853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rPr>
          <w:rFonts w:ascii="Times New Roman" w:eastAsia="Liberation Sans" w:hAnsi="Times New Roman" w:cs="Times New Roman"/>
          <w:sz w:val="16"/>
          <w:szCs w:val="16"/>
        </w:rPr>
      </w:pPr>
    </w:p>
    <w:p w:rsidR="00400853" w:rsidRP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</w:rPr>
      </w:pPr>
      <w:r w:rsidRPr="00FC54D1">
        <w:rPr>
          <w:rFonts w:ascii="Times New Roman" w:eastAsia="Liberation Sans" w:hAnsi="Times New Roman" w:cs="Times New Roman"/>
          <w:sz w:val="24"/>
          <w:szCs w:val="24"/>
        </w:rPr>
        <w:t>Студенты аккредитованных образовательных учреждений, получающие первое образование по программам бакалавриата, специалитета или магистратуры заочно либо очно-заочно, при официал</w:t>
      </w:r>
      <w:r w:rsidRPr="00FC54D1">
        <w:rPr>
          <w:rFonts w:ascii="Times New Roman" w:eastAsia="Liberation Sans" w:hAnsi="Times New Roman" w:cs="Times New Roman"/>
          <w:sz w:val="24"/>
          <w:szCs w:val="24"/>
        </w:rPr>
        <w:t>ьном трудоустройстве вправе рассчитывать на:</w:t>
      </w:r>
    </w:p>
    <w:p w:rsidR="00400853" w:rsidRPr="00FC54D1" w:rsidRDefault="00400853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rPr>
          <w:rFonts w:ascii="Times New Roman" w:eastAsia="Liberation Sans" w:hAnsi="Times New Roman" w:cs="Times New Roman"/>
          <w:sz w:val="16"/>
          <w:szCs w:val="16"/>
        </w:rPr>
      </w:pPr>
    </w:p>
    <w:p w:rsidR="00400853" w:rsidRPr="00FC54D1" w:rsidRDefault="00400853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rPr>
          <w:rFonts w:ascii="Times New Roman" w:eastAsia="Liberation Sans" w:hAnsi="Times New Roman" w:cs="Times New Roman"/>
          <w:sz w:val="24"/>
          <w:szCs w:val="24"/>
        </w:rPr>
      </w:pPr>
      <w:r w:rsidRPr="00FC54D1">
        <w:rPr>
          <w:rFonts w:ascii="Times New Roman" w:hAnsi="Times New Roman" w:cs="Times New Roman"/>
          <w:sz w:val="24"/>
          <w:szCs w:val="24"/>
        </w:rPr>
        <w:pict>
          <v:shape id="_x0000_s1035" type="#_x0000_t75" style="position:absolute;margin-left:0;margin-top:0;width:50pt;height:50pt;z-index:25165619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FC54D1">
        <w:rPr>
          <w:rFonts w:ascii="Times New Roman" w:hAnsi="Times New Roman" w:cs="Times New Roman"/>
          <w:sz w:val="24"/>
          <w:szCs w:val="24"/>
        </w:rPr>
        <w:pict>
          <v:shape id="_x0000_i1026" type="#_x0000_t75" style="width:12pt;height:12pt;mso-wrap-distance-left:0;mso-wrap-distance-top:0;mso-wrap-distance-right:0;mso-wrap-distance-bottom:0">
            <v:imagedata r:id="rId8" o:title=""/>
            <v:path textboxrect="0,0,0,0"/>
          </v:shape>
        </w:pict>
      </w:r>
      <w:r w:rsidR="00586775"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Учебный отпуск с сохранением среднего заработка</w:t>
      </w:r>
      <w:r w:rsidR="00586775"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br/>
        <w:t>- до 50 календарных дней на промежуточную аттестацию</w:t>
      </w:r>
      <w:r w:rsidR="00586775"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br/>
        <w:t>- до 4 месяцев на итоговую аттестацию (по учебному плану)</w:t>
      </w:r>
    </w:p>
    <w:p w:rsidR="00400853" w:rsidRPr="00FC54D1" w:rsidRDefault="00400853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rPr>
          <w:rFonts w:ascii="Times New Roman" w:eastAsia="Liberation Sans" w:hAnsi="Times New Roman" w:cs="Times New Roman"/>
          <w:sz w:val="16"/>
          <w:szCs w:val="16"/>
        </w:rPr>
      </w:pPr>
    </w:p>
    <w:p w:rsidR="00400853" w:rsidRP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</w:rPr>
      </w:pP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Для оформления учебного отпуска потребуется справка-вызов из учебного заведения и заявление.</w:t>
      </w:r>
    </w:p>
    <w:p w:rsidR="00FC54D1" w:rsidRDefault="00400853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highlight w:val="white"/>
        </w:rPr>
      </w:pPr>
      <w:r w:rsidRPr="00FC54D1">
        <w:rPr>
          <w:rFonts w:ascii="Times New Roman" w:hAnsi="Times New Roman" w:cs="Times New Roman"/>
          <w:sz w:val="24"/>
          <w:szCs w:val="24"/>
        </w:rPr>
        <w:pict>
          <v:shape id="_x0000_s1033" type="#_x0000_t75" style="position:absolute;left:0;text-align:left;margin-left:0;margin-top:0;width:50pt;height:50pt;z-index:25165721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FC54D1">
        <w:rPr>
          <w:rFonts w:ascii="Times New Roman" w:hAnsi="Times New Roman" w:cs="Times New Roman"/>
          <w:sz w:val="24"/>
          <w:szCs w:val="24"/>
        </w:rPr>
        <w:pict>
          <v:shape id="_x0000_i1027" type="#_x0000_t75" style="width:12pt;height:12pt;mso-wrap-distance-left:0;mso-wrap-distance-top:0;mso-wrap-distance-right:0;mso-wrap-distance-bottom:0" o:bullet="t">
            <v:imagedata r:id="rId8" o:title=""/>
            <v:path textboxrect="0,0,0,0"/>
          </v:shape>
        </w:pict>
      </w:r>
      <w:r w:rsidR="00586775"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 xml:space="preserve">  учебный отпуск без сохранения зарплаты</w:t>
      </w:r>
    </w:p>
    <w:p w:rsid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highlight w:val="white"/>
        </w:rPr>
      </w:pP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Отпуск на 15 календарных дней предоставляется для:</w:t>
      </w:r>
    </w:p>
    <w:p w:rsid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highlight w:val="white"/>
        </w:rPr>
      </w:pP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- сдачи вступительных экзаменов</w:t>
      </w:r>
    </w:p>
    <w:p w:rsidR="00400853" w:rsidRP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</w:rPr>
      </w:pP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- итоговой аттестации на подготовител</w:t>
      </w: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ьных отделениях</w:t>
      </w:r>
    </w:p>
    <w:p w:rsidR="00400853" w:rsidRPr="00FC54D1" w:rsidRDefault="00400853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rPr>
          <w:rFonts w:ascii="Times New Roman" w:eastAsia="Liberation Sans" w:hAnsi="Times New Roman" w:cs="Times New Roman"/>
          <w:sz w:val="16"/>
          <w:szCs w:val="16"/>
        </w:rPr>
      </w:pPr>
    </w:p>
    <w:p w:rsidR="00FC54D1" w:rsidRDefault="00400853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highlight w:val="white"/>
        </w:rPr>
      </w:pPr>
      <w:r w:rsidRPr="00FC54D1">
        <w:rPr>
          <w:rFonts w:ascii="Times New Roman" w:hAnsi="Times New Roman" w:cs="Times New Roman"/>
          <w:sz w:val="24"/>
          <w:szCs w:val="24"/>
        </w:rPr>
        <w:pict>
          <v:shape id="_x0000_s1031" type="#_x0000_t75" style="position:absolute;left:0;text-align:left;margin-left:0;margin-top:0;width:50pt;height:50pt;z-index:251658240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FC54D1">
        <w:rPr>
          <w:rFonts w:ascii="Times New Roman" w:hAnsi="Times New Roman" w:cs="Times New Roman"/>
          <w:sz w:val="24"/>
          <w:szCs w:val="24"/>
        </w:rPr>
        <w:pict>
          <v:shape id="_x0000_i1028" type="#_x0000_t75" style="width:12pt;height:12pt;mso-wrap-distance-left:0;mso-wrap-distance-top:0;mso-wrap-distance-right:0;mso-wrap-distance-bottom:0" o:bullet="t">
            <v:imagedata r:id="rId8" o:title=""/>
            <v:path textboxrect="0,0,0,0"/>
          </v:shape>
        </w:pict>
      </w:r>
      <w:r w:rsidR="00586775"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 xml:space="preserve"> Сокращенная рабочая неделя</w:t>
      </w:r>
    </w:p>
    <w:p w:rsid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highlight w:val="white"/>
        </w:rPr>
      </w:pP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За 10 учебных месяцев до госаттестации вы можете сократить рабочую неделю на 7 часов с сохранением 50% среднего заработка (но не ниже МРОТ).</w:t>
      </w:r>
    </w:p>
    <w:p w:rsid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highlight w:val="white"/>
        </w:rPr>
      </w:pP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По согласованию с работодателем можно выбрать:</w:t>
      </w:r>
    </w:p>
    <w:p w:rsid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highlight w:val="white"/>
        </w:rPr>
      </w:pP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- 1 дополнительный вы</w:t>
      </w: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ходной в неделю</w:t>
      </w:r>
    </w:p>
    <w:p w:rsidR="00400853" w:rsidRP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</w:rPr>
      </w:pP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- сокращение рабочего дня</w:t>
      </w:r>
    </w:p>
    <w:p w:rsidR="00400853" w:rsidRPr="00FC54D1" w:rsidRDefault="00400853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rPr>
          <w:rFonts w:ascii="Times New Roman" w:eastAsia="Liberation Sans" w:hAnsi="Times New Roman" w:cs="Times New Roman"/>
          <w:sz w:val="16"/>
          <w:szCs w:val="16"/>
        </w:rPr>
      </w:pPr>
    </w:p>
    <w:p w:rsidR="00FC54D1" w:rsidRDefault="00400853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highlight w:val="white"/>
        </w:rPr>
      </w:pPr>
      <w:r w:rsidRPr="00FC54D1">
        <w:rPr>
          <w:rFonts w:ascii="Times New Roman" w:hAnsi="Times New Roman" w:cs="Times New Roman"/>
          <w:sz w:val="24"/>
          <w:szCs w:val="24"/>
        </w:rPr>
        <w:pict>
          <v:shape id="_x0000_s1029" type="#_x0000_t75" style="position:absolute;left:0;text-align:left;margin-left:0;margin-top:0;width:50pt;height:50pt;z-index:25165926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FC54D1">
        <w:rPr>
          <w:rFonts w:ascii="Times New Roman" w:hAnsi="Times New Roman" w:cs="Times New Roman"/>
          <w:sz w:val="24"/>
          <w:szCs w:val="24"/>
        </w:rPr>
        <w:pict>
          <v:shape id="_x0000_i1029" type="#_x0000_t75" style="width:12pt;height:12pt;mso-wrap-distance-left:0;mso-wrap-distance-top:0;mso-wrap-distance-right:0;mso-wrap-distance-bottom:0" o:bullet="t">
            <v:imagedata r:id="rId8" o:title=""/>
            <v:path textboxrect="0,0,0,0"/>
          </v:shape>
        </w:pict>
      </w:r>
      <w:r w:rsidR="00586775"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 xml:space="preserve"> Что важно знать студентам очной формы обучения?</w:t>
      </w:r>
    </w:p>
    <w:p w:rsid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highlight w:val="white"/>
        </w:rPr>
      </w:pP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Учебный отпуск без сохранения зарплаты предоставляется для:</w:t>
      </w:r>
    </w:p>
    <w:p w:rsid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highlight w:val="white"/>
        </w:rPr>
      </w:pP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- прохождения промежуточной аттестации – до 15 календарных дней в учебном году</w:t>
      </w:r>
    </w:p>
    <w:p w:rsid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highlight w:val="white"/>
        </w:rPr>
      </w:pP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- подготовки и защиты к</w:t>
      </w: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валификационной работы – 4 месяца</w:t>
      </w:r>
    </w:p>
    <w:p w:rsidR="00400853" w:rsidRP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</w:rPr>
      </w:pP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- сдачи итоговых госэкзаменов – 1 месяц</w:t>
      </w:r>
    </w:p>
    <w:p w:rsidR="00400853" w:rsidRPr="00FC54D1" w:rsidRDefault="00400853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rPr>
          <w:rFonts w:ascii="Times New Roman" w:eastAsia="Liberation Sans" w:hAnsi="Times New Roman" w:cs="Times New Roman"/>
          <w:sz w:val="16"/>
          <w:szCs w:val="16"/>
        </w:rPr>
      </w:pPr>
    </w:p>
    <w:p w:rsidR="00FC54D1" w:rsidRDefault="00400853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highlight w:val="white"/>
        </w:rPr>
      </w:pPr>
      <w:r w:rsidRPr="00FC54D1">
        <w:rPr>
          <w:rFonts w:ascii="Times New Roman" w:hAnsi="Times New Roman" w:cs="Times New Roman"/>
          <w:sz w:val="24"/>
          <w:szCs w:val="24"/>
        </w:rPr>
        <w:pict>
          <v:shape id="_x0000_s1027" type="#_x0000_t75" style="position:absolute;left:0;text-align:left;margin-left:0;margin-top:0;width:50pt;height:50pt;z-index:25166028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FC54D1">
        <w:rPr>
          <w:rFonts w:ascii="Times New Roman" w:hAnsi="Times New Roman" w:cs="Times New Roman"/>
          <w:sz w:val="24"/>
          <w:szCs w:val="24"/>
        </w:rPr>
        <w:pict>
          <v:shape id="_x0000_i1030" type="#_x0000_t75" style="width:12pt;height:12pt;mso-wrap-distance-left:0;mso-wrap-distance-top:0;mso-wrap-distance-right:0;mso-wrap-distance-bottom:0" o:bullet="t">
            <v:imagedata r:id="rId8" o:title=""/>
            <v:path textboxrect="0,0,0,0"/>
          </v:shape>
        </w:pict>
      </w:r>
      <w:r w:rsidR="00586775"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 xml:space="preserve"> Студентам-заочникам, обучающимся в другом населенном пункте, один раз в год работодатель оплачивает проезд к месту учебы и обратно:</w:t>
      </w:r>
    </w:p>
    <w:p w:rsid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  <w:highlight w:val="white"/>
        </w:rPr>
      </w:pP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- учащимся в вузах оплачивается 100% стоимости</w:t>
      </w: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 xml:space="preserve"> проезда</w:t>
      </w:r>
    </w:p>
    <w:p w:rsidR="00FC54D1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4"/>
          <w:szCs w:val="24"/>
        </w:rPr>
      </w:pPr>
      <w:r w:rsidRPr="00FC54D1">
        <w:rPr>
          <w:rFonts w:ascii="Times New Roman" w:eastAsia="Liberation Sans" w:hAnsi="Times New Roman" w:cs="Times New Roman"/>
          <w:sz w:val="24"/>
          <w:szCs w:val="24"/>
          <w:highlight w:val="white"/>
        </w:rPr>
        <w:t>- для учащихся по программам среднего профессионального образования (техникум, колледж, училище и пр.), возмещается 50% стоимости проезда</w:t>
      </w:r>
    </w:p>
    <w:p w:rsidR="00FC54D1" w:rsidRPr="00FC54D1" w:rsidRDefault="00FC54D1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16"/>
          <w:szCs w:val="16"/>
        </w:rPr>
      </w:pPr>
    </w:p>
    <w:p w:rsidR="00400853" w:rsidRDefault="00586775" w:rsidP="00FC54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color w:val="FF0000"/>
          <w:sz w:val="16"/>
          <w:szCs w:val="16"/>
        </w:rPr>
      </w:pPr>
      <w:r w:rsidRPr="00FC54D1">
        <w:rPr>
          <w:rFonts w:ascii="Times New Roman" w:eastAsia="Liberation Sans" w:hAnsi="Times New Roman" w:cs="Times New Roman"/>
          <w:sz w:val="24"/>
          <w:szCs w:val="24"/>
        </w:rPr>
        <w:t>Гарантии и компенсации работникам, совмещающим официальную работу с обучением по программам бакалавриата, сп</w:t>
      </w:r>
      <w:r w:rsidRPr="00FC54D1">
        <w:rPr>
          <w:rFonts w:ascii="Times New Roman" w:eastAsia="Liberation Sans" w:hAnsi="Times New Roman" w:cs="Times New Roman"/>
          <w:sz w:val="24"/>
          <w:szCs w:val="24"/>
        </w:rPr>
        <w:t>ециалитета или магистратуры, не имеющим государственной аккредитации, устанавливаются коллективным или трудовым договором.</w:t>
      </w:r>
    </w:p>
    <w:sectPr w:rsidR="00400853" w:rsidSect="00FC54D1">
      <w:pgSz w:w="11906" w:h="16838"/>
      <w:pgMar w:top="567" w:right="851" w:bottom="851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775" w:rsidRDefault="00586775">
      <w:pPr>
        <w:spacing w:after="0" w:line="240" w:lineRule="auto"/>
      </w:pPr>
      <w:r>
        <w:separator/>
      </w:r>
    </w:p>
  </w:endnote>
  <w:endnote w:type="continuationSeparator" w:id="1">
    <w:p w:rsidR="00586775" w:rsidRDefault="00586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775" w:rsidRDefault="00586775">
      <w:pPr>
        <w:spacing w:after="0" w:line="240" w:lineRule="auto"/>
      </w:pPr>
      <w:r>
        <w:separator/>
      </w:r>
    </w:p>
  </w:footnote>
  <w:footnote w:type="continuationSeparator" w:id="1">
    <w:p w:rsidR="00586775" w:rsidRDefault="005867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B01EA"/>
    <w:multiLevelType w:val="hybridMultilevel"/>
    <w:tmpl w:val="138E7844"/>
    <w:lvl w:ilvl="0" w:tplc="525E448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7230064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B3463B1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614AE38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94EEE6E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A6D4987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0FB6379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3B3A7AD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E598A58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1">
    <w:nsid w:val="7EA60444"/>
    <w:multiLevelType w:val="hybridMultilevel"/>
    <w:tmpl w:val="A94E7EA6"/>
    <w:lvl w:ilvl="0" w:tplc="2DB4C2C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89A2A4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43A91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9E6DE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5FE5B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C0829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F24C04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70ED3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2122F9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7EBE0905"/>
    <w:multiLevelType w:val="hybridMultilevel"/>
    <w:tmpl w:val="46524A32"/>
    <w:lvl w:ilvl="0" w:tplc="D18212F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24FE982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DD5A4B9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F51E048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1D300D7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A732AAD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5A6AF01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D4E0293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E5BAC0F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0853"/>
    <w:rsid w:val="00400853"/>
    <w:rsid w:val="00586775"/>
    <w:rsid w:val="00FC5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400853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link w:val="Heading1"/>
    <w:uiPriority w:val="9"/>
    <w:rsid w:val="00400853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00853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link w:val="Heading2"/>
    <w:uiPriority w:val="9"/>
    <w:rsid w:val="00400853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00853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link w:val="Heading3"/>
    <w:uiPriority w:val="9"/>
    <w:rsid w:val="00400853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00853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400853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00853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400853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00853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link w:val="Heading6"/>
    <w:uiPriority w:val="9"/>
    <w:rsid w:val="00400853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00853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link w:val="Heading7"/>
    <w:uiPriority w:val="9"/>
    <w:rsid w:val="00400853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00853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link w:val="Heading8"/>
    <w:uiPriority w:val="9"/>
    <w:rsid w:val="00400853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00853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400853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400853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400853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400853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40085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0085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00853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40085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400853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40085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400853"/>
  </w:style>
  <w:style w:type="paragraph" w:customStyle="1" w:styleId="Footer">
    <w:name w:val="Footer"/>
    <w:basedOn w:val="a"/>
    <w:link w:val="FooterChar"/>
    <w:uiPriority w:val="99"/>
    <w:unhideWhenUsed/>
    <w:rsid w:val="0040085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400853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400853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400853"/>
    <w:rPr>
      <w:b/>
      <w:bCs/>
      <w:color w:val="5B9BD5" w:themeColor="accent1"/>
      <w:sz w:val="18"/>
      <w:szCs w:val="18"/>
    </w:rPr>
  </w:style>
  <w:style w:type="table" w:styleId="a9">
    <w:name w:val="Table Grid"/>
    <w:basedOn w:val="a1"/>
    <w:uiPriority w:val="59"/>
    <w:rsid w:val="0040085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40085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0085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008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008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008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008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008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008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008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008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008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008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008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008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008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008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008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008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400853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400853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400853"/>
    <w:rPr>
      <w:sz w:val="18"/>
    </w:rPr>
  </w:style>
  <w:style w:type="character" w:styleId="ad">
    <w:name w:val="footnote reference"/>
    <w:uiPriority w:val="99"/>
    <w:unhideWhenUsed/>
    <w:rsid w:val="00400853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400853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400853"/>
    <w:rPr>
      <w:sz w:val="20"/>
    </w:rPr>
  </w:style>
  <w:style w:type="character" w:styleId="af0">
    <w:name w:val="endnote reference"/>
    <w:uiPriority w:val="99"/>
    <w:semiHidden/>
    <w:unhideWhenUsed/>
    <w:rsid w:val="0040085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400853"/>
    <w:pPr>
      <w:spacing w:after="57"/>
    </w:pPr>
  </w:style>
  <w:style w:type="paragraph" w:styleId="21">
    <w:name w:val="toc 2"/>
    <w:basedOn w:val="a"/>
    <w:next w:val="a"/>
    <w:uiPriority w:val="39"/>
    <w:unhideWhenUsed/>
    <w:rsid w:val="0040085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0085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0085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0085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0085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0085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0085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00853"/>
    <w:pPr>
      <w:spacing w:after="57"/>
      <w:ind w:left="2268"/>
    </w:pPr>
  </w:style>
  <w:style w:type="paragraph" w:styleId="af1">
    <w:name w:val="TOC Heading"/>
    <w:uiPriority w:val="39"/>
    <w:unhideWhenUsed/>
    <w:rsid w:val="00400853"/>
  </w:style>
  <w:style w:type="paragraph" w:styleId="af2">
    <w:name w:val="table of figures"/>
    <w:basedOn w:val="a"/>
    <w:next w:val="a"/>
    <w:uiPriority w:val="99"/>
    <w:unhideWhenUsed/>
    <w:rsid w:val="00400853"/>
    <w:pPr>
      <w:spacing w:after="0"/>
    </w:pPr>
  </w:style>
  <w:style w:type="paragraph" w:styleId="af3">
    <w:name w:val="No Spacing"/>
    <w:basedOn w:val="a"/>
    <w:uiPriority w:val="1"/>
    <w:qFormat/>
    <w:rsid w:val="00400853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400853"/>
    <w:pPr>
      <w:ind w:left="720"/>
      <w:contextualSpacing/>
    </w:pPr>
  </w:style>
  <w:style w:type="paragraph" w:styleId="af5">
    <w:name w:val="header"/>
    <w:basedOn w:val="a"/>
    <w:link w:val="af6"/>
    <w:uiPriority w:val="99"/>
    <w:semiHidden/>
    <w:unhideWhenUsed/>
    <w:rsid w:val="00FC5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FC54D1"/>
  </w:style>
  <w:style w:type="paragraph" w:styleId="af7">
    <w:name w:val="footer"/>
    <w:basedOn w:val="a"/>
    <w:link w:val="af8"/>
    <w:uiPriority w:val="99"/>
    <w:semiHidden/>
    <w:unhideWhenUsed/>
    <w:rsid w:val="00FC5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FC54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316</Words>
  <Characters>1803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*</cp:lastModifiedBy>
  <cp:revision>14</cp:revision>
  <cp:lastPrinted>2026-11-06T08:09:00Z</cp:lastPrinted>
  <dcterms:created xsi:type="dcterms:W3CDTF">2026-11-06T08:09:00Z</dcterms:created>
  <dcterms:modified xsi:type="dcterms:W3CDTF">2026-11-06T08:16:00Z</dcterms:modified>
</cp:coreProperties>
</file>