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BD" w:rsidRPr="00DC1B19" w:rsidRDefault="001831BD" w:rsidP="001831BD">
      <w:pPr>
        <w:spacing w:after="0" w:line="240" w:lineRule="auto"/>
        <w:jc w:val="center"/>
        <w:rPr>
          <w:b/>
          <w:sz w:val="26"/>
          <w:szCs w:val="26"/>
        </w:rPr>
      </w:pPr>
      <w:r w:rsidRPr="00DC1B19"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6" cy="74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BD" w:rsidRPr="0046647C" w:rsidRDefault="001831BD" w:rsidP="001831B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1831BD" w:rsidRPr="0046647C" w:rsidRDefault="001831BD" w:rsidP="001831B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1831BD" w:rsidRPr="0046647C" w:rsidRDefault="001831BD" w:rsidP="001831B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47C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46647C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1831BD" w:rsidRPr="0046647C" w:rsidRDefault="001831BD" w:rsidP="001831BD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31BD" w:rsidRPr="00581282" w:rsidRDefault="001831BD" w:rsidP="001831BD">
      <w:pPr>
        <w:pStyle w:val="1"/>
        <w:tabs>
          <w:tab w:val="right" w:pos="0"/>
        </w:tabs>
        <w:jc w:val="center"/>
        <w:rPr>
          <w:b/>
          <w:szCs w:val="28"/>
        </w:rPr>
      </w:pPr>
      <w:r w:rsidRPr="00581282">
        <w:rPr>
          <w:b/>
          <w:szCs w:val="28"/>
        </w:rPr>
        <w:t>П О С Т А Н О В Л Е Н И Е</w:t>
      </w:r>
    </w:p>
    <w:p w:rsidR="001831BD" w:rsidRDefault="001831BD" w:rsidP="001831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31BD" w:rsidRPr="00581282" w:rsidRDefault="001831BD" w:rsidP="001831BD">
      <w:pPr>
        <w:pStyle w:val="a3"/>
        <w:spacing w:beforeAutospacing="0" w:afterAutospacing="0"/>
      </w:pPr>
      <w:r>
        <w:t>16</w:t>
      </w:r>
      <w:r w:rsidRPr="00581282">
        <w:t>.0</w:t>
      </w:r>
      <w:r>
        <w:t>8</w:t>
      </w:r>
      <w:r w:rsidRPr="00581282">
        <w:t xml:space="preserve"> 20</w:t>
      </w:r>
      <w:r>
        <w:t>21</w:t>
      </w:r>
      <w:r w:rsidRPr="00581282">
        <w:tab/>
        <w:t xml:space="preserve">                                                                      </w:t>
      </w:r>
      <w:r>
        <w:t xml:space="preserve">                                               </w:t>
      </w:r>
      <w:r w:rsidRPr="00581282">
        <w:t xml:space="preserve">№ </w:t>
      </w:r>
      <w:r>
        <w:t>34</w:t>
      </w:r>
      <w:r w:rsidRPr="00581282">
        <w:t>-п</w:t>
      </w:r>
    </w:p>
    <w:p w:rsidR="001831BD" w:rsidRPr="00581282" w:rsidRDefault="001831BD" w:rsidP="00183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1282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1831BD" w:rsidRDefault="001831BD" w:rsidP="001831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31BD" w:rsidRPr="00C54D5B" w:rsidRDefault="001831BD" w:rsidP="001831BD">
      <w:pPr>
        <w:tabs>
          <w:tab w:val="left" w:pos="1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1831BD" w:rsidRDefault="001831BD" w:rsidP="001831BD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54D5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31BD" w:rsidRPr="00C54D5B" w:rsidRDefault="001831BD" w:rsidP="001831BD">
      <w:pPr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1BD" w:rsidRPr="00C54D5B" w:rsidRDefault="001831BD" w:rsidP="001831B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На основании пункта 5 статьи 264,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 xml:space="preserve">2 Бюджетного кодекса Российской Федерации, статьи 39 Положения о бюджетном процессе в муниципальном образовании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района, утверждённого решением Совета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>
        <w:rPr>
          <w:rFonts w:ascii="Times New Roman" w:hAnsi="Times New Roman" w:cs="Times New Roman"/>
          <w:sz w:val="28"/>
          <w:szCs w:val="28"/>
        </w:rPr>
        <w:t>12 мая 2021 г. № 8/2</w:t>
      </w:r>
      <w:r w:rsidRPr="00C54D5B">
        <w:rPr>
          <w:rFonts w:ascii="Times New Roman" w:hAnsi="Times New Roman" w:cs="Times New Roman"/>
          <w:sz w:val="28"/>
          <w:szCs w:val="28"/>
        </w:rPr>
        <w:t>:</w:t>
      </w:r>
    </w:p>
    <w:p w:rsidR="001831BD" w:rsidRPr="00C54D5B" w:rsidRDefault="001831BD" w:rsidP="001831BD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          1.Утвердить отчет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 полугодие 2021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2820,4</w:t>
      </w:r>
      <w:r w:rsidRPr="00C54D5B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2194,8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 xml:space="preserve">тыс.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625,6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54D5B">
        <w:rPr>
          <w:rFonts w:ascii="Times New Roman" w:hAnsi="Times New Roman" w:cs="Times New Roman"/>
          <w:sz w:val="28"/>
          <w:szCs w:val="28"/>
        </w:rPr>
        <w:t>тыс. рублей согласно приложению 1.</w:t>
      </w:r>
    </w:p>
    <w:p w:rsidR="001831BD" w:rsidRPr="00C54D5B" w:rsidRDefault="001831BD" w:rsidP="001831B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2. Бухгалтеру обеспечить предоставление отчета об исполнении бюджета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за </w:t>
      </w:r>
      <w:r>
        <w:rPr>
          <w:rFonts w:ascii="Times New Roman" w:hAnsi="Times New Roman" w:cs="Times New Roman"/>
          <w:sz w:val="28"/>
          <w:szCs w:val="28"/>
        </w:rPr>
        <w:t>1 полугодие 2021</w:t>
      </w:r>
      <w:r w:rsidRPr="00C54D5B">
        <w:rPr>
          <w:rFonts w:ascii="Times New Roman" w:hAnsi="Times New Roman" w:cs="Times New Roman"/>
          <w:sz w:val="28"/>
          <w:szCs w:val="28"/>
        </w:rPr>
        <w:t xml:space="preserve"> года Совету депутатов муниципального образования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C54D5B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</w:t>
      </w:r>
      <w:r>
        <w:rPr>
          <w:rFonts w:ascii="Times New Roman" w:hAnsi="Times New Roman" w:cs="Times New Roman"/>
          <w:sz w:val="28"/>
          <w:szCs w:val="28"/>
        </w:rPr>
        <w:t xml:space="preserve">нбургской области, </w:t>
      </w:r>
      <w:r w:rsidRPr="005453CD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Красногвардейский район в срок до </w:t>
      </w:r>
      <w:r>
        <w:rPr>
          <w:rFonts w:ascii="Times New Roman" w:hAnsi="Times New Roman" w:cs="Times New Roman"/>
          <w:sz w:val="28"/>
          <w:szCs w:val="28"/>
        </w:rPr>
        <w:t>20.08.2021</w:t>
      </w:r>
      <w:r w:rsidRPr="005453CD">
        <w:rPr>
          <w:rFonts w:ascii="Times New Roman" w:hAnsi="Times New Roman" w:cs="Times New Roman"/>
          <w:sz w:val="28"/>
          <w:szCs w:val="28"/>
        </w:rPr>
        <w:t>.</w:t>
      </w:r>
    </w:p>
    <w:p w:rsidR="001831BD" w:rsidRPr="00C54D5B" w:rsidRDefault="001831BD" w:rsidP="001831BD">
      <w:pPr>
        <w:tabs>
          <w:tab w:val="left" w:pos="0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3.Установить, что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C54D5B">
        <w:rPr>
          <w:rFonts w:ascii="Times New Roman" w:hAnsi="Times New Roman" w:cs="Times New Roman"/>
          <w:sz w:val="28"/>
          <w:szCs w:val="28"/>
        </w:rPr>
        <w:t xml:space="preserve"> его подписания и подлежит обнародованию.</w:t>
      </w:r>
    </w:p>
    <w:p w:rsidR="001831BD" w:rsidRPr="00C54D5B" w:rsidRDefault="001831BD" w:rsidP="001831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>4. Контроль за исполнением  настоящего постановления оставляю за собой.</w:t>
      </w:r>
    </w:p>
    <w:p w:rsidR="001831BD" w:rsidRPr="00C54D5B" w:rsidRDefault="001831BD" w:rsidP="001831B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31BD" w:rsidRDefault="001831BD" w:rsidP="001831B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C54D5B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1831BD" w:rsidRDefault="001831BD" w:rsidP="001831B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54D5B"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 w:cs="Times New Roman"/>
          <w:sz w:val="28"/>
          <w:szCs w:val="28"/>
        </w:rPr>
        <w:t>депутатам- 7 экз.,</w:t>
      </w:r>
      <w:r w:rsidRPr="00C54D5B">
        <w:rPr>
          <w:rFonts w:ascii="Times New Roman" w:hAnsi="Times New Roman" w:cs="Times New Roman"/>
          <w:sz w:val="28"/>
          <w:szCs w:val="28"/>
        </w:rPr>
        <w:t xml:space="preserve"> контрольно  - счетной палате муниципального образования Красногвардейский район, МКУ «Центр бюджетного учёта и отчётности», для обнародования , прокурору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831BD" w:rsidRDefault="001831BD" w:rsidP="001831B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831BD" w:rsidRDefault="001831BD" w:rsidP="001831BD">
      <w:pPr>
        <w:tabs>
          <w:tab w:val="left" w:pos="80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F126D" w:rsidRDefault="00CF126D"/>
    <w:sectPr w:rsidR="00CF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831BD"/>
    <w:rsid w:val="001831BD"/>
    <w:rsid w:val="00C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831B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qFormat/>
    <w:rsid w:val="001831B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2021-11-09T06:29:00Z</dcterms:created>
  <dcterms:modified xsi:type="dcterms:W3CDTF">2021-11-09T06:29:00Z</dcterms:modified>
</cp:coreProperties>
</file>