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30" w:rsidRDefault="004F5E30" w:rsidP="004F5E30">
      <w:pPr>
        <w:tabs>
          <w:tab w:val="right" w:pos="900"/>
        </w:tabs>
        <w:spacing w:line="240" w:lineRule="auto"/>
        <w:jc w:val="center"/>
        <w:rPr>
          <w:b/>
          <w:sz w:val="26"/>
          <w:szCs w:val="26"/>
        </w:rPr>
      </w:pPr>
      <w:r>
        <w:rPr>
          <w:b/>
          <w:noProof/>
          <w:sz w:val="28"/>
          <w:szCs w:val="28"/>
        </w:rPr>
        <w:drawing>
          <wp:inline distT="0" distB="0" distL="0" distR="0" wp14:anchorId="1621AA98" wp14:editId="249A42D7">
            <wp:extent cx="783590" cy="902335"/>
            <wp:effectExtent l="0" t="0" r="0" b="0"/>
            <wp:docPr id="103" name="Рисунок 103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E30" w:rsidRPr="00E16617" w:rsidRDefault="004F5E30" w:rsidP="004F5E30">
      <w:pPr>
        <w:tabs>
          <w:tab w:val="right" w:pos="900"/>
        </w:tabs>
        <w:spacing w:line="240" w:lineRule="auto"/>
        <w:jc w:val="center"/>
        <w:rPr>
          <w:b/>
          <w:sz w:val="26"/>
          <w:szCs w:val="26"/>
        </w:rPr>
      </w:pPr>
      <w:r w:rsidRPr="00E16617">
        <w:rPr>
          <w:b/>
          <w:sz w:val="26"/>
          <w:szCs w:val="26"/>
        </w:rPr>
        <w:t xml:space="preserve">АДМИНИСТРАЦИЯ МУНИЦИПАЛЬНОГО ОБРАЗОВАНИЯ </w:t>
      </w:r>
    </w:p>
    <w:p w:rsidR="004F5E30" w:rsidRPr="00E16617" w:rsidRDefault="004F5E30" w:rsidP="004F5E30">
      <w:pPr>
        <w:tabs>
          <w:tab w:val="right" w:pos="900"/>
        </w:tabs>
        <w:spacing w:line="240" w:lineRule="auto"/>
        <w:jc w:val="center"/>
        <w:rPr>
          <w:b/>
          <w:sz w:val="26"/>
          <w:szCs w:val="26"/>
        </w:rPr>
      </w:pPr>
      <w:r w:rsidRPr="00E16617">
        <w:rPr>
          <w:b/>
          <w:sz w:val="26"/>
          <w:szCs w:val="26"/>
        </w:rPr>
        <w:t>НОВОЮЛАСЕНСКИЙ СЕЛЬСОВЕТ</w:t>
      </w:r>
    </w:p>
    <w:p w:rsidR="004F5E30" w:rsidRPr="00E16617" w:rsidRDefault="004F5E30" w:rsidP="004F5E30">
      <w:pPr>
        <w:tabs>
          <w:tab w:val="right" w:pos="900"/>
        </w:tabs>
        <w:spacing w:line="240" w:lineRule="auto"/>
        <w:jc w:val="center"/>
        <w:rPr>
          <w:b/>
          <w:sz w:val="26"/>
          <w:szCs w:val="26"/>
        </w:rPr>
      </w:pPr>
      <w:r w:rsidRPr="00E16617">
        <w:rPr>
          <w:b/>
          <w:caps/>
          <w:sz w:val="26"/>
          <w:szCs w:val="26"/>
        </w:rPr>
        <w:t>КрасногвардейскОГО районА оренбургской</w:t>
      </w:r>
      <w:r w:rsidRPr="00E16617">
        <w:rPr>
          <w:b/>
          <w:sz w:val="26"/>
          <w:szCs w:val="26"/>
        </w:rPr>
        <w:t xml:space="preserve"> ОБЛАСТИ</w:t>
      </w:r>
    </w:p>
    <w:p w:rsidR="004F5E30" w:rsidRDefault="004F5E30" w:rsidP="004F5E30">
      <w:pPr>
        <w:tabs>
          <w:tab w:val="right" w:pos="900"/>
        </w:tabs>
        <w:spacing w:line="240" w:lineRule="auto"/>
        <w:jc w:val="center"/>
        <w:rPr>
          <w:b/>
          <w:sz w:val="26"/>
          <w:szCs w:val="26"/>
        </w:rPr>
      </w:pPr>
    </w:p>
    <w:p w:rsidR="004F5E30" w:rsidRPr="00E16617" w:rsidRDefault="004F5E30" w:rsidP="004F5E30">
      <w:pPr>
        <w:tabs>
          <w:tab w:val="right" w:pos="900"/>
        </w:tabs>
        <w:spacing w:line="240" w:lineRule="auto"/>
        <w:jc w:val="center"/>
        <w:rPr>
          <w:b/>
          <w:sz w:val="26"/>
          <w:szCs w:val="26"/>
        </w:rPr>
      </w:pPr>
    </w:p>
    <w:p w:rsidR="004F5E30" w:rsidRDefault="004F5E30" w:rsidP="004F5E30">
      <w:pPr>
        <w:pStyle w:val="1"/>
        <w:tabs>
          <w:tab w:val="right" w:pos="0"/>
        </w:tabs>
        <w:jc w:val="center"/>
        <w:rPr>
          <w:b/>
          <w:szCs w:val="28"/>
        </w:rPr>
      </w:pPr>
      <w:proofErr w:type="gramStart"/>
      <w:r w:rsidRPr="00FF723B">
        <w:rPr>
          <w:b/>
          <w:szCs w:val="28"/>
        </w:rPr>
        <w:t>П</w:t>
      </w:r>
      <w:proofErr w:type="gramEnd"/>
      <w:r w:rsidRPr="00FF723B">
        <w:rPr>
          <w:b/>
          <w:szCs w:val="28"/>
        </w:rPr>
        <w:t xml:space="preserve"> О С Т А Н О В Л Е Н И Е</w:t>
      </w:r>
    </w:p>
    <w:p w:rsidR="004F5E30" w:rsidRPr="00FF723B" w:rsidRDefault="004F5E30" w:rsidP="004F5E30"/>
    <w:p w:rsidR="004F5E30" w:rsidRPr="002F562D" w:rsidRDefault="004F5E30" w:rsidP="004F5E30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01</w:t>
      </w:r>
      <w:r w:rsidRPr="002F562D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2F562D">
        <w:rPr>
          <w:sz w:val="28"/>
          <w:szCs w:val="28"/>
        </w:rPr>
        <w:t xml:space="preserve">.2018                                                                                                       № </w:t>
      </w:r>
      <w:r>
        <w:rPr>
          <w:sz w:val="28"/>
          <w:szCs w:val="28"/>
        </w:rPr>
        <w:t>41-</w:t>
      </w:r>
      <w:r w:rsidRPr="002F562D">
        <w:rPr>
          <w:sz w:val="28"/>
          <w:szCs w:val="28"/>
        </w:rPr>
        <w:t>п</w:t>
      </w:r>
    </w:p>
    <w:p w:rsidR="004F5E30" w:rsidRPr="002F562D" w:rsidRDefault="004F5E30" w:rsidP="004F5E30">
      <w:pPr>
        <w:spacing w:line="240" w:lineRule="auto"/>
        <w:jc w:val="center"/>
        <w:rPr>
          <w:sz w:val="28"/>
          <w:szCs w:val="28"/>
        </w:rPr>
      </w:pPr>
      <w:r w:rsidRPr="002F562D">
        <w:rPr>
          <w:sz w:val="28"/>
          <w:szCs w:val="28"/>
        </w:rPr>
        <w:t>с. Новоюласка</w:t>
      </w:r>
    </w:p>
    <w:p w:rsidR="004F5E30" w:rsidRPr="004E7527" w:rsidRDefault="004F5E30" w:rsidP="004F5E30">
      <w:pPr>
        <w:tabs>
          <w:tab w:val="right" w:pos="0"/>
          <w:tab w:val="right" w:pos="10260"/>
        </w:tabs>
        <w:spacing w:line="240" w:lineRule="auto"/>
        <w:jc w:val="center"/>
      </w:pPr>
    </w:p>
    <w:p w:rsidR="004F5E30" w:rsidRPr="004E7527" w:rsidRDefault="004F5E30" w:rsidP="004F5E30">
      <w:pPr>
        <w:spacing w:line="240" w:lineRule="auto"/>
        <w:jc w:val="center"/>
        <w:rPr>
          <w:sz w:val="27"/>
          <w:szCs w:val="27"/>
        </w:rPr>
      </w:pPr>
      <w:r w:rsidRPr="004E7527">
        <w:rPr>
          <w:sz w:val="27"/>
          <w:szCs w:val="27"/>
        </w:rPr>
        <w:t>Об утверждении программы</w:t>
      </w:r>
      <w:r>
        <w:rPr>
          <w:sz w:val="27"/>
          <w:szCs w:val="27"/>
        </w:rPr>
        <w:t xml:space="preserve"> консолидации</w:t>
      </w:r>
      <w:r w:rsidRPr="004E7527">
        <w:rPr>
          <w:sz w:val="27"/>
          <w:szCs w:val="27"/>
        </w:rPr>
        <w:t xml:space="preserve"> бюджетных средств и оптимизации бюджетных расходов муниципального образования </w:t>
      </w:r>
      <w:r>
        <w:rPr>
          <w:sz w:val="27"/>
          <w:szCs w:val="27"/>
        </w:rPr>
        <w:t>Новоюласенский</w:t>
      </w:r>
      <w:r w:rsidRPr="004E7527">
        <w:rPr>
          <w:sz w:val="27"/>
          <w:szCs w:val="27"/>
        </w:rPr>
        <w:t xml:space="preserve"> сельсовет Красногвардейского района на 2018-2020 годы</w:t>
      </w:r>
    </w:p>
    <w:p w:rsidR="004F5E30" w:rsidRPr="004E7527" w:rsidRDefault="004F5E30" w:rsidP="004F5E30">
      <w:pPr>
        <w:spacing w:line="240" w:lineRule="auto"/>
        <w:jc w:val="center"/>
        <w:rPr>
          <w:sz w:val="27"/>
          <w:szCs w:val="27"/>
        </w:rPr>
      </w:pPr>
    </w:p>
    <w:p w:rsidR="004F5E30" w:rsidRPr="004E7527" w:rsidRDefault="004F5E30" w:rsidP="004F5E30">
      <w:pPr>
        <w:spacing w:line="240" w:lineRule="auto"/>
        <w:jc w:val="center"/>
        <w:rPr>
          <w:sz w:val="27"/>
          <w:szCs w:val="27"/>
        </w:rPr>
      </w:pPr>
    </w:p>
    <w:p w:rsidR="004F5E30" w:rsidRPr="004E7527" w:rsidRDefault="004F5E30" w:rsidP="004F5E30">
      <w:pPr>
        <w:pStyle w:val="11"/>
        <w:spacing w:before="0" w:after="0"/>
        <w:ind w:left="20" w:right="20" w:firstLine="689"/>
        <w:rPr>
          <w:sz w:val="27"/>
          <w:szCs w:val="27"/>
        </w:rPr>
      </w:pPr>
      <w:r w:rsidRPr="004E7527">
        <w:rPr>
          <w:b w:val="0"/>
          <w:sz w:val="27"/>
          <w:szCs w:val="27"/>
          <w:lang w:eastAsia="ru-RU"/>
        </w:rPr>
        <w:t xml:space="preserve">В соответствии со статьями 5, 27 Устава муниципального образования </w:t>
      </w:r>
      <w:r>
        <w:rPr>
          <w:b w:val="0"/>
          <w:sz w:val="27"/>
          <w:szCs w:val="27"/>
          <w:lang w:eastAsia="ru-RU"/>
        </w:rPr>
        <w:t>Новоюласенский</w:t>
      </w:r>
      <w:r w:rsidRPr="004E7527">
        <w:rPr>
          <w:b w:val="0"/>
          <w:sz w:val="27"/>
          <w:szCs w:val="27"/>
          <w:lang w:eastAsia="ru-RU"/>
        </w:rPr>
        <w:t xml:space="preserve"> сельсовет Красногвардейского района Оренбургской области, в</w:t>
      </w:r>
      <w:r w:rsidRPr="004E7527">
        <w:rPr>
          <w:b w:val="0"/>
          <w:sz w:val="27"/>
          <w:szCs w:val="27"/>
        </w:rPr>
        <w:t xml:space="preserve"> целях обеспечения устойчивости бюджетной системы муниципального образования </w:t>
      </w:r>
      <w:r>
        <w:rPr>
          <w:b w:val="0"/>
          <w:sz w:val="27"/>
          <w:szCs w:val="27"/>
        </w:rPr>
        <w:t>Новоюласенский</w:t>
      </w:r>
      <w:r w:rsidRPr="004E7527">
        <w:rPr>
          <w:b w:val="0"/>
          <w:sz w:val="27"/>
          <w:szCs w:val="27"/>
        </w:rPr>
        <w:t xml:space="preserve"> сельсовет Красногвардейского района:</w:t>
      </w:r>
    </w:p>
    <w:p w:rsidR="004F5E30" w:rsidRPr="004E7527" w:rsidRDefault="004F5E30" w:rsidP="004F5E30">
      <w:pPr>
        <w:spacing w:line="240" w:lineRule="auto"/>
        <w:ind w:firstLine="689"/>
        <w:jc w:val="both"/>
        <w:rPr>
          <w:sz w:val="27"/>
          <w:szCs w:val="27"/>
        </w:rPr>
      </w:pPr>
      <w:r w:rsidRPr="004E7527">
        <w:rPr>
          <w:sz w:val="27"/>
          <w:szCs w:val="27"/>
        </w:rPr>
        <w:t>1.</w:t>
      </w:r>
      <w:r w:rsidRPr="004E7527">
        <w:rPr>
          <w:sz w:val="27"/>
          <w:szCs w:val="27"/>
        </w:rPr>
        <w:tab/>
        <w:t xml:space="preserve">Утвердить программу консолидации бюджетных средств и оптимизации бюджетных расходов (план мероприятий по оздоровлению муниципальных финансов) муниципального образования </w:t>
      </w:r>
      <w:r>
        <w:rPr>
          <w:sz w:val="27"/>
          <w:szCs w:val="27"/>
        </w:rPr>
        <w:t xml:space="preserve">Новоюласенский </w:t>
      </w:r>
      <w:r w:rsidRPr="004E7527">
        <w:rPr>
          <w:sz w:val="27"/>
          <w:szCs w:val="27"/>
        </w:rPr>
        <w:t>сельсовет Красногвардейского района на 2018-2020 годы (далее - программа) согласно приложению.</w:t>
      </w:r>
    </w:p>
    <w:p w:rsidR="004F5E30" w:rsidRPr="004E7527" w:rsidRDefault="004F5E30" w:rsidP="004F5E30">
      <w:pPr>
        <w:pStyle w:val="11"/>
        <w:spacing w:before="0" w:after="0"/>
        <w:ind w:right="20" w:firstLine="689"/>
        <w:rPr>
          <w:b w:val="0"/>
          <w:sz w:val="27"/>
          <w:szCs w:val="27"/>
        </w:rPr>
      </w:pPr>
      <w:r w:rsidRPr="004E7527">
        <w:rPr>
          <w:b w:val="0"/>
          <w:sz w:val="27"/>
          <w:szCs w:val="27"/>
        </w:rPr>
        <w:t>2. Представлять в финансовый отдел администрации Красногвардейского района ежеквартальный отчет о ходе реализации мероприятий программы в течение 5 рабочих дней, следующих за отчетным периодом.</w:t>
      </w:r>
    </w:p>
    <w:p w:rsidR="004F5E30" w:rsidRPr="004E7527" w:rsidRDefault="004F5E30" w:rsidP="004F5E30">
      <w:pPr>
        <w:spacing w:line="240" w:lineRule="auto"/>
        <w:jc w:val="both"/>
      </w:pPr>
      <w:r w:rsidRPr="004E7527">
        <w:rPr>
          <w:sz w:val="27"/>
          <w:szCs w:val="27"/>
        </w:rPr>
        <w:t xml:space="preserve">3. Признать утратившим силу постановление администрации </w:t>
      </w:r>
      <w:r>
        <w:rPr>
          <w:sz w:val="27"/>
          <w:szCs w:val="27"/>
        </w:rPr>
        <w:t xml:space="preserve">муниципального образования Новоюласенский сельсовет Красногвардейского района Оренбургской области </w:t>
      </w:r>
      <w:r w:rsidRPr="004E7527">
        <w:rPr>
          <w:sz w:val="27"/>
          <w:szCs w:val="27"/>
        </w:rPr>
        <w:t xml:space="preserve"> от 2</w:t>
      </w:r>
      <w:r>
        <w:rPr>
          <w:sz w:val="27"/>
          <w:szCs w:val="27"/>
        </w:rPr>
        <w:t>5</w:t>
      </w:r>
      <w:r w:rsidRPr="004E7527">
        <w:rPr>
          <w:sz w:val="27"/>
          <w:szCs w:val="27"/>
        </w:rPr>
        <w:t xml:space="preserve"> июля 2017 года № </w:t>
      </w:r>
      <w:r>
        <w:rPr>
          <w:sz w:val="27"/>
          <w:szCs w:val="27"/>
        </w:rPr>
        <w:t>36</w:t>
      </w:r>
      <w:r w:rsidRPr="004E7527">
        <w:rPr>
          <w:sz w:val="27"/>
          <w:szCs w:val="27"/>
        </w:rPr>
        <w:t>-п</w:t>
      </w:r>
      <w:r>
        <w:rPr>
          <w:sz w:val="27"/>
          <w:szCs w:val="27"/>
        </w:rPr>
        <w:t>-а</w:t>
      </w:r>
      <w:r w:rsidRPr="004E7527">
        <w:rPr>
          <w:sz w:val="27"/>
          <w:szCs w:val="27"/>
        </w:rPr>
        <w:t xml:space="preserve"> «</w:t>
      </w:r>
      <w:r>
        <w:rPr>
          <w:sz w:val="28"/>
          <w:szCs w:val="28"/>
        </w:rPr>
        <w:t>Об утверждении программы  консолидации бюджетных средств и оптимизации бюджетных расходов муниципального образования Новоюласенский сельсовет Красногвардейского района на 2017-2019 годы</w:t>
      </w:r>
      <w:r w:rsidRPr="004E7527">
        <w:rPr>
          <w:sz w:val="27"/>
          <w:szCs w:val="27"/>
        </w:rPr>
        <w:t>»</w:t>
      </w:r>
    </w:p>
    <w:p w:rsidR="004F5E30" w:rsidRPr="004E7527" w:rsidRDefault="004F5E30" w:rsidP="004F5E30">
      <w:pPr>
        <w:shd w:val="clear" w:color="auto" w:fill="FFFFFF"/>
        <w:spacing w:line="240" w:lineRule="auto"/>
        <w:ind w:left="120" w:firstLine="447"/>
        <w:jc w:val="both"/>
        <w:rPr>
          <w:sz w:val="27"/>
          <w:szCs w:val="27"/>
        </w:rPr>
      </w:pPr>
      <w:r w:rsidRPr="004E7527">
        <w:rPr>
          <w:sz w:val="27"/>
          <w:szCs w:val="27"/>
        </w:rPr>
        <w:t>4. Постановление вступает в силу со дня его подписания</w:t>
      </w:r>
      <w:r w:rsidR="00F7011F">
        <w:rPr>
          <w:sz w:val="27"/>
          <w:szCs w:val="27"/>
        </w:rPr>
        <w:t xml:space="preserve"> и  </w:t>
      </w:r>
      <w:r w:rsidR="00F7011F" w:rsidRPr="001277B4">
        <w:rPr>
          <w:sz w:val="28"/>
          <w:szCs w:val="28"/>
        </w:rPr>
        <w:t>подлежит размещению на портале муниципальн</w:t>
      </w:r>
      <w:r w:rsidR="00F7011F">
        <w:rPr>
          <w:sz w:val="28"/>
          <w:szCs w:val="28"/>
        </w:rPr>
        <w:t>ых</w:t>
      </w:r>
      <w:r w:rsidR="00F7011F" w:rsidRPr="001277B4">
        <w:rPr>
          <w:sz w:val="28"/>
          <w:szCs w:val="28"/>
        </w:rPr>
        <w:t xml:space="preserve"> образовани</w:t>
      </w:r>
      <w:r w:rsidR="00F7011F">
        <w:rPr>
          <w:sz w:val="28"/>
          <w:szCs w:val="28"/>
        </w:rPr>
        <w:t>й</w:t>
      </w:r>
      <w:r w:rsidR="00F7011F" w:rsidRPr="001277B4">
        <w:rPr>
          <w:sz w:val="28"/>
          <w:szCs w:val="28"/>
        </w:rPr>
        <w:t xml:space="preserve">  </w:t>
      </w:r>
      <w:r w:rsidR="00F7011F">
        <w:rPr>
          <w:sz w:val="28"/>
          <w:szCs w:val="28"/>
        </w:rPr>
        <w:t xml:space="preserve">Красногвардейского района </w:t>
      </w:r>
      <w:r w:rsidR="00F7011F" w:rsidRPr="001277B4">
        <w:rPr>
          <w:sz w:val="28"/>
          <w:szCs w:val="28"/>
        </w:rPr>
        <w:t>в сети «Интернет».</w:t>
      </w:r>
    </w:p>
    <w:p w:rsidR="004F5E30" w:rsidRPr="004E7527" w:rsidRDefault="004F5E30" w:rsidP="004F5E30">
      <w:pPr>
        <w:shd w:val="clear" w:color="auto" w:fill="FFFFFF"/>
        <w:spacing w:line="240" w:lineRule="auto"/>
        <w:ind w:left="120" w:firstLine="447"/>
        <w:jc w:val="both"/>
        <w:rPr>
          <w:sz w:val="27"/>
          <w:szCs w:val="27"/>
        </w:rPr>
      </w:pPr>
      <w:r w:rsidRPr="004E7527">
        <w:rPr>
          <w:sz w:val="27"/>
          <w:szCs w:val="27"/>
        </w:rPr>
        <w:t xml:space="preserve">5. </w:t>
      </w:r>
      <w:proofErr w:type="gramStart"/>
      <w:r w:rsidRPr="004E7527">
        <w:rPr>
          <w:sz w:val="27"/>
          <w:szCs w:val="27"/>
        </w:rPr>
        <w:t>Контроль за</w:t>
      </w:r>
      <w:proofErr w:type="gramEnd"/>
      <w:r w:rsidRPr="004E7527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4F5E30" w:rsidRPr="004E7527" w:rsidRDefault="004F5E30" w:rsidP="004F5E30">
      <w:pPr>
        <w:shd w:val="clear" w:color="auto" w:fill="FFFFFF"/>
        <w:spacing w:line="240" w:lineRule="auto"/>
        <w:ind w:left="120" w:firstLine="447"/>
        <w:jc w:val="both"/>
        <w:rPr>
          <w:sz w:val="27"/>
          <w:szCs w:val="27"/>
        </w:rPr>
      </w:pPr>
    </w:p>
    <w:p w:rsidR="004F5E30" w:rsidRPr="004E7527" w:rsidRDefault="004F5E30" w:rsidP="00F7011F">
      <w:pPr>
        <w:shd w:val="clear" w:color="auto" w:fill="FFFFFF"/>
        <w:spacing w:line="240" w:lineRule="auto"/>
        <w:ind w:firstLine="0"/>
        <w:jc w:val="both"/>
        <w:rPr>
          <w:sz w:val="27"/>
          <w:szCs w:val="27"/>
        </w:rPr>
      </w:pPr>
      <w:bookmarkStart w:id="0" w:name="_GoBack"/>
      <w:bookmarkEnd w:id="0"/>
    </w:p>
    <w:p w:rsidR="004F5E30" w:rsidRPr="004E7527" w:rsidRDefault="004F5E30" w:rsidP="004F5E30">
      <w:pPr>
        <w:spacing w:line="240" w:lineRule="auto"/>
        <w:ind w:firstLine="0"/>
        <w:jc w:val="both"/>
        <w:rPr>
          <w:color w:val="000000"/>
          <w:sz w:val="27"/>
          <w:szCs w:val="27"/>
        </w:rPr>
      </w:pPr>
      <w:r w:rsidRPr="004E7527">
        <w:rPr>
          <w:color w:val="000000"/>
          <w:sz w:val="27"/>
          <w:szCs w:val="27"/>
        </w:rPr>
        <w:t xml:space="preserve">Глава сельсовета                                             </w:t>
      </w:r>
      <w:r>
        <w:rPr>
          <w:color w:val="000000"/>
          <w:sz w:val="27"/>
          <w:szCs w:val="27"/>
        </w:rPr>
        <w:t xml:space="preserve">                                  С.Н.Бисяева</w:t>
      </w:r>
    </w:p>
    <w:p w:rsidR="004F5E30" w:rsidRDefault="004F5E30" w:rsidP="004F5E30">
      <w:pPr>
        <w:spacing w:line="240" w:lineRule="auto"/>
        <w:ind w:firstLine="0"/>
        <w:jc w:val="both"/>
        <w:rPr>
          <w:color w:val="000000"/>
        </w:rPr>
        <w:sectPr w:rsidR="004F5E30" w:rsidSect="009532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D491B">
        <w:rPr>
          <w:color w:val="000000"/>
          <w:sz w:val="28"/>
          <w:szCs w:val="28"/>
        </w:rPr>
        <w:t>Разослано: в дело, финансовому отделу, Контрольно-с</w:t>
      </w:r>
      <w:r>
        <w:rPr>
          <w:color w:val="000000"/>
          <w:sz w:val="28"/>
          <w:szCs w:val="28"/>
        </w:rPr>
        <w:t xml:space="preserve">четной палате района, </w:t>
      </w:r>
      <w:proofErr w:type="spellStart"/>
      <w:r>
        <w:rPr>
          <w:color w:val="000000"/>
          <w:sz w:val="28"/>
          <w:szCs w:val="28"/>
        </w:rPr>
        <w:t>прокурору</w:t>
      </w:r>
      <w:r w:rsidRPr="00ED491B">
        <w:rPr>
          <w:color w:val="000000"/>
          <w:sz w:val="28"/>
          <w:szCs w:val="28"/>
        </w:rPr>
        <w:t>района</w:t>
      </w:r>
      <w:proofErr w:type="spellEnd"/>
      <w:r w:rsidRPr="00ED491B">
        <w:rPr>
          <w:color w:val="000000"/>
          <w:sz w:val="28"/>
          <w:szCs w:val="28"/>
        </w:rPr>
        <w:t>.</w:t>
      </w:r>
    </w:p>
    <w:p w:rsidR="004F5E30" w:rsidRDefault="004F5E30" w:rsidP="004F5E30">
      <w:pPr>
        <w:tabs>
          <w:tab w:val="right" w:pos="0"/>
          <w:tab w:val="right" w:pos="10260"/>
        </w:tabs>
        <w:spacing w:line="240" w:lineRule="auto"/>
        <w:jc w:val="center"/>
      </w:pPr>
    </w:p>
    <w:p w:rsidR="004F5E30" w:rsidRDefault="004F5E30" w:rsidP="004F5E30">
      <w:pPr>
        <w:spacing w:line="240" w:lineRule="auto"/>
        <w:ind w:left="12049"/>
        <w:jc w:val="right"/>
      </w:pPr>
      <w:r>
        <w:rPr>
          <w:color w:val="000000"/>
        </w:rPr>
        <w:t>Приложение</w:t>
      </w:r>
    </w:p>
    <w:p w:rsidR="004F5E30" w:rsidRDefault="004F5E30" w:rsidP="004F5E30">
      <w:pPr>
        <w:spacing w:line="240" w:lineRule="auto"/>
        <w:ind w:left="12049"/>
        <w:jc w:val="right"/>
        <w:rPr>
          <w:color w:val="000000"/>
        </w:rPr>
        <w:sectPr w:rsidR="004F5E30" w:rsidSect="00342F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color w:val="000000"/>
        </w:rPr>
        <w:t xml:space="preserve">к </w:t>
      </w:r>
    </w:p>
    <w:p w:rsidR="004F5E30" w:rsidRDefault="004F5E30" w:rsidP="004F5E30">
      <w:pPr>
        <w:spacing w:line="240" w:lineRule="auto"/>
        <w:ind w:left="12049"/>
        <w:jc w:val="right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4F5E30" w:rsidRDefault="004F5E30" w:rsidP="004F5E30">
      <w:pPr>
        <w:spacing w:line="240" w:lineRule="auto"/>
        <w:ind w:left="12049"/>
        <w:jc w:val="right"/>
      </w:pPr>
      <w:r>
        <w:rPr>
          <w:color w:val="000000"/>
        </w:rPr>
        <w:t xml:space="preserve">постановлению </w:t>
      </w:r>
    </w:p>
    <w:p w:rsidR="004F5E30" w:rsidRDefault="004F5E30" w:rsidP="004F5E30">
      <w:pPr>
        <w:spacing w:line="240" w:lineRule="auto"/>
        <w:jc w:val="right"/>
      </w:pPr>
      <w:r>
        <w:rPr>
          <w:color w:val="000000"/>
        </w:rPr>
        <w:t>администрации сельсовета</w:t>
      </w:r>
    </w:p>
    <w:p w:rsidR="004F5E30" w:rsidRDefault="006F716A" w:rsidP="006F716A">
      <w:pPr>
        <w:spacing w:line="240" w:lineRule="auto"/>
        <w:ind w:left="12049" w:firstLine="0"/>
      </w:pPr>
      <w:r>
        <w:rPr>
          <w:color w:val="000000"/>
        </w:rPr>
        <w:t xml:space="preserve">    </w:t>
      </w:r>
      <w:r w:rsidR="004F5E30">
        <w:rPr>
          <w:color w:val="000000"/>
        </w:rPr>
        <w:t>от 01.08.2018 № 41-п</w:t>
      </w:r>
    </w:p>
    <w:p w:rsidR="004F5E30" w:rsidRDefault="004F5E30" w:rsidP="004F5E30">
      <w:pPr>
        <w:spacing w:line="240" w:lineRule="auto"/>
        <w:jc w:val="center"/>
        <w:rPr>
          <w:sz w:val="28"/>
          <w:szCs w:val="28"/>
        </w:rPr>
      </w:pPr>
    </w:p>
    <w:p w:rsidR="004F5E30" w:rsidRDefault="004F5E30" w:rsidP="004F5E30">
      <w:pPr>
        <w:spacing w:line="240" w:lineRule="auto"/>
        <w:jc w:val="center"/>
        <w:rPr>
          <w:sz w:val="28"/>
          <w:szCs w:val="28"/>
        </w:rPr>
      </w:pPr>
    </w:p>
    <w:p w:rsidR="004F5E30" w:rsidRDefault="004F5E30" w:rsidP="004F5E30">
      <w:pPr>
        <w:spacing w:line="240" w:lineRule="auto"/>
        <w:jc w:val="center"/>
      </w:pPr>
      <w:r>
        <w:rPr>
          <w:sz w:val="28"/>
          <w:szCs w:val="28"/>
        </w:rPr>
        <w:t xml:space="preserve">Программа  консолидации бюджетных средств и оптимизации бюджетных расходов </w:t>
      </w:r>
    </w:p>
    <w:p w:rsidR="004F5E30" w:rsidRPr="00032285" w:rsidRDefault="004F5E30" w:rsidP="004F5E30">
      <w:pPr>
        <w:spacing w:line="240" w:lineRule="auto"/>
        <w:jc w:val="center"/>
      </w:pPr>
      <w:r>
        <w:rPr>
          <w:sz w:val="28"/>
          <w:szCs w:val="28"/>
        </w:rPr>
        <w:t>муниципального образования  Новоюласенский  сельсовет Красногвардейского района на 2018-2020 годы</w:t>
      </w:r>
    </w:p>
    <w:tbl>
      <w:tblPr>
        <w:tblW w:w="14566" w:type="dxa"/>
        <w:tblInd w:w="98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13"/>
        <w:gridCol w:w="3272"/>
        <w:gridCol w:w="128"/>
        <w:gridCol w:w="2029"/>
        <w:gridCol w:w="261"/>
        <w:gridCol w:w="1761"/>
        <w:gridCol w:w="196"/>
        <w:gridCol w:w="2366"/>
        <w:gridCol w:w="1079"/>
        <w:gridCol w:w="338"/>
        <w:gridCol w:w="876"/>
        <w:gridCol w:w="299"/>
        <w:gridCol w:w="1048"/>
      </w:tblGrid>
      <w:tr w:rsidR="004F5E30" w:rsidTr="00C61C57">
        <w:trPr>
          <w:trHeight w:val="247"/>
        </w:trPr>
        <w:tc>
          <w:tcPr>
            <w:tcW w:w="9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4F5E30" w:rsidRDefault="004F5E30" w:rsidP="00C61C57">
            <w:pPr>
              <w:pStyle w:val="aa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2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5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02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256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показателя, единица измерения</w:t>
            </w:r>
          </w:p>
        </w:tc>
        <w:tc>
          <w:tcPr>
            <w:tcW w:w="36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 показателя</w:t>
            </w:r>
          </w:p>
        </w:tc>
      </w:tr>
      <w:tr w:rsidR="004F5E30" w:rsidTr="00C61C57">
        <w:trPr>
          <w:trHeight w:val="146"/>
        </w:trPr>
        <w:tc>
          <w:tcPr>
            <w:tcW w:w="9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3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</w:tr>
      <w:tr w:rsidR="004F5E30" w:rsidTr="00C61C57">
        <w:trPr>
          <w:trHeight w:val="247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0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4F5E30" w:rsidTr="00C61C57">
        <w:trPr>
          <w:trHeight w:val="343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1"/>
              <w:widowControl w:val="0"/>
              <w:spacing w:before="108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365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1"/>
              <w:widowControl w:val="0"/>
              <w:spacing w:before="108"/>
              <w:jc w:val="center"/>
            </w:pPr>
            <w:r>
              <w:rPr>
                <w:sz w:val="22"/>
                <w:szCs w:val="22"/>
              </w:rPr>
              <w:t>Меры по увеличению поступлений налоговых и неналоговых доходов</w:t>
            </w:r>
          </w:p>
        </w:tc>
      </w:tr>
      <w:tr w:rsidR="004F5E30" w:rsidTr="00C61C57">
        <w:trPr>
          <w:trHeight w:val="2322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Разработка типового нормативного правового акта, устанавливающего порядок и методику оценки эффективности налоговых льгот (пониженных ставок по налогам), представляемых органами местного самоуправления по местным налогам</w:t>
            </w:r>
          </w:p>
        </w:tc>
        <w:tc>
          <w:tcPr>
            <w:tcW w:w="2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администрация  Новоюласенского</w:t>
            </w:r>
          </w:p>
          <w:p w:rsidR="004F5E30" w:rsidRDefault="004F5E30" w:rsidP="00C61C57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20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1августа 2017 года – проект постановления администрации  Новоюласенского сельсовета</w:t>
            </w:r>
          </w:p>
        </w:tc>
        <w:tc>
          <w:tcPr>
            <w:tcW w:w="2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порядок и методика оценки эффективности налоговых льгот (пониженных ставок по налогам), представляемых органами местного самоуправления по местным налогам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3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--</w:t>
            </w:r>
          </w:p>
        </w:tc>
      </w:tr>
      <w:tr w:rsidR="004F5E30" w:rsidTr="00C61C57">
        <w:trPr>
          <w:trHeight w:val="1634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spacing w:line="240" w:lineRule="auto"/>
              <w:jc w:val="center"/>
            </w:pPr>
          </w:p>
          <w:p w:rsidR="004F5E30" w:rsidRDefault="004F5E30" w:rsidP="00C61C57">
            <w:pPr>
              <w:spacing w:line="240" w:lineRule="auto"/>
              <w:jc w:val="center"/>
            </w:pPr>
          </w:p>
          <w:p w:rsidR="004F5E30" w:rsidRDefault="004F5E30" w:rsidP="00C61C57">
            <w:pPr>
              <w:spacing w:line="240" w:lineRule="auto"/>
              <w:jc w:val="center"/>
            </w:pPr>
          </w:p>
          <w:p w:rsidR="004F5E30" w:rsidRDefault="004F5E30" w:rsidP="00C61C57">
            <w:pPr>
              <w:spacing w:line="240" w:lineRule="auto"/>
              <w:ind w:firstLine="0"/>
            </w:pPr>
            <w:r>
              <w:t xml:space="preserve">  1.2.</w:t>
            </w:r>
          </w:p>
        </w:tc>
        <w:tc>
          <w:tcPr>
            <w:tcW w:w="3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Совершенствование администрирования административных штрафов, накладываемых административными комиссиями</w:t>
            </w:r>
          </w:p>
        </w:tc>
        <w:tc>
          <w:tcPr>
            <w:tcW w:w="2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администрация  Новоюласенского сельсовета</w:t>
            </w:r>
          </w:p>
        </w:tc>
        <w:tc>
          <w:tcPr>
            <w:tcW w:w="20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2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прирост поступлений в бюджет сельсовета к фактическим поступлениям 2017 года,</w:t>
            </w:r>
          </w:p>
          <w:p w:rsidR="004F5E30" w:rsidRDefault="004F5E30" w:rsidP="00C61C57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Pr="003B7D9D" w:rsidRDefault="004F5E30" w:rsidP="00C61C5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D9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3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</w:t>
            </w:r>
          </w:p>
        </w:tc>
      </w:tr>
      <w:tr w:rsidR="004F5E30" w:rsidTr="00C61C57">
        <w:trPr>
          <w:trHeight w:val="77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spacing w:line="240" w:lineRule="auto"/>
              <w:jc w:val="center"/>
            </w:pPr>
          </w:p>
          <w:p w:rsidR="004F5E30" w:rsidRDefault="004F5E30" w:rsidP="00C61C57">
            <w:pPr>
              <w:spacing w:line="240" w:lineRule="auto"/>
              <w:ind w:firstLine="0"/>
            </w:pPr>
            <w:r>
              <w:t>1.3</w:t>
            </w:r>
          </w:p>
        </w:tc>
        <w:tc>
          <w:tcPr>
            <w:tcW w:w="3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b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Снижение недоимки по налоговым доходам в бюджет поселения</w:t>
            </w:r>
          </w:p>
        </w:tc>
        <w:tc>
          <w:tcPr>
            <w:tcW w:w="2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 Новоюласенского сельсовета</w:t>
            </w:r>
          </w:p>
        </w:tc>
        <w:tc>
          <w:tcPr>
            <w:tcW w:w="20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2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Снижение недоимки по  налоговым платежам 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20,0</w:t>
            </w:r>
          </w:p>
          <w:p w:rsidR="004F5E30" w:rsidRDefault="004F5E30" w:rsidP="00C61C57">
            <w:pPr>
              <w:pStyle w:val="aa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15,0</w:t>
            </w:r>
          </w:p>
        </w:tc>
      </w:tr>
      <w:tr w:rsidR="004F5E30" w:rsidTr="00C61C57">
        <w:trPr>
          <w:trHeight w:val="818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spacing w:line="240" w:lineRule="auto"/>
              <w:ind w:firstLine="0"/>
            </w:pPr>
            <w:r>
              <w:t xml:space="preserve">     1.4</w:t>
            </w:r>
          </w:p>
        </w:tc>
        <w:tc>
          <w:tcPr>
            <w:tcW w:w="3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b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Введение на территории муниципального образования самообложения граждан</w:t>
            </w:r>
          </w:p>
        </w:tc>
        <w:tc>
          <w:tcPr>
            <w:tcW w:w="2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 Новоюласенского сельсовета</w:t>
            </w:r>
          </w:p>
        </w:tc>
        <w:tc>
          <w:tcPr>
            <w:tcW w:w="20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Введение самообложения граждан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4F5E30" w:rsidTr="00C61C57">
        <w:trPr>
          <w:trHeight w:val="1634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spacing w:line="240" w:lineRule="auto"/>
              <w:ind w:firstLine="0"/>
              <w:jc w:val="center"/>
            </w:pPr>
            <w:r>
              <w:lastRenderedPageBreak/>
              <w:t>1.5</w:t>
            </w:r>
          </w:p>
        </w:tc>
        <w:tc>
          <w:tcPr>
            <w:tcW w:w="3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b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Мониторинг осуществления муниципального земельного контроля и контроля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выполнения условий заключённых договоров аренды земельных участков</w:t>
            </w:r>
            <w:proofErr w:type="gramEnd"/>
          </w:p>
        </w:tc>
        <w:tc>
          <w:tcPr>
            <w:tcW w:w="2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 Новоюласенского сельсовета</w:t>
            </w:r>
          </w:p>
        </w:tc>
        <w:tc>
          <w:tcPr>
            <w:tcW w:w="20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2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Аналитическая записка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4F5E30" w:rsidTr="00C61C57">
        <w:trPr>
          <w:trHeight w:val="146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1"/>
              <w:widowControl w:val="0"/>
              <w:spacing w:before="108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365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1"/>
            </w:pPr>
            <w:r>
              <w:rPr>
                <w:sz w:val="22"/>
                <w:szCs w:val="22"/>
              </w:rPr>
              <w:t xml:space="preserve">Меры по оптимизации расходов - программа оптимизации расходов бюджета </w:t>
            </w:r>
          </w:p>
          <w:p w:rsidR="004F5E30" w:rsidRDefault="004F5E30" w:rsidP="00C61C57">
            <w:pPr>
              <w:pStyle w:val="1"/>
            </w:pPr>
            <w:r>
              <w:rPr>
                <w:sz w:val="22"/>
                <w:szCs w:val="22"/>
              </w:rPr>
              <w:t xml:space="preserve">муниципального образования  </w:t>
            </w:r>
            <w:r>
              <w:rPr>
                <w:color w:val="000000"/>
                <w:sz w:val="22"/>
                <w:szCs w:val="22"/>
              </w:rPr>
              <w:t>Новоюласенский</w:t>
            </w:r>
            <w:r>
              <w:rPr>
                <w:sz w:val="22"/>
                <w:szCs w:val="22"/>
              </w:rPr>
              <w:t xml:space="preserve"> сельсовет на 2018-2020годы</w:t>
            </w:r>
          </w:p>
        </w:tc>
      </w:tr>
      <w:tr w:rsidR="004F5E30" w:rsidTr="00C61C57">
        <w:trPr>
          <w:trHeight w:val="266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1"/>
              <w:widowControl w:val="0"/>
              <w:spacing w:before="108"/>
              <w:jc w:val="center"/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1365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1"/>
              <w:widowControl w:val="0"/>
              <w:spacing w:before="108"/>
              <w:jc w:val="center"/>
            </w:pPr>
            <w:r>
              <w:rPr>
                <w:sz w:val="22"/>
                <w:szCs w:val="22"/>
              </w:rPr>
              <w:t>Меры по оптимизации расходов на управление</w:t>
            </w:r>
          </w:p>
        </w:tc>
      </w:tr>
      <w:tr w:rsidR="004F5E30" w:rsidTr="00C61C57">
        <w:trPr>
          <w:trHeight w:val="146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34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Установление запрета на увеличение численности муниципальных служащих муниципального образования  Новоюласенский  сельсовет</w:t>
            </w:r>
          </w:p>
        </w:tc>
        <w:tc>
          <w:tcPr>
            <w:tcW w:w="22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  <w:rPr>
                <w:color w:val="000000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2018 - 2020 годы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нормативно установленный запрет на увеличение численности муниципальных служащих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F5E30" w:rsidTr="00C61C57">
        <w:trPr>
          <w:trHeight w:val="146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1"/>
              <w:widowControl w:val="0"/>
              <w:spacing w:before="108"/>
              <w:jc w:val="center"/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1365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1"/>
              <w:widowControl w:val="0"/>
              <w:spacing w:before="108"/>
              <w:jc w:val="center"/>
            </w:pPr>
            <w:r>
              <w:rPr>
                <w:sz w:val="22"/>
                <w:szCs w:val="22"/>
              </w:rPr>
              <w:t>Меры по оптимизации расходов на содержание бюджетной сети</w:t>
            </w:r>
          </w:p>
        </w:tc>
      </w:tr>
      <w:tr w:rsidR="004F5E30" w:rsidTr="00C61C57">
        <w:trPr>
          <w:trHeight w:val="69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2.2.1.</w:t>
            </w:r>
          </w:p>
        </w:tc>
        <w:tc>
          <w:tcPr>
            <w:tcW w:w="34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b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превышение (не снижение) значений целевых показателей заработной платы, установленных в планах мероприятий ("дорожных картах") изменений в отраслях социальной сферы, направленных на повышение эффективности образования, культуры, (далее - "дорожные карты"), в сравнении с показателем среднемесячного дохода от трудовой деятельности и обеспечения уровня номинальной заработной платы в среднем по отдельным категориям работников бюджетной сферы в размерах на уровне, достигнутом в отчетном году</w:t>
            </w:r>
            <w:proofErr w:type="gramEnd"/>
          </w:p>
        </w:tc>
        <w:tc>
          <w:tcPr>
            <w:tcW w:w="22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 Новоюласенского  сельсовета</w:t>
            </w:r>
          </w:p>
        </w:tc>
        <w:tc>
          <w:tcPr>
            <w:tcW w:w="1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2018 - 2020 годы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Default="004F5E30" w:rsidP="00C61C57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отклонение от целевых значений показателей заработной платы, установленных в "дорожных картах",</w:t>
            </w:r>
          </w:p>
          <w:p w:rsidR="004F5E30" w:rsidRDefault="004F5E30" w:rsidP="00C61C57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Pr="003B7D9D" w:rsidRDefault="003B7D9D" w:rsidP="00C61C5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D9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Pr="003B7D9D" w:rsidRDefault="003B7D9D" w:rsidP="00C61C5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D9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E30" w:rsidRPr="003B7D9D" w:rsidRDefault="003B7D9D" w:rsidP="00C61C5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D9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4F5E30" w:rsidRDefault="004F5E30" w:rsidP="004F5E30">
      <w:pPr>
        <w:spacing w:line="240" w:lineRule="auto"/>
        <w:jc w:val="both"/>
      </w:pPr>
    </w:p>
    <w:p w:rsidR="004F5E30" w:rsidRDefault="004F5E30" w:rsidP="004F5E30">
      <w:pPr>
        <w:tabs>
          <w:tab w:val="right" w:pos="0"/>
          <w:tab w:val="right" w:pos="10260"/>
        </w:tabs>
        <w:spacing w:line="240" w:lineRule="auto"/>
        <w:jc w:val="center"/>
      </w:pPr>
    </w:p>
    <w:p w:rsidR="004F5E30" w:rsidRDefault="004F5E30" w:rsidP="004F5E30">
      <w:pPr>
        <w:tabs>
          <w:tab w:val="right" w:pos="0"/>
          <w:tab w:val="right" w:pos="10260"/>
        </w:tabs>
        <w:spacing w:line="240" w:lineRule="auto"/>
        <w:jc w:val="center"/>
      </w:pPr>
    </w:p>
    <w:p w:rsidR="004F5E30" w:rsidRDefault="004F5E30" w:rsidP="004F5E30">
      <w:pPr>
        <w:tabs>
          <w:tab w:val="right" w:pos="0"/>
          <w:tab w:val="right" w:pos="10260"/>
        </w:tabs>
        <w:spacing w:line="240" w:lineRule="auto"/>
        <w:jc w:val="center"/>
      </w:pPr>
    </w:p>
    <w:p w:rsidR="007B03E8" w:rsidRPr="004F5E30" w:rsidRDefault="007B03E8" w:rsidP="004F5E30"/>
    <w:sectPr w:rsidR="007B03E8" w:rsidRPr="004F5E30" w:rsidSect="004F5E30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96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79"/>
    <w:rsid w:val="000F6379"/>
    <w:rsid w:val="00342FBA"/>
    <w:rsid w:val="003B7D9D"/>
    <w:rsid w:val="004F5E30"/>
    <w:rsid w:val="006F716A"/>
    <w:rsid w:val="00783A2C"/>
    <w:rsid w:val="007A0ABE"/>
    <w:rsid w:val="007B03E8"/>
    <w:rsid w:val="009F5BB8"/>
    <w:rsid w:val="00A746E7"/>
    <w:rsid w:val="00A81FBE"/>
    <w:rsid w:val="00F7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BE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A0ABE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7A0A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7A0A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rsid w:val="007A0ABE"/>
    <w:pPr>
      <w:widowControl/>
      <w:autoSpaceDE/>
      <w:autoSpaceDN/>
      <w:adjustRightInd/>
      <w:spacing w:after="120" w:line="276" w:lineRule="auto"/>
      <w:ind w:firstLine="0"/>
    </w:pPr>
    <w:rPr>
      <w:rFonts w:ascii="Calibri" w:hAnsi="Calibri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7A0ABE"/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Без интервала Знак"/>
    <w:basedOn w:val="a0"/>
    <w:link w:val="a3"/>
    <w:uiPriority w:val="1"/>
    <w:rsid w:val="007A0ABE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qFormat/>
    <w:rsid w:val="007A0ABE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A0A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0A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сновной текст1"/>
    <w:basedOn w:val="a"/>
    <w:rsid w:val="004F5E30"/>
    <w:pPr>
      <w:shd w:val="clear" w:color="auto" w:fill="FFFFFF"/>
      <w:suppressAutoHyphens/>
      <w:autoSpaceDE/>
      <w:autoSpaceDN/>
      <w:adjustRightInd/>
      <w:spacing w:before="360" w:after="900" w:line="240" w:lineRule="auto"/>
      <w:ind w:firstLine="0"/>
      <w:jc w:val="both"/>
    </w:pPr>
    <w:rPr>
      <w:b/>
      <w:bCs/>
      <w:kern w:val="1"/>
      <w:sz w:val="26"/>
      <w:szCs w:val="26"/>
      <w:lang w:eastAsia="zh-CN" w:bidi="hi-IN"/>
    </w:rPr>
  </w:style>
  <w:style w:type="paragraph" w:customStyle="1" w:styleId="aa">
    <w:name w:val="Нормальный (таблица)"/>
    <w:basedOn w:val="a"/>
    <w:rsid w:val="004F5E30"/>
    <w:pPr>
      <w:suppressAutoHyphens/>
      <w:autoSpaceDE/>
      <w:autoSpaceDN/>
      <w:adjustRightInd/>
      <w:spacing w:line="240" w:lineRule="auto"/>
      <w:ind w:firstLine="0"/>
      <w:jc w:val="both"/>
    </w:pPr>
    <w:rPr>
      <w:rFonts w:ascii="Arial" w:eastAsia="font296" w:hAnsi="Arial" w:cs="Arial"/>
      <w:kern w:val="1"/>
      <w:sz w:val="26"/>
      <w:szCs w:val="26"/>
      <w:lang w:bidi="hi-IN"/>
    </w:rPr>
  </w:style>
  <w:style w:type="paragraph" w:customStyle="1" w:styleId="ab">
    <w:name w:val="Прижатый влево"/>
    <w:basedOn w:val="a"/>
    <w:rsid w:val="004F5E30"/>
    <w:pPr>
      <w:suppressAutoHyphens/>
      <w:autoSpaceDE/>
      <w:autoSpaceDN/>
      <w:adjustRightInd/>
      <w:spacing w:line="240" w:lineRule="auto"/>
      <w:ind w:firstLine="0"/>
    </w:pPr>
    <w:rPr>
      <w:rFonts w:ascii="Arial" w:eastAsia="font296" w:hAnsi="Arial" w:cs="Arial"/>
      <w:kern w:val="1"/>
      <w:sz w:val="26"/>
      <w:szCs w:val="26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BE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A0ABE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7A0A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7A0A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rsid w:val="007A0ABE"/>
    <w:pPr>
      <w:widowControl/>
      <w:autoSpaceDE/>
      <w:autoSpaceDN/>
      <w:adjustRightInd/>
      <w:spacing w:after="120" w:line="276" w:lineRule="auto"/>
      <w:ind w:firstLine="0"/>
    </w:pPr>
    <w:rPr>
      <w:rFonts w:ascii="Calibri" w:hAnsi="Calibri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7A0ABE"/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Без интервала Знак"/>
    <w:basedOn w:val="a0"/>
    <w:link w:val="a3"/>
    <w:uiPriority w:val="1"/>
    <w:rsid w:val="007A0ABE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qFormat/>
    <w:rsid w:val="007A0ABE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A0A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0A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сновной текст1"/>
    <w:basedOn w:val="a"/>
    <w:rsid w:val="004F5E30"/>
    <w:pPr>
      <w:shd w:val="clear" w:color="auto" w:fill="FFFFFF"/>
      <w:suppressAutoHyphens/>
      <w:autoSpaceDE/>
      <w:autoSpaceDN/>
      <w:adjustRightInd/>
      <w:spacing w:before="360" w:after="900" w:line="240" w:lineRule="auto"/>
      <w:ind w:firstLine="0"/>
      <w:jc w:val="both"/>
    </w:pPr>
    <w:rPr>
      <w:b/>
      <w:bCs/>
      <w:kern w:val="1"/>
      <w:sz w:val="26"/>
      <w:szCs w:val="26"/>
      <w:lang w:eastAsia="zh-CN" w:bidi="hi-IN"/>
    </w:rPr>
  </w:style>
  <w:style w:type="paragraph" w:customStyle="1" w:styleId="aa">
    <w:name w:val="Нормальный (таблица)"/>
    <w:basedOn w:val="a"/>
    <w:rsid w:val="004F5E30"/>
    <w:pPr>
      <w:suppressAutoHyphens/>
      <w:autoSpaceDE/>
      <w:autoSpaceDN/>
      <w:adjustRightInd/>
      <w:spacing w:line="240" w:lineRule="auto"/>
      <w:ind w:firstLine="0"/>
      <w:jc w:val="both"/>
    </w:pPr>
    <w:rPr>
      <w:rFonts w:ascii="Arial" w:eastAsia="font296" w:hAnsi="Arial" w:cs="Arial"/>
      <w:kern w:val="1"/>
      <w:sz w:val="26"/>
      <w:szCs w:val="26"/>
      <w:lang w:bidi="hi-IN"/>
    </w:rPr>
  </w:style>
  <w:style w:type="paragraph" w:customStyle="1" w:styleId="ab">
    <w:name w:val="Прижатый влево"/>
    <w:basedOn w:val="a"/>
    <w:rsid w:val="004F5E30"/>
    <w:pPr>
      <w:suppressAutoHyphens/>
      <w:autoSpaceDE/>
      <w:autoSpaceDN/>
      <w:adjustRightInd/>
      <w:spacing w:line="240" w:lineRule="auto"/>
      <w:ind w:firstLine="0"/>
    </w:pPr>
    <w:rPr>
      <w:rFonts w:ascii="Arial" w:eastAsia="font296" w:hAnsi="Arial" w:cs="Arial"/>
      <w:kern w:val="1"/>
      <w:sz w:val="26"/>
      <w:szCs w:val="2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756</Words>
  <Characters>4310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11</cp:revision>
  <dcterms:created xsi:type="dcterms:W3CDTF">2018-09-03T12:26:00Z</dcterms:created>
  <dcterms:modified xsi:type="dcterms:W3CDTF">2018-09-03T12:44:00Z</dcterms:modified>
</cp:coreProperties>
</file>