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D" w:rsidRPr="009532C8" w:rsidRDefault="00BB224D" w:rsidP="00BB224D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1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4D" w:rsidRPr="002D045D" w:rsidRDefault="00BB224D" w:rsidP="00BB2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BB224D" w:rsidRPr="002D045D" w:rsidRDefault="00BB224D" w:rsidP="00BB2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BB224D" w:rsidRPr="002D045D" w:rsidRDefault="00BB224D" w:rsidP="00BB2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BB224D" w:rsidRDefault="00BB224D" w:rsidP="00BB2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4D" w:rsidRPr="002D045D" w:rsidRDefault="00BB224D" w:rsidP="00BB2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24D" w:rsidRPr="002D045D" w:rsidRDefault="00BB224D" w:rsidP="00BB2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B224D" w:rsidRPr="002D045D" w:rsidRDefault="00BB224D" w:rsidP="00BB2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D04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4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0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045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BB224D" w:rsidRPr="002D045D" w:rsidRDefault="00BB224D" w:rsidP="00BB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4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BB224D" w:rsidRPr="001D5297" w:rsidRDefault="00BB224D" w:rsidP="00BB224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24D" w:rsidRPr="001D5297" w:rsidRDefault="00BB224D" w:rsidP="00BB224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D5297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в правила землепользования и </w:t>
      </w:r>
    </w:p>
    <w:p w:rsidR="00BB224D" w:rsidRPr="001D5297" w:rsidRDefault="00BB224D" w:rsidP="00BB224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D5297">
        <w:rPr>
          <w:rFonts w:ascii="Times New Roman" w:hAnsi="Times New Roman" w:cs="Times New Roman"/>
          <w:sz w:val="28"/>
          <w:szCs w:val="28"/>
        </w:rPr>
        <w:t xml:space="preserve">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97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BB224D" w:rsidRPr="001D5297" w:rsidRDefault="00BB224D" w:rsidP="00BB224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1D5297">
        <w:rPr>
          <w:rFonts w:ascii="Times New Roman" w:hAnsi="Times New Roman" w:cs="Times New Roman"/>
          <w:sz w:val="28"/>
          <w:szCs w:val="28"/>
        </w:rPr>
        <w:t>Красногвардейского района Оренбургской области</w:t>
      </w:r>
    </w:p>
    <w:p w:rsidR="00BB224D" w:rsidRPr="001D5297" w:rsidRDefault="00BB224D" w:rsidP="00BB224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24D" w:rsidRPr="001D5297" w:rsidRDefault="00BB224D" w:rsidP="00BB224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5297">
        <w:rPr>
          <w:rFonts w:ascii="Times New Roman" w:hAnsi="Times New Roman" w:cs="Times New Roman"/>
          <w:sz w:val="28"/>
          <w:szCs w:val="28"/>
        </w:rPr>
        <w:t>уководствуясь ст</w:t>
      </w:r>
      <w:r>
        <w:rPr>
          <w:rFonts w:ascii="Times New Roman" w:hAnsi="Times New Roman" w:cs="Times New Roman"/>
          <w:sz w:val="28"/>
          <w:szCs w:val="28"/>
        </w:rPr>
        <w:t>атьями 8,</w:t>
      </w:r>
      <w:r w:rsidRPr="001D5297">
        <w:rPr>
          <w:rFonts w:ascii="Times New Roman" w:hAnsi="Times New Roman" w:cs="Times New Roman"/>
          <w:sz w:val="28"/>
          <w:szCs w:val="28"/>
        </w:rPr>
        <w:t xml:space="preserve">24, 25, 31 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97">
        <w:rPr>
          <w:rFonts w:ascii="Times New Roman" w:hAnsi="Times New Roman" w:cs="Times New Roman"/>
          <w:sz w:val="28"/>
          <w:szCs w:val="28"/>
        </w:rPr>
        <w:t xml:space="preserve">№190-ФЗ от 29.12.2004г,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5297">
        <w:rPr>
          <w:rFonts w:ascii="Times New Roman" w:hAnsi="Times New Roman" w:cs="Times New Roman"/>
          <w:sz w:val="28"/>
          <w:szCs w:val="28"/>
        </w:rPr>
        <w:t xml:space="preserve">сходя из социальных, экономических, экологических и иных факторов, в целях обеспечения устойчивого развития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1D5297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обеспечения учета инт</w:t>
      </w:r>
      <w:r>
        <w:rPr>
          <w:rFonts w:ascii="Times New Roman" w:hAnsi="Times New Roman" w:cs="Times New Roman"/>
          <w:sz w:val="28"/>
          <w:szCs w:val="28"/>
        </w:rPr>
        <w:t>ересов граждан и их объединений</w:t>
      </w:r>
      <w:r w:rsidRPr="001D52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24D" w:rsidRPr="001D5297" w:rsidRDefault="00BB224D" w:rsidP="00BB224D">
      <w:pPr>
        <w:pStyle w:val="31"/>
        <w:suppressAutoHyphens/>
        <w:spacing w:after="0"/>
        <w:ind w:right="-2" w:firstLine="709"/>
        <w:jc w:val="both"/>
      </w:pPr>
      <w:r w:rsidRPr="001D5297">
        <w:rPr>
          <w:sz w:val="28"/>
          <w:szCs w:val="28"/>
        </w:rPr>
        <w:t xml:space="preserve">1. Приступить к подготовке проекта по внесению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Новоюласенский</w:t>
      </w:r>
      <w:proofErr w:type="spellEnd"/>
      <w:r w:rsidRPr="001D5297">
        <w:rPr>
          <w:sz w:val="28"/>
          <w:szCs w:val="28"/>
        </w:rPr>
        <w:t xml:space="preserve"> сельсовет Красногвардейского района Оренбургской области.</w:t>
      </w:r>
    </w:p>
    <w:p w:rsidR="00BB224D" w:rsidRPr="001D5297" w:rsidRDefault="00BB224D" w:rsidP="00BB224D">
      <w:pPr>
        <w:pStyle w:val="31"/>
        <w:suppressAutoHyphens/>
        <w:spacing w:after="0"/>
        <w:ind w:right="-2" w:firstLine="709"/>
        <w:jc w:val="both"/>
      </w:pPr>
      <w:r w:rsidRPr="001D5297">
        <w:rPr>
          <w:sz w:val="28"/>
          <w:szCs w:val="28"/>
        </w:rPr>
        <w:t xml:space="preserve">2. </w:t>
      </w:r>
      <w:r w:rsidRPr="001D5297">
        <w:rPr>
          <w:color w:val="000000"/>
          <w:sz w:val="28"/>
          <w:szCs w:val="28"/>
          <w:lang w:bidi="ru-RU"/>
        </w:rPr>
        <w:t>Финансирование работ осуществить за счет АО «ОРЕНБУРГНЕФТЬ».</w:t>
      </w:r>
    </w:p>
    <w:p w:rsidR="00BB224D" w:rsidRDefault="00BB224D" w:rsidP="00BB22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529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Установить, что н</w:t>
      </w:r>
      <w:r w:rsidRPr="001D5297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 силу со дня его подписания. </w:t>
      </w:r>
    </w:p>
    <w:p w:rsidR="00BB224D" w:rsidRPr="001D5297" w:rsidRDefault="00BB224D" w:rsidP="00BB22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5297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 собой.</w:t>
      </w:r>
    </w:p>
    <w:p w:rsidR="00BB224D" w:rsidRPr="001D5297" w:rsidRDefault="00BB224D" w:rsidP="00BB224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24D" w:rsidRDefault="00BB224D" w:rsidP="00BB224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29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BB224D" w:rsidRPr="0037085B" w:rsidRDefault="00BB224D" w:rsidP="00BB224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85B">
        <w:rPr>
          <w:rFonts w:ascii="Times New Roman" w:hAnsi="Times New Roman" w:cs="Times New Roman"/>
          <w:sz w:val="28"/>
          <w:szCs w:val="28"/>
        </w:rPr>
        <w:t xml:space="preserve">Разослано: в дело, администрации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37085B">
        <w:rPr>
          <w:rFonts w:ascii="Times New Roman" w:hAnsi="Times New Roman" w:cs="Times New Roman"/>
          <w:sz w:val="28"/>
          <w:szCs w:val="28"/>
        </w:rPr>
        <w:t>,   отделу архитектуры и градостроительства администрации района.</w:t>
      </w:r>
    </w:p>
    <w:p w:rsidR="00112074" w:rsidRDefault="00112074"/>
    <w:sectPr w:rsidR="0011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B224D"/>
    <w:rsid w:val="00112074"/>
    <w:rsid w:val="00BB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B224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BB22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B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2022-06-14T10:35:00Z</dcterms:created>
  <dcterms:modified xsi:type="dcterms:W3CDTF">2022-06-14T10:36:00Z</dcterms:modified>
</cp:coreProperties>
</file>