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2B699ED5" wp14:editId="0DFF2E25">
            <wp:extent cx="772160" cy="878840"/>
            <wp:effectExtent l="0" t="0" r="0" b="0"/>
            <wp:docPr id="135" name="Рисунок 13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43" w:rsidRPr="00E16617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1E6743" w:rsidRPr="00E16617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1E6743" w:rsidRPr="00E16617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1E6743" w:rsidRPr="00E16617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1E6743" w:rsidRPr="00FF723B" w:rsidRDefault="001E6743" w:rsidP="001E6743"/>
    <w:p w:rsidR="001E6743" w:rsidRPr="00FF723B" w:rsidRDefault="001E6743" w:rsidP="001E674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26.12.</w:t>
      </w:r>
      <w:r w:rsidRPr="00FF723B">
        <w:rPr>
          <w:sz w:val="28"/>
          <w:szCs w:val="28"/>
        </w:rPr>
        <w:t xml:space="preserve">.2018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F723B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Pr="00FF723B">
        <w:rPr>
          <w:sz w:val="28"/>
          <w:szCs w:val="28"/>
        </w:rPr>
        <w:t>-п</w:t>
      </w:r>
    </w:p>
    <w:p w:rsidR="001E6743" w:rsidRDefault="001E6743" w:rsidP="001E6743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1E6743" w:rsidRDefault="001E6743" w:rsidP="001E6743">
      <w:pPr>
        <w:spacing w:line="240" w:lineRule="auto"/>
        <w:jc w:val="center"/>
        <w:rPr>
          <w:sz w:val="28"/>
          <w:szCs w:val="28"/>
        </w:rPr>
      </w:pPr>
    </w:p>
    <w:p w:rsidR="001E6743" w:rsidRDefault="001E6743" w:rsidP="001E6743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5A1C4E">
        <w:rPr>
          <w:sz w:val="28"/>
          <w:szCs w:val="28"/>
        </w:rPr>
        <w:t xml:space="preserve">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24.02.2016 № 21-п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 в аренду без проведения торгов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1E6743" w:rsidRPr="004649EF" w:rsidRDefault="001E6743" w:rsidP="001E6743">
      <w:pPr>
        <w:spacing w:line="240" w:lineRule="auto"/>
        <w:jc w:val="center"/>
        <w:rPr>
          <w:sz w:val="28"/>
          <w:szCs w:val="28"/>
        </w:rPr>
      </w:pPr>
    </w:p>
    <w:p w:rsidR="001E6743" w:rsidRPr="009C51ED" w:rsidRDefault="001E6743" w:rsidP="001E6743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6" w:history="1">
        <w:r w:rsidRPr="009C51ED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</w:t>
      </w:r>
      <w:r w:rsidRPr="009C51ED">
        <w:rPr>
          <w:szCs w:val="28"/>
        </w:rPr>
        <w:t xml:space="preserve"> № </w:t>
      </w:r>
      <w:r>
        <w:rPr>
          <w:szCs w:val="28"/>
        </w:rPr>
        <w:t>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1E6743" w:rsidRDefault="001E6743" w:rsidP="001E67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9EF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24.02.2016 № 21-п</w:t>
      </w:r>
      <w:r w:rsidRPr="005A1C4E">
        <w:rPr>
          <w:sz w:val="28"/>
          <w:szCs w:val="28"/>
        </w:rPr>
        <w:t xml:space="preserve"> «Об утверждении административного регламента предоставления</w:t>
      </w:r>
      <w:r>
        <w:rPr>
          <w:sz w:val="28"/>
          <w:szCs w:val="28"/>
        </w:rPr>
        <w:t xml:space="preserve"> администрацией муниципального образования Новоюласенский сельсовет Красногвардейского района Оренбургской области муниципальной области</w:t>
      </w:r>
      <w:r w:rsidRPr="005A1C4E">
        <w:rPr>
          <w:sz w:val="28"/>
          <w:szCs w:val="28"/>
        </w:rPr>
        <w:t xml:space="preserve"> </w:t>
      </w:r>
      <w:r w:rsidRPr="00621CA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Предоставление земельных участков в аренду без проведения торгов</w:t>
      </w:r>
      <w:r w:rsidRPr="00621CA9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1E6743" w:rsidRPr="004649EF" w:rsidRDefault="001E6743" w:rsidP="001E674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>. Установить, что настоящее постановление вступает в силу после официального обнародования</w:t>
      </w:r>
      <w:r>
        <w:rPr>
          <w:sz w:val="28"/>
          <w:szCs w:val="28"/>
        </w:rPr>
        <w:t xml:space="preserve"> 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1E6743" w:rsidRPr="004649EF" w:rsidRDefault="001E6743" w:rsidP="001E674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6743" w:rsidRPr="004649EF" w:rsidRDefault="001E6743" w:rsidP="001E6743">
      <w:pPr>
        <w:spacing w:line="240" w:lineRule="auto"/>
        <w:rPr>
          <w:sz w:val="28"/>
          <w:szCs w:val="28"/>
        </w:rPr>
      </w:pPr>
    </w:p>
    <w:p w:rsidR="001E6743" w:rsidRPr="004649EF" w:rsidRDefault="001E6743" w:rsidP="001E6743">
      <w:pPr>
        <w:spacing w:line="240" w:lineRule="auto"/>
        <w:ind w:firstLine="709"/>
        <w:jc w:val="both"/>
        <w:rPr>
          <w:sz w:val="28"/>
          <w:szCs w:val="28"/>
        </w:rPr>
      </w:pPr>
    </w:p>
    <w:p w:rsidR="001E6743" w:rsidRPr="004649EF" w:rsidRDefault="001E6743" w:rsidP="001E6743">
      <w:pPr>
        <w:spacing w:line="240" w:lineRule="auto"/>
        <w:jc w:val="both"/>
        <w:rPr>
          <w:sz w:val="28"/>
          <w:szCs w:val="28"/>
        </w:rPr>
      </w:pPr>
    </w:p>
    <w:p w:rsidR="001E6743" w:rsidRDefault="001E6743" w:rsidP="001E6743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1E6743" w:rsidRPr="00FF723B" w:rsidRDefault="001E6743" w:rsidP="001E6743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1E6743" w:rsidRPr="005764D2" w:rsidRDefault="001E6743" w:rsidP="001E674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743" w:rsidRDefault="001E6743" w:rsidP="001E6743">
      <w:pPr>
        <w:spacing w:line="240" w:lineRule="auto"/>
        <w:jc w:val="right"/>
        <w:rPr>
          <w:rFonts w:ascii="Arial" w:hAnsi="Arial" w:cs="Arial"/>
        </w:rPr>
      </w:pPr>
    </w:p>
    <w:p w:rsidR="001E6743" w:rsidRDefault="001E6743" w:rsidP="001E6743">
      <w:pPr>
        <w:spacing w:line="240" w:lineRule="auto"/>
        <w:jc w:val="right"/>
        <w:rPr>
          <w:rFonts w:ascii="Arial" w:hAnsi="Arial" w:cs="Arial"/>
        </w:rPr>
      </w:pPr>
    </w:p>
    <w:p w:rsidR="001E6743" w:rsidRDefault="001E6743" w:rsidP="001E6743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b/>
          <w:sz w:val="32"/>
          <w:szCs w:val="32"/>
        </w:rPr>
      </w:pPr>
    </w:p>
    <w:p w:rsidR="001E6743" w:rsidRDefault="001E6743" w:rsidP="001E6743">
      <w:pPr>
        <w:spacing w:line="240" w:lineRule="auto"/>
        <w:ind w:firstLine="0"/>
        <w:rPr>
          <w:sz w:val="28"/>
          <w:szCs w:val="28"/>
        </w:rPr>
      </w:pPr>
    </w:p>
    <w:p w:rsidR="001E6743" w:rsidRPr="005B60B2" w:rsidRDefault="001E6743" w:rsidP="001E6743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1E6743" w:rsidRDefault="001E6743" w:rsidP="001E6743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1E6743" w:rsidRPr="005B60B2" w:rsidRDefault="001E6743" w:rsidP="001E6743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1E6743" w:rsidRDefault="001E6743" w:rsidP="001E6743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65-п</w:t>
      </w:r>
    </w:p>
    <w:p w:rsidR="001E6743" w:rsidRDefault="001E6743" w:rsidP="001E6743">
      <w:pPr>
        <w:spacing w:line="240" w:lineRule="auto"/>
        <w:jc w:val="right"/>
        <w:rPr>
          <w:sz w:val="28"/>
          <w:szCs w:val="28"/>
        </w:rPr>
      </w:pPr>
    </w:p>
    <w:p w:rsidR="001E6743" w:rsidRDefault="001E6743" w:rsidP="001E6743">
      <w:pPr>
        <w:spacing w:line="240" w:lineRule="auto"/>
        <w:jc w:val="right"/>
        <w:rPr>
          <w:sz w:val="28"/>
          <w:szCs w:val="28"/>
        </w:rPr>
      </w:pPr>
    </w:p>
    <w:p w:rsidR="001E6743" w:rsidRPr="00F442A8" w:rsidRDefault="001E6743" w:rsidP="001E6743">
      <w:pPr>
        <w:spacing w:line="240" w:lineRule="auto"/>
        <w:ind w:right="-1"/>
        <w:jc w:val="center"/>
        <w:rPr>
          <w:b/>
          <w:sz w:val="28"/>
          <w:szCs w:val="28"/>
        </w:rPr>
      </w:pPr>
      <w:r w:rsidRPr="008B38CB">
        <w:rPr>
          <w:b/>
          <w:sz w:val="28"/>
          <w:szCs w:val="28"/>
        </w:rPr>
        <w:t>Изменения и дополнения, вносимые в административный регламент</w:t>
      </w:r>
      <w:r>
        <w:rPr>
          <w:b/>
          <w:sz w:val="28"/>
          <w:szCs w:val="28"/>
        </w:rPr>
        <w:t xml:space="preserve"> </w:t>
      </w:r>
      <w:r w:rsidRPr="008B38CB">
        <w:rPr>
          <w:b/>
          <w:sz w:val="28"/>
          <w:szCs w:val="28"/>
        </w:rPr>
        <w:t>«</w:t>
      </w:r>
      <w:r w:rsidRPr="00F442A8">
        <w:rPr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области «Предоставление земельных участков в аренду без проведения торгов»»</w:t>
      </w:r>
    </w:p>
    <w:p w:rsidR="001E6743" w:rsidRDefault="001E6743" w:rsidP="001E6743">
      <w:pPr>
        <w:spacing w:line="240" w:lineRule="auto"/>
        <w:ind w:right="-1" w:firstLine="0"/>
        <w:rPr>
          <w:sz w:val="28"/>
          <w:szCs w:val="28"/>
        </w:rPr>
      </w:pPr>
    </w:p>
    <w:p w:rsidR="001E6743" w:rsidRPr="00C30FF7" w:rsidRDefault="001E6743" w:rsidP="001E6743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FF7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изменить</w:t>
      </w:r>
      <w:r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изложив его в следующей редакции:</w:t>
      </w:r>
    </w:p>
    <w:p w:rsidR="001E6743" w:rsidRPr="00C30FF7" w:rsidRDefault="001E6743" w:rsidP="001E6743">
      <w:pPr>
        <w:tabs>
          <w:tab w:val="left" w:pos="709"/>
        </w:tabs>
        <w:spacing w:line="240" w:lineRule="auto"/>
        <w:ind w:firstLine="708"/>
        <w:jc w:val="both"/>
        <w:rPr>
          <w:bCs/>
          <w:sz w:val="28"/>
          <w:szCs w:val="28"/>
        </w:rPr>
      </w:pPr>
      <w:r w:rsidRPr="00C30FF7">
        <w:rPr>
          <w:sz w:val="28"/>
          <w:szCs w:val="28"/>
        </w:rPr>
        <w:t xml:space="preserve">3) </w:t>
      </w:r>
      <w:r w:rsidRPr="00C30FF7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C30FF7"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1E6743" w:rsidRPr="00C30FF7" w:rsidRDefault="001E6743" w:rsidP="001E6743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0F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</w:t>
      </w:r>
      <w:r w:rsidRPr="00C30FF7">
        <w:rPr>
          <w:sz w:val="28"/>
          <w:szCs w:val="28"/>
        </w:rPr>
        <w:t xml:space="preserve"> раздела 5 дополнить подпунктом 10 следующего содержания:</w:t>
      </w:r>
    </w:p>
    <w:p w:rsidR="001E6743" w:rsidRPr="00C1550C" w:rsidRDefault="001E6743" w:rsidP="001E6743">
      <w:pPr>
        <w:pStyle w:val="1"/>
        <w:ind w:firstLine="708"/>
        <w:jc w:val="both"/>
        <w:rPr>
          <w:szCs w:val="28"/>
        </w:rPr>
      </w:pPr>
      <w:proofErr w:type="gramStart"/>
      <w:r w:rsidRPr="00C1550C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C1550C">
          <w:rPr>
            <w:szCs w:val="28"/>
          </w:rPr>
          <w:t>пунктом 4 части 1 статьи 7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C1550C">
        <w:rPr>
          <w:szCs w:val="28"/>
        </w:rPr>
        <w:t xml:space="preserve"> </w:t>
      </w:r>
      <w:proofErr w:type="gramStart"/>
      <w:r w:rsidRPr="00C1550C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1550C">
          <w:rPr>
            <w:szCs w:val="28"/>
          </w:rPr>
          <w:t>частью 1.3 статьи 16</w:t>
        </w:r>
      </w:hyperlink>
      <w:r w:rsidRPr="00C1550C">
        <w:rPr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C1550C">
        <w:rPr>
          <w:szCs w:val="28"/>
        </w:rPr>
        <w:t xml:space="preserve"> услуг».</w:t>
      </w:r>
    </w:p>
    <w:p w:rsidR="001E6743" w:rsidRPr="00C30FF7" w:rsidRDefault="001E6743" w:rsidP="001E674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FF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5.7.1.</w:t>
      </w:r>
      <w:r w:rsidRPr="00C30FF7">
        <w:rPr>
          <w:sz w:val="28"/>
          <w:szCs w:val="28"/>
        </w:rPr>
        <w:t xml:space="preserve"> раздела 5 дополнить подпунктами следующего содержания:</w:t>
      </w:r>
    </w:p>
    <w:p w:rsidR="001E6743" w:rsidRPr="00C30FF7" w:rsidRDefault="001E6743" w:rsidP="001E674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0FF7">
        <w:rPr>
          <w:sz w:val="28"/>
          <w:szCs w:val="28"/>
        </w:rPr>
        <w:t xml:space="preserve">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C30FF7">
          <w:rPr>
            <w:color w:val="106BBE"/>
            <w:sz w:val="28"/>
            <w:szCs w:val="28"/>
          </w:rPr>
          <w:t>частью 1.1 статьи 16</w:t>
        </w:r>
      </w:hyperlink>
      <w:r w:rsidRPr="00C30FF7">
        <w:rPr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</w:t>
      </w:r>
      <w:r w:rsidRPr="00C30FF7">
        <w:rPr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C30FF7">
        <w:rPr>
          <w:sz w:val="28"/>
          <w:szCs w:val="28"/>
        </w:rPr>
        <w:t>неудобства</w:t>
      </w:r>
      <w:proofErr w:type="gramEnd"/>
      <w:r w:rsidRPr="00C30FF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6743" w:rsidRPr="006F0F3B" w:rsidRDefault="001E6743" w:rsidP="001E6743">
      <w:pPr>
        <w:tabs>
          <w:tab w:val="left" w:pos="0"/>
        </w:tabs>
        <w:spacing w:line="240" w:lineRule="auto"/>
        <w:ind w:right="-1" w:firstLine="709"/>
        <w:jc w:val="both"/>
      </w:pPr>
      <w:r>
        <w:rPr>
          <w:sz w:val="28"/>
          <w:szCs w:val="28"/>
        </w:rPr>
        <w:t>10)</w:t>
      </w:r>
      <w:r w:rsidRPr="003A5C76">
        <w:rPr>
          <w:sz w:val="28"/>
          <w:szCs w:val="28"/>
        </w:rPr>
        <w:t xml:space="preserve">. В случае признания </w:t>
      </w:r>
      <w:proofErr w:type="gramStart"/>
      <w:r w:rsidRPr="003A5C76">
        <w:rPr>
          <w:sz w:val="28"/>
          <w:szCs w:val="28"/>
        </w:rPr>
        <w:t>жалобы</w:t>
      </w:r>
      <w:proofErr w:type="gramEnd"/>
      <w:r w:rsidRPr="003A5C76">
        <w:rPr>
          <w:sz w:val="28"/>
          <w:szCs w:val="28"/>
        </w:rPr>
        <w:t xml:space="preserve"> не подлежащей удо</w:t>
      </w:r>
      <w:r w:rsidRPr="00C30FF7">
        <w:rPr>
          <w:sz w:val="28"/>
          <w:szCs w:val="28"/>
        </w:rPr>
        <w:t xml:space="preserve">влетворению в ответе заявителю </w:t>
      </w:r>
      <w:r w:rsidRPr="003A5C76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1E6743" w:rsidRDefault="001E6743" w:rsidP="001E6743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EE375B" w:rsidRDefault="00EE375B">
      <w:bookmarkStart w:id="0" w:name="_GoBack"/>
      <w:bookmarkEnd w:id="0"/>
    </w:p>
    <w:sectPr w:rsidR="00EE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22"/>
    <w:rsid w:val="001E6743"/>
    <w:rsid w:val="00B77322"/>
    <w:rsid w:val="00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3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6743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E6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E6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6743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3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E6743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E6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E6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6743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1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2019-01-12T07:14:00Z</dcterms:created>
  <dcterms:modified xsi:type="dcterms:W3CDTF">2019-01-12T07:15:00Z</dcterms:modified>
</cp:coreProperties>
</file>