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0A" w:rsidRDefault="00BA3F0A" w:rsidP="00BA3F0A">
      <w:pPr>
        <w:tabs>
          <w:tab w:val="right" w:pos="900"/>
        </w:tabs>
        <w:spacing w:after="0" w:line="240" w:lineRule="auto"/>
        <w:rPr>
          <w:b/>
        </w:rPr>
      </w:pPr>
    </w:p>
    <w:p w:rsidR="00BA3F0A" w:rsidRDefault="00BA3F0A" w:rsidP="00BA3F0A">
      <w:pPr>
        <w:tabs>
          <w:tab w:val="right" w:pos="900"/>
        </w:tabs>
        <w:spacing w:after="0" w:line="240" w:lineRule="auto"/>
        <w:rPr>
          <w:b/>
        </w:rPr>
      </w:pPr>
      <w:r w:rsidRPr="00BA3F0A"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2454011</wp:posOffset>
            </wp:positionH>
            <wp:positionV relativeFrom="paragraph">
              <wp:align>top</wp:align>
            </wp:positionV>
            <wp:extent cx="866519" cy="878774"/>
            <wp:effectExtent l="19050" t="0" r="5080" b="0"/>
            <wp:wrapSquare wrapText="bothSides"/>
            <wp:docPr id="2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F0A" w:rsidRDefault="00BA3F0A" w:rsidP="00BA3F0A">
      <w:pPr>
        <w:tabs>
          <w:tab w:val="right" w:pos="900"/>
        </w:tabs>
        <w:spacing w:after="0" w:line="240" w:lineRule="auto"/>
        <w:rPr>
          <w:b/>
        </w:rPr>
      </w:pPr>
    </w:p>
    <w:p w:rsidR="00BA3F0A" w:rsidRDefault="00BA3F0A" w:rsidP="00BA3F0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3F0A" w:rsidRDefault="00BA3F0A" w:rsidP="00BA3F0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3F0A" w:rsidRDefault="00BA3F0A" w:rsidP="00BA3F0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3F0A" w:rsidRPr="003F01A1" w:rsidRDefault="00BA3F0A" w:rsidP="00BA3F0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1A1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</w:t>
      </w:r>
    </w:p>
    <w:p w:rsidR="00BA3F0A" w:rsidRPr="003F01A1" w:rsidRDefault="00BA3F0A" w:rsidP="00BA3F0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1A1">
        <w:rPr>
          <w:rFonts w:ascii="Times New Roman" w:hAnsi="Times New Roman" w:cs="Times New Roman"/>
          <w:b/>
          <w:sz w:val="26"/>
          <w:szCs w:val="26"/>
        </w:rPr>
        <w:t>НОВОЮЛАСЕНСКИЙ СЕЛЬСОВЕТ</w:t>
      </w:r>
    </w:p>
    <w:p w:rsidR="00BA3F0A" w:rsidRPr="003F01A1" w:rsidRDefault="00BA3F0A" w:rsidP="00BA3F0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1A1">
        <w:rPr>
          <w:rFonts w:ascii="Times New Roman" w:hAnsi="Times New Roman" w:cs="Times New Roman"/>
          <w:b/>
          <w:caps/>
          <w:sz w:val="26"/>
          <w:szCs w:val="26"/>
        </w:rPr>
        <w:t>КрасногвардейскОГО районА оренбургской</w:t>
      </w:r>
      <w:r w:rsidRPr="003F01A1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BA3F0A" w:rsidRPr="003F01A1" w:rsidRDefault="00BA3F0A" w:rsidP="00BA3F0A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3F0A" w:rsidRPr="00BA3F0A" w:rsidRDefault="00BA3F0A" w:rsidP="00BA3F0A">
      <w:pPr>
        <w:pStyle w:val="1"/>
        <w:tabs>
          <w:tab w:val="right" w:pos="0"/>
        </w:tabs>
        <w:jc w:val="center"/>
        <w:rPr>
          <w:b/>
          <w:sz w:val="26"/>
          <w:szCs w:val="26"/>
        </w:rPr>
      </w:pPr>
      <w:r w:rsidRPr="00BA3F0A">
        <w:rPr>
          <w:b/>
          <w:sz w:val="26"/>
          <w:szCs w:val="26"/>
        </w:rPr>
        <w:t>П О С Т А Н О В Л Е Н И Е</w:t>
      </w:r>
    </w:p>
    <w:p w:rsidR="00BA3F0A" w:rsidRPr="003F01A1" w:rsidRDefault="00BA3F0A" w:rsidP="00BA3F0A">
      <w:pPr>
        <w:tabs>
          <w:tab w:val="right" w:pos="9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3F0A" w:rsidRPr="003F01A1" w:rsidRDefault="00BA3F0A" w:rsidP="00BA3F0A">
      <w:pPr>
        <w:tabs>
          <w:tab w:val="right" w:pos="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3F01A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F01A1">
        <w:rPr>
          <w:rFonts w:ascii="Times New Roman" w:hAnsi="Times New Roman" w:cs="Times New Roman"/>
          <w:sz w:val="26"/>
          <w:szCs w:val="26"/>
        </w:rPr>
        <w:t xml:space="preserve">.2021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F01A1">
        <w:rPr>
          <w:rFonts w:ascii="Times New Roman" w:hAnsi="Times New Roman" w:cs="Times New Roman"/>
          <w:sz w:val="26"/>
          <w:szCs w:val="26"/>
        </w:rPr>
        <w:t xml:space="preserve">№ </w:t>
      </w:r>
      <w:proofErr w:type="spellStart"/>
      <w:r>
        <w:rPr>
          <w:rFonts w:ascii="Times New Roman" w:hAnsi="Times New Roman" w:cs="Times New Roman"/>
          <w:sz w:val="26"/>
          <w:szCs w:val="26"/>
        </w:rPr>
        <w:t>_</w:t>
      </w:r>
      <w:r w:rsidRPr="003F01A1">
        <w:rPr>
          <w:rFonts w:ascii="Times New Roman" w:hAnsi="Times New Roman" w:cs="Times New Roman"/>
          <w:sz w:val="26"/>
          <w:szCs w:val="26"/>
        </w:rPr>
        <w:t>-п</w:t>
      </w:r>
      <w:proofErr w:type="spellEnd"/>
    </w:p>
    <w:p w:rsidR="00BA3F0A" w:rsidRPr="003F01A1" w:rsidRDefault="00BA3F0A" w:rsidP="00BA3F0A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01A1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3F01A1">
        <w:rPr>
          <w:rFonts w:ascii="Times New Roman" w:hAnsi="Times New Roman" w:cs="Times New Roman"/>
          <w:sz w:val="26"/>
          <w:szCs w:val="26"/>
        </w:rPr>
        <w:t>Новоюласка</w:t>
      </w:r>
      <w:proofErr w:type="spellEnd"/>
    </w:p>
    <w:p w:rsidR="00BA3F0A" w:rsidRDefault="00BA3F0A" w:rsidP="00BA3F0A">
      <w:pPr>
        <w:spacing w:after="0" w:line="240" w:lineRule="auto"/>
        <w:jc w:val="center"/>
        <w:rPr>
          <w:b/>
          <w:sz w:val="26"/>
          <w:szCs w:val="26"/>
        </w:rPr>
      </w:pPr>
    </w:p>
    <w:p w:rsidR="00BA3F0A" w:rsidRDefault="00BA3F0A" w:rsidP="00BA3F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2CF">
        <w:rPr>
          <w:rFonts w:ascii="Times New Roman" w:hAnsi="Times New Roman" w:cs="Times New Roman"/>
          <w:sz w:val="26"/>
          <w:szCs w:val="26"/>
        </w:rPr>
        <w:t xml:space="preserve">Об утверждении Плана противодействия коррупции в администрации муниципального образования </w:t>
      </w:r>
      <w:proofErr w:type="spellStart"/>
      <w:r w:rsidRPr="00BF52CF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BF52CF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на 2021-2025 годы</w:t>
      </w:r>
    </w:p>
    <w:p w:rsidR="00BA3F0A" w:rsidRDefault="00BA3F0A" w:rsidP="00BA3F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3F0A" w:rsidRDefault="00BA3F0A" w:rsidP="00BA3F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25.12.2008 № 273-ФЗ "О противодействии коррупции", Законом Оренбургской области от 15.09.2008 № 2369/497-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BF52C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ОЗ "О противодействии коррупции в Оренбургской области",постановлением Правительства Оренбургской области от 28.06.2019 № 417-пп "Об утверждении региональной программы противодействия коррупции в Оренбургской области на 2019-2024годы":</w:t>
      </w:r>
    </w:p>
    <w:p w:rsidR="00BA3F0A" w:rsidRDefault="00BA3F0A" w:rsidP="00BA3F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1.Утвердить План</w:t>
      </w:r>
      <w:r w:rsidRPr="00E67EFC">
        <w:rPr>
          <w:rFonts w:ascii="Times New Roman" w:hAnsi="Times New Roman" w:cs="Times New Roman"/>
          <w:sz w:val="26"/>
          <w:szCs w:val="26"/>
        </w:rPr>
        <w:t xml:space="preserve"> </w:t>
      </w:r>
      <w:r w:rsidRPr="00BF52CF">
        <w:rPr>
          <w:rFonts w:ascii="Times New Roman" w:hAnsi="Times New Roman" w:cs="Times New Roman"/>
          <w:sz w:val="26"/>
          <w:szCs w:val="26"/>
        </w:rPr>
        <w:t xml:space="preserve">противодействия коррупции в администрации муниципального образования </w:t>
      </w:r>
      <w:proofErr w:type="spellStart"/>
      <w:r w:rsidRPr="00BF52CF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BF52CF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на 2021-2025 годы согласно приложению.</w:t>
      </w:r>
    </w:p>
    <w:p w:rsidR="00BA3F0A" w:rsidRDefault="00BA3F0A" w:rsidP="00BA3F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 Признать утратившим силу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 от 31.08.2018 № 45-п "</w:t>
      </w:r>
      <w:r w:rsidRPr="00521D5F">
        <w:rPr>
          <w:sz w:val="28"/>
          <w:szCs w:val="28"/>
        </w:rPr>
        <w:t xml:space="preserve"> </w:t>
      </w:r>
      <w:r w:rsidRPr="00521D5F">
        <w:rPr>
          <w:rFonts w:ascii="Times New Roman" w:hAnsi="Times New Roman" w:cs="Times New Roman"/>
          <w:sz w:val="26"/>
          <w:szCs w:val="26"/>
        </w:rPr>
        <w:t xml:space="preserve">Об утверждении плана противодействия коррупции в муниципальном образовании </w:t>
      </w:r>
      <w:proofErr w:type="spellStart"/>
      <w:r w:rsidRPr="00521D5F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521D5F">
        <w:rPr>
          <w:rFonts w:ascii="Times New Roman" w:hAnsi="Times New Roman" w:cs="Times New Roman"/>
          <w:sz w:val="26"/>
          <w:szCs w:val="26"/>
        </w:rPr>
        <w:t xml:space="preserve"> сельсовет Красногвардейского района Оренбургской области на 2018-2020 годы</w:t>
      </w:r>
      <w:r>
        <w:rPr>
          <w:rFonts w:ascii="Times New Roman" w:hAnsi="Times New Roman" w:cs="Times New Roman"/>
          <w:sz w:val="26"/>
          <w:szCs w:val="26"/>
        </w:rPr>
        <w:t>".</w:t>
      </w:r>
    </w:p>
    <w:p w:rsidR="00BA3F0A" w:rsidRDefault="00BA3F0A" w:rsidP="00BA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</w:rPr>
        <w:t>3.</w:t>
      </w:r>
      <w:r w:rsidRPr="00521D5F">
        <w:rPr>
          <w:rFonts w:ascii="Times New Roman" w:hAnsi="Times New Roman" w:cs="Times New Roman"/>
          <w:sz w:val="25"/>
          <w:szCs w:val="25"/>
        </w:rPr>
        <w:t xml:space="preserve"> </w:t>
      </w:r>
      <w:r w:rsidRPr="003F01A1">
        <w:rPr>
          <w:rFonts w:ascii="Times New Roman" w:hAnsi="Times New Roman" w:cs="Times New Roman"/>
          <w:sz w:val="25"/>
          <w:szCs w:val="25"/>
        </w:rPr>
        <w:t xml:space="preserve">Установить, что настоящее постановление вступает в силу со дня его обнародования и </w:t>
      </w:r>
      <w:r w:rsidRPr="00D77F28">
        <w:rPr>
          <w:rFonts w:ascii="Times New Roman" w:hAnsi="Times New Roman" w:cs="Times New Roman"/>
          <w:color w:val="000000"/>
          <w:sz w:val="26"/>
          <w:szCs w:val="26"/>
        </w:rPr>
        <w:t xml:space="preserve">подлежит размещению на </w:t>
      </w:r>
      <w:r w:rsidRPr="00D77F28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официальном сайте </w:t>
      </w:r>
      <w:r w:rsidRPr="00D77F2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D77F28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D77F28">
        <w:rPr>
          <w:rFonts w:ascii="Times New Roman" w:hAnsi="Times New Roman" w:cs="Times New Roman"/>
          <w:sz w:val="26"/>
          <w:szCs w:val="26"/>
        </w:rPr>
        <w:t xml:space="preserve"> сельсовет в сети Интернет по адресу: </w:t>
      </w:r>
      <w:r w:rsidRPr="00D77F28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D77F28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Pr="00D77F28">
        <w:rPr>
          <w:rFonts w:ascii="Times New Roman" w:hAnsi="Times New Roman" w:cs="Times New Roman"/>
          <w:sz w:val="26"/>
          <w:szCs w:val="26"/>
        </w:rPr>
        <w:t>новоюласка.рф</w:t>
      </w:r>
      <w:proofErr w:type="spellEnd"/>
      <w:r w:rsidRPr="00D77F28">
        <w:rPr>
          <w:rFonts w:ascii="Times New Roman" w:hAnsi="Times New Roman" w:cs="Times New Roman"/>
          <w:sz w:val="26"/>
          <w:szCs w:val="26"/>
        </w:rPr>
        <w:t>/.</w:t>
      </w:r>
    </w:p>
    <w:p w:rsidR="00BA3F0A" w:rsidRDefault="00BA3F0A" w:rsidP="00BA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 Контроль за исполнением настоящего постановления оставляю за собой.</w:t>
      </w:r>
    </w:p>
    <w:p w:rsidR="00BA3F0A" w:rsidRDefault="00BA3F0A" w:rsidP="00BA3F0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A3F0A" w:rsidRDefault="00BA3F0A" w:rsidP="00BA3F0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Глава сельсовета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5"/>
          <w:szCs w:val="25"/>
        </w:rPr>
        <w:t>С.Н.Бисяева</w:t>
      </w:r>
      <w:proofErr w:type="spellEnd"/>
    </w:p>
    <w:p w:rsidR="00BA3F0A" w:rsidRPr="00521D5F" w:rsidRDefault="00BA3F0A" w:rsidP="00BA3F0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Разослано: в дело, специалисту 1 категории Драной Т.В., прокурору района.</w:t>
      </w:r>
    </w:p>
    <w:p w:rsidR="00BA3F0A" w:rsidRPr="00521D5F" w:rsidRDefault="00BA3F0A" w:rsidP="00BA3F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A3F0A" w:rsidRDefault="00BA3F0A" w:rsidP="00BA3F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3F0A" w:rsidRPr="00BF52CF" w:rsidRDefault="00BA3F0A" w:rsidP="00BA3F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3F0A" w:rsidRDefault="00BA3F0A" w:rsidP="00BA3F0A">
      <w:pPr>
        <w:spacing w:after="0" w:line="240" w:lineRule="auto"/>
        <w:jc w:val="both"/>
        <w:sectPr w:rsidR="00BA3F0A" w:rsidSect="00DF7934">
          <w:pgSz w:w="11906" w:h="16838"/>
          <w:pgMar w:top="1134" w:right="850" w:bottom="1134" w:left="1701" w:header="0" w:footer="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BA3F0A" w:rsidRPr="005F6DC0" w:rsidRDefault="00BA3F0A" w:rsidP="00BA3F0A">
      <w:pPr>
        <w:pStyle w:val="1"/>
        <w:jc w:val="right"/>
        <w:rPr>
          <w:color w:val="000000"/>
          <w:sz w:val="26"/>
          <w:szCs w:val="26"/>
        </w:rPr>
      </w:pPr>
      <w:r w:rsidRPr="005F6DC0">
        <w:rPr>
          <w:color w:val="000000"/>
          <w:sz w:val="26"/>
          <w:szCs w:val="26"/>
        </w:rPr>
        <w:lastRenderedPageBreak/>
        <w:t>Приложение</w:t>
      </w:r>
    </w:p>
    <w:p w:rsidR="00BA3F0A" w:rsidRDefault="00BA3F0A" w:rsidP="00BA3F0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6DC0">
        <w:rPr>
          <w:rFonts w:ascii="Times New Roman" w:hAnsi="Times New Roman" w:cs="Times New Roman"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BA3F0A" w:rsidRDefault="00BA3F0A" w:rsidP="00BA3F0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BA3F0A" w:rsidRDefault="00BA3F0A" w:rsidP="00BA3F0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</w:p>
    <w:p w:rsidR="00BA3F0A" w:rsidRDefault="00BA3F0A" w:rsidP="00BA3F0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BA3F0A" w:rsidRDefault="00BA3F0A" w:rsidP="00BA3F0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Оренбургской области</w:t>
      </w:r>
    </w:p>
    <w:p w:rsidR="00BA3F0A" w:rsidRDefault="00BA3F0A" w:rsidP="00BA3F0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от_.10.2021 № _</w:t>
      </w:r>
    </w:p>
    <w:p w:rsidR="00BA3F0A" w:rsidRPr="005F6DC0" w:rsidRDefault="00BA3F0A" w:rsidP="00BA3F0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3F0A" w:rsidRDefault="00BA3F0A" w:rsidP="00BA3F0A">
      <w:pPr>
        <w:pStyle w:val="1"/>
        <w:jc w:val="center"/>
      </w:pPr>
      <w:r>
        <w:rPr>
          <w:b/>
          <w:color w:val="000000"/>
        </w:rPr>
        <w:t xml:space="preserve">План </w:t>
      </w:r>
    </w:p>
    <w:p w:rsidR="00BA3F0A" w:rsidRDefault="00BA3F0A" w:rsidP="00BA3F0A">
      <w:pPr>
        <w:pStyle w:val="1"/>
        <w:jc w:val="center"/>
      </w:pPr>
      <w:r>
        <w:rPr>
          <w:b/>
        </w:rPr>
        <w:t xml:space="preserve">противодействия коррупции в администрации муниципального образования </w:t>
      </w:r>
    </w:p>
    <w:p w:rsidR="00BA3F0A" w:rsidRDefault="00BA3F0A" w:rsidP="00BA3F0A">
      <w:pPr>
        <w:pStyle w:val="1"/>
        <w:jc w:val="center"/>
      </w:pPr>
      <w:proofErr w:type="spellStart"/>
      <w:r>
        <w:rPr>
          <w:b/>
        </w:rPr>
        <w:t>Новоюласенский</w:t>
      </w:r>
      <w:proofErr w:type="spellEnd"/>
      <w:r>
        <w:rPr>
          <w:b/>
        </w:rPr>
        <w:t xml:space="preserve"> сельсовет Красногвардейского района Оренбургской области </w:t>
      </w:r>
    </w:p>
    <w:p w:rsidR="00BA3F0A" w:rsidRDefault="00BA3F0A" w:rsidP="00BA3F0A">
      <w:pPr>
        <w:pStyle w:val="1"/>
        <w:jc w:val="center"/>
      </w:pPr>
      <w:r>
        <w:rPr>
          <w:b/>
        </w:rPr>
        <w:t>на 2021 – 2025 годы</w:t>
      </w:r>
    </w:p>
    <w:p w:rsidR="00BA3F0A" w:rsidRDefault="00BA3F0A" w:rsidP="00BA3F0A">
      <w:pPr>
        <w:pStyle w:val="ConsPlusNormal"/>
        <w:jc w:val="both"/>
        <w:rPr>
          <w:b/>
          <w:sz w:val="24"/>
          <w:szCs w:val="24"/>
        </w:rPr>
      </w:pPr>
    </w:p>
    <w:tbl>
      <w:tblPr>
        <w:tblW w:w="14531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898"/>
        <w:gridCol w:w="1920"/>
        <w:gridCol w:w="3345"/>
        <w:gridCol w:w="2801"/>
      </w:tblGrid>
      <w:tr w:rsidR="00BA3F0A" w:rsidTr="00CD01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Ожидаемый результат реализации</w:t>
            </w:r>
          </w:p>
        </w:tc>
      </w:tr>
      <w:tr w:rsidR="00BA3F0A" w:rsidTr="00CD01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BA3F0A" w:rsidTr="00CD0161">
        <w:tc>
          <w:tcPr>
            <w:tcW w:w="1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I. Нормативно-правовое регулирование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деятельности. </w:t>
            </w:r>
            <w:proofErr w:type="spellStart"/>
            <w:r>
              <w:rPr>
                <w:sz w:val="24"/>
                <w:szCs w:val="24"/>
              </w:rPr>
              <w:t>Антикоррупционная</w:t>
            </w:r>
            <w:proofErr w:type="spellEnd"/>
            <w:r>
              <w:rPr>
                <w:sz w:val="24"/>
                <w:szCs w:val="24"/>
              </w:rPr>
              <w:t xml:space="preserve"> экспертиза</w:t>
            </w:r>
          </w:p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нормативных правовых актов и их проектов</w:t>
            </w:r>
          </w:p>
        </w:tc>
      </w:tr>
      <w:tr w:rsidR="00BA3F0A" w:rsidTr="00CD01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Проведение мониторинга принятых муниципальных правовых актов, регулирующих правоотношения в сфере противодействия коррупции, в целях выявления правовых актов, требующих приведения в соответствие с федеральным и областным законодательством в связи с его изменениями, а также устранения пробелов в правовом регулировании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Ежеквартально</w:t>
            </w:r>
          </w:p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(до 30 марта,</w:t>
            </w:r>
          </w:p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 до 30 июня,</w:t>
            </w:r>
          </w:p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до 30 сентября,</w:t>
            </w:r>
          </w:p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до 30 декабря) 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BA3F0A" w:rsidRDefault="00BA3F0A" w:rsidP="00BA3F0A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>повышение эффективности правового регулирования отношений в сфере противодействия коррупции;</w:t>
            </w:r>
          </w:p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 xml:space="preserve">устранение правовых пробелов и противоречий в сфере противодействия коррупции на территории </w:t>
            </w:r>
            <w:r>
              <w:rPr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sz w:val="24"/>
                <w:szCs w:val="24"/>
              </w:rPr>
              <w:t>Новоюласенский</w:t>
            </w:r>
            <w:proofErr w:type="spellEnd"/>
            <w:r>
              <w:rPr>
                <w:sz w:val="24"/>
                <w:szCs w:val="24"/>
              </w:rPr>
              <w:t xml:space="preserve"> сельсовет Красногвардейского района</w:t>
            </w:r>
          </w:p>
        </w:tc>
      </w:tr>
      <w:tr w:rsidR="00BA3F0A" w:rsidTr="00CD01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Pr="005F6DC0" w:rsidRDefault="00BA3F0A" w:rsidP="00BA3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размещения проектов муниципальных нормативных правовых актов в специальном разделе официального сайта </w:t>
            </w:r>
            <w:r w:rsidRPr="005F6D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5F6DC0"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proofErr w:type="spellEnd"/>
            <w:r w:rsidRPr="005F6D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в сети Интернет по адресу: </w:t>
            </w:r>
            <w:r w:rsidRPr="005F6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F6DC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F6DC0">
              <w:rPr>
                <w:rFonts w:ascii="Times New Roman" w:hAnsi="Times New Roman" w:cs="Times New Roman"/>
                <w:sz w:val="24"/>
                <w:szCs w:val="24"/>
              </w:rPr>
              <w:t>новоюласка.рф</w:t>
            </w:r>
            <w:proofErr w:type="spellEnd"/>
            <w:r w:rsidRPr="005F6DC0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Постоянно (актуализация до 1 ноября)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BA3F0A" w:rsidRDefault="00BA3F0A" w:rsidP="00BA3F0A">
            <w:pPr>
              <w:pStyle w:val="ConsPlusNormal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формирование механизма содействия независимым экспертам</w:t>
            </w:r>
          </w:p>
        </w:tc>
      </w:tr>
      <w:tr w:rsidR="00BA3F0A" w:rsidTr="00CD0161">
        <w:tc>
          <w:tcPr>
            <w:tcW w:w="1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II. Организационно-управленческие меры по обеспечению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BA3F0A" w:rsidTr="00CD01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Осуществление контроля за соблюдением лицами, замещающими муниципальные должности, должности муниципальной службы</w:t>
            </w:r>
            <w:r>
              <w:rPr>
                <w:color w:val="000000"/>
                <w:sz w:val="24"/>
                <w:szCs w:val="24"/>
              </w:rPr>
              <w:t xml:space="preserve"> администрации сельсовета</w:t>
            </w:r>
            <w:r>
              <w:rPr>
                <w:sz w:val="24"/>
                <w:szCs w:val="24"/>
              </w:rPr>
              <w:t>, требований об уведомлении о получении подарка в связи с должностным положением или исполнением служебных (должностных) обязанностей, о сдаче подарка.</w:t>
            </w:r>
          </w:p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Осуществление мер по формированию у них негативного отношения к коррупции, в том числе к дарению подарков в связи с их должностным положением или в связи с выполнением ими служебных обязанностей.</w:t>
            </w:r>
          </w:p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Осуществление проверки и применение соответствующих мер ответственности по каждому случаю нарушения ограничений, касающихся получения подарков и порядка их сдачи.</w:t>
            </w:r>
          </w:p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 xml:space="preserve">Предание гласности каждого установленного факта </w:t>
            </w:r>
            <w:r>
              <w:rPr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(анализ  ежегодно до 30 декабря)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BA3F0A" w:rsidRDefault="00BA3F0A" w:rsidP="00BA3F0A">
            <w:pPr>
              <w:pStyle w:val="ConsPlusNormal"/>
              <w:jc w:val="both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ранняя профилактика коррупционных правонарушений</w:t>
            </w:r>
          </w:p>
        </w:tc>
      </w:tr>
      <w:tr w:rsidR="00BA3F0A" w:rsidTr="00CD01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лица занимающие должности муниципальной службы </w:t>
            </w:r>
            <w:r>
              <w:rPr>
                <w:color w:val="000000"/>
                <w:sz w:val="24"/>
                <w:szCs w:val="24"/>
              </w:rPr>
              <w:t xml:space="preserve">администрации сельсовета. </w:t>
            </w:r>
            <w:r>
              <w:rPr>
                <w:sz w:val="24"/>
                <w:szCs w:val="24"/>
              </w:rPr>
              <w:t>Принятие мер по повышению эффективности контроля за привлечением таких лиц к ответственности в случае несоблюдения ими требований к служебному поведению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Постоянно</w:t>
            </w:r>
          </w:p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(анализ ежегодно до 30 декабря)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BA3F0A" w:rsidRDefault="00BA3F0A" w:rsidP="00BA3F0A">
            <w:pPr>
              <w:pStyle w:val="ConsPlusNormal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>ранняя профилактика коррупционных правонарушений</w:t>
            </w:r>
          </w:p>
        </w:tc>
      </w:tr>
      <w:tr w:rsidR="00BA3F0A" w:rsidTr="00CD01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Реализация комплекса организационных, разъяснительных и иных мер по соблюдению лицами, замещающими муниципальные должности, должности муниципальной службы</w:t>
            </w:r>
            <w:r>
              <w:rPr>
                <w:color w:val="000000"/>
                <w:sz w:val="24"/>
                <w:szCs w:val="24"/>
              </w:rPr>
              <w:t xml:space="preserve"> администрации сельсовета</w:t>
            </w:r>
            <w:r>
              <w:rPr>
                <w:sz w:val="24"/>
                <w:szCs w:val="24"/>
              </w:rPr>
              <w:t>, запретов, ограничений и требований, установленных в целях противодействия коррупции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Постоянно (ежеквартально (до 30 марта,</w:t>
            </w:r>
          </w:p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 до 30 июня,</w:t>
            </w:r>
          </w:p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до 30 сентября,</w:t>
            </w:r>
          </w:p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до 30 декабря)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BA3F0A" w:rsidRDefault="00BA3F0A" w:rsidP="00BA3F0A">
            <w:pPr>
              <w:pStyle w:val="ConsPlusNormal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>ранняя профилактика коррупционных правонарушений</w:t>
            </w:r>
          </w:p>
        </w:tc>
      </w:tr>
      <w:tr w:rsidR="00BA3F0A" w:rsidTr="00CD01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Ежегодно </w:t>
            </w:r>
          </w:p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до 30 апреля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BA3F0A" w:rsidRDefault="00BA3F0A" w:rsidP="00BA3F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 xml:space="preserve">совершенствование механизмов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BA3F0A" w:rsidTr="00CD01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Организация размещения сведений, представленных муниципальными служащими, в информационно-телекоммуникационной сети "Интернет" на официальном сайте сельсовета в порядке, установленном законодательством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Pr="00FB6E33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Ежегодно в течение 14 рабочих дней со дня истечения срока </w:t>
            </w:r>
            <w:r>
              <w:rPr>
                <w:sz w:val="24"/>
                <w:szCs w:val="24"/>
              </w:rPr>
              <w:lastRenderedPageBreak/>
              <w:t>установленного для представления сведений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lastRenderedPageBreak/>
              <w:t>Специалист 1 категории администрации сельсовета Драная Т.В.</w:t>
            </w:r>
          </w:p>
          <w:p w:rsidR="00BA3F0A" w:rsidRDefault="00BA3F0A" w:rsidP="00BA3F0A">
            <w:pPr>
              <w:pStyle w:val="ConsPlusNormal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 xml:space="preserve">совершенствование механизмов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BA3F0A" w:rsidTr="00CD01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Ежегодно </w:t>
            </w:r>
          </w:p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до 1 октября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BA3F0A" w:rsidRDefault="00BA3F0A" w:rsidP="00BA3F0A">
            <w:pPr>
              <w:pStyle w:val="ConsPlusNormal"/>
            </w:pPr>
            <w:proofErr w:type="spellStart"/>
            <w:r>
              <w:rPr>
                <w:sz w:val="24"/>
                <w:szCs w:val="24"/>
              </w:rPr>
              <w:t>Бисяева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 xml:space="preserve">совершенствование механизмов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BA3F0A" w:rsidTr="00CD01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Проведение в установленном законом порядке проверок:</w:t>
            </w:r>
          </w:p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N 273-ФЗ "О противодействии коррупции" и другими федеральными законами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На основании поступившей информации в течении 30-ти дней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BA3F0A" w:rsidRDefault="00BA3F0A" w:rsidP="00BA3F0A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Бисяева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 xml:space="preserve">совершенствование механизмов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BA3F0A" w:rsidTr="00CD01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 xml:space="preserve">Ознакомление граждан, поступающих на должности муниципальной службы, с законодательством в сфере противодействия коррупции, в том числе информирования об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</w:t>
            </w:r>
            <w:r>
              <w:rPr>
                <w:sz w:val="24"/>
                <w:szCs w:val="24"/>
              </w:rPr>
              <w:lastRenderedPageBreak/>
              <w:t>поведению, исполнении обязанностей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lastRenderedPageBreak/>
              <w:t>В течение 3-х дней с момента регистрации, поступившего от претендента заявления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BA3F0A" w:rsidRDefault="00BA3F0A" w:rsidP="00BA3F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 xml:space="preserve">совершенствование механизмов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BA3F0A" w:rsidTr="00CD01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Проведение анализа соблюдения муниципальными служащими администрации района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ежеквартально, не позднее 5 числа месяца, следующего за отчетным периодом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BA3F0A" w:rsidRDefault="00BA3F0A" w:rsidP="00BA3F0A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Бисяева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>ранняя профилактика коррупционных правонарушений</w:t>
            </w:r>
          </w:p>
        </w:tc>
      </w:tr>
      <w:tr w:rsidR="00BA3F0A" w:rsidTr="00CD01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 муниципальные должности, муниципальных служащих администрации сельсовета,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до 25 декабря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BA3F0A" w:rsidRDefault="00BA3F0A" w:rsidP="00BA3F0A">
            <w:pPr>
              <w:pStyle w:val="ConsPlusNormal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 xml:space="preserve">совершенствование механизмов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BA3F0A" w:rsidTr="00CD01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Проведение оценки коррупционных рисков, возникающих при осуществлении муниципальными служащими администрации сельсовета своих функций, и внесение уточнений в перечни должностей муниципальной службы администрации сельсовета, замещение которых связано с коррупционными рисками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до 5 декабря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BA3F0A" w:rsidRDefault="00BA3F0A" w:rsidP="00BA3F0A">
            <w:pPr>
              <w:pStyle w:val="ConsPlusNormal"/>
            </w:pPr>
            <w:proofErr w:type="spellStart"/>
            <w:r>
              <w:rPr>
                <w:sz w:val="24"/>
                <w:szCs w:val="24"/>
              </w:rPr>
              <w:t>Бисяева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>ранняя профилактика коррупционных правонарушений</w:t>
            </w:r>
          </w:p>
        </w:tc>
      </w:tr>
      <w:tr w:rsidR="00BA3F0A" w:rsidTr="00CD01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 до 9 декабря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BA3F0A" w:rsidRDefault="00BA3F0A" w:rsidP="00BA3F0A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Бисяева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 xml:space="preserve">совершенствование информационного обеспечения </w:t>
            </w:r>
            <w:proofErr w:type="spellStart"/>
            <w:r>
              <w:rPr>
                <w:sz w:val="24"/>
                <w:szCs w:val="24"/>
              </w:rPr>
              <w:lastRenderedPageBreak/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BA3F0A" w:rsidTr="00CD01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 xml:space="preserve">Обеспечение представления сведений в реестр лиц, уволенных в связи с утратой доверия, в соответствии с </w:t>
            </w:r>
            <w:hyperlink r:id="rId5" w:history="1">
              <w:r>
                <w:rPr>
                  <w:rStyle w:val="a3"/>
                </w:rPr>
                <w:t>постановлением</w:t>
              </w:r>
            </w:hyperlink>
            <w:r>
              <w:rPr>
                <w:sz w:val="24"/>
                <w:szCs w:val="24"/>
              </w:rPr>
              <w:t xml:space="preserve"> Правительства Российской Федерации от 5 марта 2018 года N 228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BA3F0A" w:rsidRDefault="00BA3F0A" w:rsidP="00BA3F0A">
            <w:pPr>
              <w:pStyle w:val="ConsPlusNormal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 xml:space="preserve">совершенствование информационного обеспечения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BA3F0A" w:rsidTr="00CD0161">
        <w:tc>
          <w:tcPr>
            <w:tcW w:w="1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III. Мониторинг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 и мер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политики</w:t>
            </w:r>
          </w:p>
        </w:tc>
      </w:tr>
      <w:tr w:rsidR="00BA3F0A" w:rsidTr="00CD01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 xml:space="preserve">Проведение анализа публикаций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тематики в средствах массовой информации, </w:t>
            </w:r>
            <w:proofErr w:type="spellStart"/>
            <w:r>
              <w:rPr>
                <w:sz w:val="24"/>
                <w:szCs w:val="24"/>
              </w:rPr>
              <w:t>интернет-ресурсах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Постоянно</w:t>
            </w:r>
          </w:p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(один раз в неделю)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BA3F0A" w:rsidRDefault="00BA3F0A" w:rsidP="00BA3F0A">
            <w:pPr>
              <w:pStyle w:val="ConsPlusNormal"/>
              <w:rPr>
                <w:sz w:val="24"/>
                <w:szCs w:val="24"/>
              </w:rPr>
            </w:pPr>
          </w:p>
          <w:p w:rsidR="00BA3F0A" w:rsidRDefault="00BA3F0A" w:rsidP="00BA3F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 xml:space="preserve">совершенствование информационного обеспечения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BA3F0A" w:rsidTr="00CD0161">
        <w:tc>
          <w:tcPr>
            <w:tcW w:w="1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IV. </w:t>
            </w:r>
            <w:proofErr w:type="spellStart"/>
            <w:r>
              <w:rPr>
                <w:sz w:val="24"/>
                <w:szCs w:val="24"/>
              </w:rPr>
              <w:t>Антикоррупционное</w:t>
            </w:r>
            <w:proofErr w:type="spellEnd"/>
            <w:r>
              <w:rPr>
                <w:sz w:val="24"/>
                <w:szCs w:val="24"/>
              </w:rPr>
              <w:t xml:space="preserve"> просвещение, обучение и воспитание</w:t>
            </w:r>
          </w:p>
        </w:tc>
      </w:tr>
      <w:tr w:rsidR="00BA3F0A" w:rsidTr="00CD01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Повышение квалификации муниципальных служащих администрации сельсовета, в должностные обязанности которых входит участие в противодействии коррупции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(до 30 декабря)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BA3F0A" w:rsidRDefault="00BA3F0A" w:rsidP="00BA3F0A">
            <w:pPr>
              <w:pStyle w:val="ConsPlusNormal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 xml:space="preserve">повышение профессионализма субъектов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BA3F0A" w:rsidTr="00CD01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не позднее 1 года со дня поступления на муниципальную службу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BA3F0A" w:rsidRDefault="00BA3F0A" w:rsidP="00BA3F0A">
            <w:pPr>
              <w:pStyle w:val="ConsPlusNormal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 xml:space="preserve">повышение профессионализма субъектов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BA3F0A" w:rsidTr="00CD0161">
        <w:tc>
          <w:tcPr>
            <w:tcW w:w="1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V. Противодействие коррупции в сфере закупок товаров, работ, услуг для обеспечения</w:t>
            </w:r>
          </w:p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lastRenderedPageBreak/>
              <w:t>государственных и муниципальных нужд</w:t>
            </w:r>
          </w:p>
        </w:tc>
      </w:tr>
      <w:tr w:rsidR="00BA3F0A" w:rsidTr="00CD01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 xml:space="preserve">Систематизация деятельности по выявлению случаев формирования начальной (максимальной) цены контракта на основе коммерческих предложений организаций, имеющих признаки </w:t>
            </w:r>
            <w:proofErr w:type="spellStart"/>
            <w:r>
              <w:rPr>
                <w:sz w:val="24"/>
                <w:szCs w:val="24"/>
              </w:rPr>
              <w:t>аффилированности</w:t>
            </w:r>
            <w:proofErr w:type="spellEnd"/>
            <w:r>
              <w:rPr>
                <w:sz w:val="24"/>
                <w:szCs w:val="24"/>
              </w:rPr>
              <w:t>, а также необоснованного разделения на отдельные лоты однородных (идентичных) товаров, работ, услуг. Применение в установленном порядке к лицам, допустившим такие случаи, дисциплинарные взыскания, предусмотренные законодательством Российской Федерации, в зависимости от тяжести дисциплинарного проступка (вплоть до увольнения) и уменьшение размера выплат стимулирующего характера в порядке, предусмотренном правовыми актами Оренбургской области, устанавливающими условия оплаты труда соответствующих работников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Ежегодно</w:t>
            </w:r>
          </w:p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(до 30 декабря)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BA3F0A" w:rsidRDefault="00BA3F0A" w:rsidP="00BA3F0A">
            <w:pPr>
              <w:pStyle w:val="ConsPlusNormal"/>
            </w:pPr>
            <w:proofErr w:type="spellStart"/>
            <w:r>
              <w:rPr>
                <w:sz w:val="24"/>
                <w:szCs w:val="24"/>
              </w:rPr>
              <w:t>Бисяева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>ранняя профилактика коррупционных правонарушений</w:t>
            </w:r>
          </w:p>
        </w:tc>
      </w:tr>
      <w:tr w:rsidR="00BA3F0A" w:rsidTr="00CD0161">
        <w:tc>
          <w:tcPr>
            <w:tcW w:w="1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VII Привлечение институтов гражданского общества к работе по противодействию коррупции</w:t>
            </w:r>
          </w:p>
        </w:tc>
      </w:tr>
      <w:tr w:rsidR="00BA3F0A" w:rsidTr="00CD01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Привлечение представителей институтов гражданского общества к разработке проектов правовых актов администрации сельсовета по вопросам противодействия коррупции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Ежеквартально</w:t>
            </w:r>
          </w:p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(до 30 марта,</w:t>
            </w:r>
          </w:p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 xml:space="preserve"> до 30 июня,</w:t>
            </w:r>
          </w:p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до 30 сентября,</w:t>
            </w:r>
          </w:p>
          <w:p w:rsidR="00BA3F0A" w:rsidRDefault="00BA3F0A" w:rsidP="00BA3F0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до 30 декабря)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BA3F0A" w:rsidRDefault="00BA3F0A" w:rsidP="00BA3F0A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Бисяева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>Специалист 1 категории администрации сельсовета Драная Т.В.</w:t>
            </w:r>
          </w:p>
          <w:p w:rsidR="00BA3F0A" w:rsidRDefault="00BA3F0A" w:rsidP="00BA3F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F0A" w:rsidRDefault="00BA3F0A" w:rsidP="00BA3F0A">
            <w:pPr>
              <w:pStyle w:val="ConsPlusNormal"/>
            </w:pPr>
            <w:r>
              <w:rPr>
                <w:sz w:val="24"/>
                <w:szCs w:val="24"/>
              </w:rPr>
              <w:t xml:space="preserve">создание условий для участия институтов гражданского общества и граждан в реализации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политики</w:t>
            </w:r>
          </w:p>
        </w:tc>
      </w:tr>
    </w:tbl>
    <w:p w:rsidR="00BA3F0A" w:rsidRDefault="00BA3F0A" w:rsidP="00BA3F0A">
      <w:pPr>
        <w:pStyle w:val="ConsPlusNormal"/>
        <w:jc w:val="both"/>
        <w:rPr>
          <w:sz w:val="24"/>
          <w:szCs w:val="24"/>
        </w:rPr>
        <w:sectPr w:rsidR="00BA3F0A" w:rsidSect="00BF52CF">
          <w:pgSz w:w="16838" w:h="11906" w:orient="landscape"/>
          <w:pgMar w:top="1134" w:right="1134" w:bottom="1701" w:left="1701" w:header="709" w:footer="709" w:gutter="0"/>
          <w:cols w:space="708"/>
          <w:docGrid w:linePitch="360"/>
        </w:sectPr>
      </w:pPr>
    </w:p>
    <w:p w:rsidR="00FB1EA9" w:rsidRDefault="00FB1EA9" w:rsidP="00BA3F0A">
      <w:pPr>
        <w:spacing w:after="0" w:line="240" w:lineRule="auto"/>
      </w:pPr>
    </w:p>
    <w:sectPr w:rsidR="00FB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BA3F0A"/>
    <w:rsid w:val="00BA3F0A"/>
    <w:rsid w:val="00FB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3F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A3F0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BA3F0A"/>
    <w:rPr>
      <w:color w:val="0000FF"/>
      <w:u w:val="single"/>
    </w:rPr>
  </w:style>
  <w:style w:type="paragraph" w:customStyle="1" w:styleId="ConsPlusNormal">
    <w:name w:val="ConsPlusNormal"/>
    <w:qFormat/>
    <w:rsid w:val="00BA3F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_"/>
    <w:qFormat/>
    <w:rsid w:val="00BA3F0A"/>
    <w:rPr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0A6B8D2A57A274136F59BE961E3E10B44C75C025C3E66374C9F6973AA31C4448ABD6D4331B1B12EAB6BE80F9NEJA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1916</Words>
  <Characters>10922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2021-10-26T06:43:00Z</dcterms:created>
  <dcterms:modified xsi:type="dcterms:W3CDTF">2021-10-26T06:45:00Z</dcterms:modified>
</cp:coreProperties>
</file>